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BB5082" w:rsidRPr="00BB5082" w:rsidTr="00BB50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E13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вопросы к экзамену</w:t>
            </w:r>
            <w:r w:rsidR="00E1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БИЗНЕС-ПРОЦЕССАМИ</w:t>
            </w:r>
          </w:p>
        </w:tc>
      </w:tr>
    </w:tbl>
    <w:p w:rsidR="00BB5082" w:rsidRPr="00BB5082" w:rsidRDefault="00BB5082" w:rsidP="00C87358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BB5082" w:rsidRPr="00BB5082" w:rsidTr="00BB50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1.Организационный комплекс взаимосвязанных действий, которые в собственности дают ценные для клиента результат?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 называется сотрудник компании, управляющий ходом бизнес процесса и несущий ответственность за его результат и эффективность?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Несколько последовательно выполняемых операций, после </w:t>
            </w:r>
            <w:proofErr w:type="gramStart"/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исполнитель осуществляет осознанный контроль?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Формализованное описание, отражающее реально существующую или предполагаемую деятельность предприятия?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 называются бизнес процессы, полученные на начальных этапах процесса описания деятельности компании?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Бизнес процессы, получавшиеся на последних этапах процесса описания деятельности компании и являющиеся составной частью процессов верхнего уровня?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Несколько последовательно выполняемых действий, осуществляемых конкретным исполнителем?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Что включает в себя последовательность действий, которые необходимо выполнять для построения моделей, то есть процедуру моделирования и применяемую нотацию?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Стандарт, который </w:t>
            </w:r>
            <w:proofErr w:type="gramStart"/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из себя</w:t>
            </w:r>
            <w:proofErr w:type="gramEnd"/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диаграмму потоков данных, которые используются для описания бизнес-процессов верхнего уровня?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Диаграмма потоков работ, которые используются для описания Бизнес процессов нижнего уровня?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Система управления бизнес процессами, которые пришли в Россию с Запада, где данный элемент имеет название?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Как называется подход ориентированный, в первую очередь, не на организационную структуру предприятия, а на бизнес-процессы, конечными целями которых является создание продуктов или услуг, представляющих ценность для внешних или внутренних потребителей?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Как называются процессы, которые на </w:t>
            </w:r>
            <w:proofErr w:type="gramStart"/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</w:t>
            </w:r>
            <w:proofErr w:type="gramEnd"/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контактируют с продукцией и предназначены для нормального функционирования основных процессов?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Принципиальным </w:t>
            </w:r>
            <w:proofErr w:type="gramStart"/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отличием</w:t>
            </w:r>
            <w:proofErr w:type="gramEnd"/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подхода от других является концентрированность на результате и оптимальном способе его достижения?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Если это однократно выполняемая работа многих исполнителей за длительное время (т.е. каждое новое задание выполняется многими сотрудниками, каждый раз по заново сформулированным правилам и алгоритмам)?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Процессы, обеспечивающие постоянное выполнение нижележащими процессами своих задач/показателей?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Как называется организационная структура подразумевающая минимизацию уровней в управленческой иерархии?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Как называется вариация линейной </w:t>
            </w:r>
            <w:proofErr w:type="spellStart"/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оргструктуры</w:t>
            </w:r>
            <w:proofErr w:type="spellEnd"/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которой присутствуют должности и подразделения, осуществляющие поддержку принятия управленческих решений?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Какая организационная структура имеет способность к быстрой реакции и адаптации к изменениям </w:t>
            </w:r>
            <w:proofErr w:type="gramStart"/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  <w:proofErr w:type="gramEnd"/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среды, инновациям и накоплению уникальных компетенций?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Связи равноправных звеньев управления, носящие характер согласования?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 Какие критерии используются на практике для выбора приоритетных бизнес процессов?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Сколько шагов существует в оценке важности бизнес процессов?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Компания должна произвести ее декомпозицию на стратегические цели. Как называют восемь наиболее важных из всех сформулированных целей?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Какие барьеры могут встретиться на пути проведения изменений в оценке возможности проведения изменений в бизнес процессе?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082" w:rsidRPr="00BB5082" w:rsidRDefault="00BB5082" w:rsidP="00C873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Методы оптимизации бизнес-процессов?</w:t>
            </w:r>
          </w:p>
        </w:tc>
      </w:tr>
      <w:tr w:rsidR="00BB5082" w:rsidRPr="00BB5082" w:rsidTr="00BB508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358" w:rsidRDefault="00BB5082" w:rsidP="00C8735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4A7A88" w:rsidRPr="004A7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Актуальность управления бизнес-процессами </w:t>
            </w:r>
          </w:p>
          <w:p w:rsidR="00C87358" w:rsidRDefault="00C87358" w:rsidP="00C8735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 </w:t>
            </w:r>
            <w:r w:rsidR="004A7A88" w:rsidRPr="004A7A88">
              <w:rPr>
                <w:rFonts w:ascii="Times New Roman" w:hAnsi="Times New Roman" w:cs="Times New Roman"/>
                <w:sz w:val="24"/>
                <w:szCs w:val="24"/>
              </w:rPr>
              <w:t>Преимущества процессного управления</w:t>
            </w:r>
          </w:p>
          <w:p w:rsidR="00FD7474" w:rsidRDefault="00C87358" w:rsidP="00FD747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4A7A88" w:rsidRPr="004A7A88">
              <w:rPr>
                <w:rFonts w:ascii="Times New Roman" w:hAnsi="Times New Roman" w:cs="Times New Roman"/>
                <w:sz w:val="24"/>
                <w:szCs w:val="24"/>
              </w:rPr>
              <w:t>Условия применения процессного подхода</w:t>
            </w:r>
          </w:p>
          <w:p w:rsidR="00FD7474" w:rsidRDefault="00FD7474" w:rsidP="00FD747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4A7A88" w:rsidRPr="004A7A88">
              <w:rPr>
                <w:rFonts w:ascii="Times New Roman" w:hAnsi="Times New Roman" w:cs="Times New Roman"/>
                <w:sz w:val="24"/>
                <w:szCs w:val="24"/>
              </w:rPr>
              <w:t xml:space="preserve">Этапы управления бизнес-процессами </w:t>
            </w:r>
          </w:p>
          <w:p w:rsidR="004A7A88" w:rsidRPr="004A7A88" w:rsidRDefault="00FD7474" w:rsidP="00FD747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4A7A88" w:rsidRPr="004A7A88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 внедрения процессного управления </w:t>
            </w:r>
          </w:p>
          <w:p w:rsidR="004A7A88" w:rsidRPr="00FD7474" w:rsidRDefault="00FD7474" w:rsidP="00C8735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31. </w:t>
            </w:r>
            <w:r w:rsidR="004A7A88" w:rsidRPr="00FD747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Методы сбора информации при описании бизнес-процессов</w:t>
            </w:r>
          </w:p>
          <w:p w:rsidR="004A7A88" w:rsidRPr="00FD7474" w:rsidRDefault="00FD7474" w:rsidP="00C87358">
            <w:pPr>
              <w:spacing w:after="0" w:line="240" w:lineRule="auto"/>
              <w:ind w:firstLine="567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47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 </w:t>
            </w:r>
            <w:r w:rsidR="004A7A88" w:rsidRPr="00FD747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сбора информации</w:t>
            </w:r>
          </w:p>
          <w:p w:rsidR="004A7A88" w:rsidRPr="00FD7474" w:rsidRDefault="00FD7474" w:rsidP="00C87358">
            <w:pPr>
              <w:spacing w:after="0" w:line="240" w:lineRule="auto"/>
              <w:ind w:firstLine="567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47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 </w:t>
            </w:r>
            <w:r w:rsidR="004A7A88" w:rsidRPr="00FD747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информации для бизнес-процессов</w:t>
            </w:r>
          </w:p>
          <w:p w:rsidR="00FD7474" w:rsidRPr="00FD7474" w:rsidRDefault="00FD7474" w:rsidP="00FD7474">
            <w:pPr>
              <w:spacing w:after="0" w:line="240" w:lineRule="auto"/>
              <w:ind w:firstLine="567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D747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34. </w:t>
            </w:r>
            <w:r w:rsidR="004A7A88" w:rsidRPr="00FD747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Технологии анализа и оптимизации бизнес-процессов</w:t>
            </w:r>
          </w:p>
          <w:p w:rsidR="00FD7474" w:rsidRPr="00FD7474" w:rsidRDefault="00FD7474" w:rsidP="00FD7474">
            <w:pPr>
              <w:spacing w:after="0" w:line="240" w:lineRule="auto"/>
              <w:ind w:firstLine="567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D747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35. </w:t>
            </w:r>
            <w:r w:rsidR="004A7A88" w:rsidRPr="00FD747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Выбор приоритетных для оптимизации бизнес-процессов</w:t>
            </w:r>
          </w:p>
          <w:p w:rsidR="00FD7474" w:rsidRPr="00FD7474" w:rsidRDefault="00FD7474" w:rsidP="00FD7474">
            <w:pPr>
              <w:spacing w:after="0" w:line="240" w:lineRule="auto"/>
              <w:ind w:firstLine="567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D747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36. </w:t>
            </w:r>
            <w:r w:rsidR="004A7A88" w:rsidRPr="00FD747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Разработка целей и ключевых показателей улучшения бизнес-процессов</w:t>
            </w:r>
          </w:p>
          <w:p w:rsidR="004A7A88" w:rsidRPr="004A7A88" w:rsidRDefault="00FD7474" w:rsidP="00FD7474">
            <w:pPr>
              <w:spacing w:after="0" w:line="240" w:lineRule="auto"/>
              <w:ind w:firstLine="567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D747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37. </w:t>
            </w:r>
            <w:r w:rsidR="004A7A88" w:rsidRPr="00FD747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Базовые методы анализа и оптимизации бизнес-процессов</w:t>
            </w:r>
          </w:p>
          <w:p w:rsidR="00FD7474" w:rsidRDefault="00FD7474" w:rsidP="00FD7474">
            <w:pPr>
              <w:spacing w:after="0" w:line="240" w:lineRule="auto"/>
              <w:ind w:firstLine="567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38. </w:t>
            </w:r>
            <w:r w:rsidR="004A7A88" w:rsidRPr="004A7A8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Технологии анализа и оптимизации </w:t>
            </w:r>
            <w:proofErr w:type="spellStart"/>
            <w:r w:rsidR="004A7A88" w:rsidRPr="004A7A8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оргструктуры</w:t>
            </w:r>
            <w:proofErr w:type="spellEnd"/>
            <w:r w:rsidR="004A7A88" w:rsidRPr="004A7A8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</w:p>
          <w:p w:rsidR="00FD7474" w:rsidRDefault="00FD7474" w:rsidP="00FD7474">
            <w:pPr>
              <w:spacing w:after="0" w:line="240" w:lineRule="auto"/>
              <w:ind w:firstLine="567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39.</w:t>
            </w:r>
            <w:r w:rsidR="004A7A88" w:rsidRPr="004A7A8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Построение горизонтальных взаимодействий</w:t>
            </w:r>
          </w:p>
          <w:p w:rsidR="00FD7474" w:rsidRDefault="00FD7474" w:rsidP="00FD7474">
            <w:pPr>
              <w:spacing w:after="0" w:line="240" w:lineRule="auto"/>
              <w:ind w:firstLine="567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40. </w:t>
            </w:r>
            <w:r w:rsidR="004A7A88" w:rsidRPr="004A7A8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Методы оптимизации горизонтальных взаимодействий в </w:t>
            </w:r>
            <w:proofErr w:type="spellStart"/>
            <w:r w:rsidR="004A7A88" w:rsidRPr="004A7A8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оргструктуре</w:t>
            </w:r>
            <w:proofErr w:type="spellEnd"/>
          </w:p>
          <w:p w:rsidR="0011273E" w:rsidRDefault="00FD7474" w:rsidP="00FD7474">
            <w:pPr>
              <w:spacing w:after="0" w:line="240" w:lineRule="auto"/>
              <w:ind w:firstLine="567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41. </w:t>
            </w:r>
            <w:r w:rsidR="004A7A88" w:rsidRPr="004A7A8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Построение вертикальных взаимодействий</w:t>
            </w:r>
          </w:p>
          <w:p w:rsidR="0011273E" w:rsidRDefault="0011273E" w:rsidP="0011273E">
            <w:pPr>
              <w:spacing w:after="0" w:line="240" w:lineRule="auto"/>
              <w:ind w:firstLine="567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42. </w:t>
            </w:r>
            <w:r w:rsidR="004A7A88" w:rsidRPr="004A7A8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Оптимизация взаимодействий с человеком</w:t>
            </w:r>
          </w:p>
          <w:p w:rsidR="004A7A88" w:rsidRPr="004A7A88" w:rsidRDefault="0011273E" w:rsidP="0011273E">
            <w:pPr>
              <w:spacing w:after="0" w:line="240" w:lineRule="auto"/>
              <w:ind w:firstLine="567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43. </w:t>
            </w:r>
            <w:r w:rsidR="004A7A88" w:rsidRPr="004A7A8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Построение взаимодействий с внешней средой</w:t>
            </w:r>
          </w:p>
          <w:p w:rsidR="0011273E" w:rsidRPr="0011273E" w:rsidRDefault="0011273E" w:rsidP="0011273E">
            <w:pPr>
              <w:spacing w:after="0" w:line="240" w:lineRule="auto"/>
              <w:ind w:firstLine="567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44. </w:t>
            </w:r>
            <w:r w:rsidR="004A7A88" w:rsidRPr="0011273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Регламентация бизнес-процессов и </w:t>
            </w:r>
            <w:proofErr w:type="spellStart"/>
            <w:r w:rsidR="004A7A88" w:rsidRPr="0011273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оргструктуры</w:t>
            </w:r>
            <w:proofErr w:type="spellEnd"/>
            <w:r w:rsidR="004A7A88" w:rsidRPr="0011273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Контроль и повышение их эффективности</w:t>
            </w:r>
          </w:p>
          <w:p w:rsidR="0011273E" w:rsidRPr="0011273E" w:rsidRDefault="0011273E" w:rsidP="0011273E">
            <w:pPr>
              <w:spacing w:after="0" w:line="240" w:lineRule="auto"/>
              <w:ind w:firstLine="567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1273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45. </w:t>
            </w:r>
            <w:r w:rsidR="004A7A88" w:rsidRPr="0011273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Роль и назначение регламентирующих документов</w:t>
            </w:r>
          </w:p>
          <w:p w:rsidR="0011273E" w:rsidRPr="0011273E" w:rsidRDefault="0011273E" w:rsidP="0011273E">
            <w:pPr>
              <w:spacing w:after="0" w:line="240" w:lineRule="auto"/>
              <w:ind w:firstLine="567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1273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46. </w:t>
            </w:r>
            <w:r w:rsidR="004A7A88" w:rsidRPr="0011273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Процессные и структурные регламенты</w:t>
            </w:r>
          </w:p>
          <w:p w:rsidR="004A7A88" w:rsidRPr="0011273E" w:rsidRDefault="0011273E" w:rsidP="0011273E">
            <w:pPr>
              <w:spacing w:after="0" w:line="240" w:lineRule="auto"/>
              <w:ind w:firstLine="567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1273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47. </w:t>
            </w:r>
            <w:r w:rsidR="004A7A88" w:rsidRPr="0011273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Построение эффективной системы регламентации в компании</w:t>
            </w:r>
          </w:p>
          <w:p w:rsidR="00BB5082" w:rsidRPr="00BB5082" w:rsidRDefault="00BB5082" w:rsidP="00C873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FD8" w:rsidRPr="004A7A88" w:rsidRDefault="00E130C5" w:rsidP="00C873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11FD8" w:rsidRPr="004A7A88" w:rsidSect="0034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543"/>
    <w:multiLevelType w:val="hybridMultilevel"/>
    <w:tmpl w:val="C3C87888"/>
    <w:lvl w:ilvl="0" w:tplc="87A43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AE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85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6A2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CF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00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20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CE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8EB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284"/>
    <w:multiLevelType w:val="hybridMultilevel"/>
    <w:tmpl w:val="546AC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80B"/>
    <w:multiLevelType w:val="hybridMultilevel"/>
    <w:tmpl w:val="3502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E2966"/>
    <w:multiLevelType w:val="hybridMultilevel"/>
    <w:tmpl w:val="ADEEFE3A"/>
    <w:lvl w:ilvl="0" w:tplc="B3C07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E3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B8E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EF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26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A4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4A6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0F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66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D12D3"/>
    <w:multiLevelType w:val="hybridMultilevel"/>
    <w:tmpl w:val="49D61616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D7FF7"/>
    <w:multiLevelType w:val="hybridMultilevel"/>
    <w:tmpl w:val="F4D0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082"/>
    <w:rsid w:val="0011273E"/>
    <w:rsid w:val="003428B8"/>
    <w:rsid w:val="00372963"/>
    <w:rsid w:val="003F4D83"/>
    <w:rsid w:val="004A7A88"/>
    <w:rsid w:val="00BB5082"/>
    <w:rsid w:val="00C87358"/>
    <w:rsid w:val="00E130C5"/>
    <w:rsid w:val="00FD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082"/>
  </w:style>
  <w:style w:type="character" w:styleId="a3">
    <w:name w:val="Strong"/>
    <w:basedOn w:val="a0"/>
    <w:uiPriority w:val="22"/>
    <w:qFormat/>
    <w:rsid w:val="004A7A88"/>
    <w:rPr>
      <w:b/>
      <w:bCs/>
    </w:rPr>
  </w:style>
  <w:style w:type="character" w:customStyle="1" w:styleId="apple-style-span">
    <w:name w:val="apple-style-span"/>
    <w:basedOn w:val="a0"/>
    <w:rsid w:val="004A7A88"/>
  </w:style>
  <w:style w:type="paragraph" w:styleId="a4">
    <w:name w:val="List Paragraph"/>
    <w:basedOn w:val="a"/>
    <w:uiPriority w:val="34"/>
    <w:qFormat/>
    <w:rsid w:val="004A7A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A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A7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2015-12-22T15:59:00Z</dcterms:created>
  <dcterms:modified xsi:type="dcterms:W3CDTF">2015-12-22T16:06:00Z</dcterms:modified>
</cp:coreProperties>
</file>