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0D" w:rsidRDefault="0015620D" w:rsidP="001562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bookmarkStart w:id="0" w:name="_GoBack"/>
      <w:bookmarkEnd w:id="0"/>
      <w:r>
        <w:rPr>
          <w:rFonts w:ascii="Roboto" w:hAnsi="Roboto"/>
          <w:color w:val="333333"/>
          <w:sz w:val="27"/>
          <w:szCs w:val="27"/>
          <w:shd w:val="clear" w:color="auto" w:fill="FFFFFF"/>
        </w:rPr>
        <w:t xml:space="preserve">Благотворительный фонд поддержки и развития образования «Новый учитель» </w:t>
      </w:r>
      <w:r w:rsidRPr="0015620D">
        <w:rPr>
          <w:rFonts w:ascii="Times New Roman" w:hAnsi="Times New Roman" w:cs="Times New Roman"/>
          <w:color w:val="202020"/>
          <w:sz w:val="26"/>
          <w:szCs w:val="26"/>
        </w:rPr>
        <w:t xml:space="preserve">совместно с </w:t>
      </w:r>
      <w:r w:rsidRPr="0015620D">
        <w:rPr>
          <w:rFonts w:ascii="Times New Roman" w:hAnsi="Times New Roman" w:cs="Times New Roman"/>
          <w:sz w:val="26"/>
          <w:szCs w:val="26"/>
        </w:rPr>
        <w:t xml:space="preserve">ПАО «Сбербанк» приглашает студентов принять участие в национальной программе. </w:t>
      </w:r>
      <w:r w:rsidR="00A22B30" w:rsidRPr="0015620D">
        <w:rPr>
          <w:rFonts w:ascii="Times New Roman" w:hAnsi="Times New Roman" w:cs="Times New Roman"/>
          <w:sz w:val="26"/>
          <w:szCs w:val="26"/>
        </w:rPr>
        <w:t xml:space="preserve"> </w:t>
      </w:r>
      <w:r w:rsidR="00A22B30" w:rsidRPr="0015620D">
        <w:rPr>
          <w:rFonts w:ascii="Times New Roman" w:hAnsi="Times New Roman" w:cs="Times New Roman"/>
          <w:b/>
          <w:i/>
          <w:color w:val="202020"/>
          <w:sz w:val="26"/>
          <w:szCs w:val="26"/>
        </w:rPr>
        <w:t>«Учитель для России»</w:t>
      </w:r>
      <w:r>
        <w:rPr>
          <w:rFonts w:ascii="Times New Roman" w:hAnsi="Times New Roman" w:cs="Times New Roman"/>
          <w:color w:val="202020"/>
          <w:sz w:val="26"/>
          <w:szCs w:val="26"/>
        </w:rPr>
        <w:t>.</w:t>
      </w:r>
    </w:p>
    <w:p w:rsidR="00A22B30" w:rsidRPr="0015620D" w:rsidRDefault="00A22B30" w:rsidP="00156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20D">
        <w:rPr>
          <w:rFonts w:ascii="Times New Roman" w:hAnsi="Times New Roman" w:cs="Times New Roman"/>
          <w:sz w:val="26"/>
          <w:szCs w:val="26"/>
        </w:rPr>
        <w:t xml:space="preserve">Цель программы заключается в привлечении выпускников лучших ВУЗов страны к педагогической работе в региональных школах. В перспективе 5-7 лет значительно повышает академическую успеваемость детей, живущих в сложном социальном контексте. Программа также нацелена на то, чтобы привить детям навыки, без которых сегодня невозможна конкуренция на рынке труда – работа в команде, критическое мышление, ответственность за принимаемые решения. Важный аспект программы – создание сообщества молодых талантливых специалистов, изнутри изучивших систему образования и способных дать импульс для её обновления и развития. </w:t>
      </w:r>
    </w:p>
    <w:p w:rsidR="0023208B" w:rsidRPr="0015620D" w:rsidRDefault="0023208B" w:rsidP="00232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20D">
        <w:rPr>
          <w:rFonts w:ascii="Times New Roman" w:hAnsi="Times New Roman" w:cs="Times New Roman"/>
          <w:sz w:val="26"/>
          <w:szCs w:val="26"/>
        </w:rPr>
        <w:t>Участники, прошедшие многоступенчатый отбор, на 2 года становятся учителями в общедоступных российских школах, где дети особенно нуждаются в современных, талантливых и мотивированных педагогах.</w:t>
      </w:r>
    </w:p>
    <w:p w:rsidR="0023208B" w:rsidRPr="0015620D" w:rsidRDefault="0023208B" w:rsidP="00232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20D">
        <w:rPr>
          <w:rFonts w:ascii="Times New Roman" w:hAnsi="Times New Roman" w:cs="Times New Roman"/>
          <w:sz w:val="26"/>
          <w:szCs w:val="26"/>
        </w:rPr>
        <w:t>Помимо стандартной школьной зарплаты, учителя программы получают специальную стипендию: 20 000 и компенсацию 15 000 рублей при необходимости снимать жилье. Эти доплаты позволяют участникам работать на полную ставку (18 часов преподавания в неделю) и помогает полностью сконцентрироваться на преподавании и обучении.</w:t>
      </w:r>
    </w:p>
    <w:p w:rsidR="0023208B" w:rsidRPr="0015620D" w:rsidRDefault="0023208B" w:rsidP="00232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20D">
        <w:rPr>
          <w:rFonts w:ascii="Times New Roman" w:hAnsi="Times New Roman" w:cs="Times New Roman"/>
          <w:sz w:val="26"/>
          <w:szCs w:val="26"/>
        </w:rPr>
        <w:t>Перед выходом в школу участники проходят интенсивный 5-недельный летний институт и пробуют себя в качестве педагога в детском лагере, организованном “Учителем для России”.</w:t>
      </w:r>
    </w:p>
    <w:p w:rsidR="0023208B" w:rsidRPr="0015620D" w:rsidRDefault="0023208B" w:rsidP="00232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20D">
        <w:rPr>
          <w:rFonts w:ascii="Times New Roman" w:hAnsi="Times New Roman" w:cs="Times New Roman"/>
          <w:sz w:val="26"/>
          <w:szCs w:val="26"/>
        </w:rPr>
        <w:t>В 2016-2017 годах заявки принимаются в 4 волны.</w:t>
      </w:r>
    </w:p>
    <w:p w:rsidR="0023208B" w:rsidRPr="0015620D" w:rsidRDefault="0023208B" w:rsidP="00232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20D">
        <w:rPr>
          <w:rFonts w:ascii="Times New Roman" w:hAnsi="Times New Roman" w:cs="Times New Roman"/>
          <w:sz w:val="26"/>
          <w:szCs w:val="26"/>
        </w:rPr>
        <w:t>1 волна: приём заявок до 27 ноября 2016 г.</w:t>
      </w:r>
    </w:p>
    <w:p w:rsidR="0023208B" w:rsidRPr="0015620D" w:rsidRDefault="0023208B" w:rsidP="00232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20D">
        <w:rPr>
          <w:rFonts w:ascii="Times New Roman" w:hAnsi="Times New Roman" w:cs="Times New Roman"/>
          <w:sz w:val="26"/>
          <w:szCs w:val="26"/>
        </w:rPr>
        <w:t>2 волна: приём заявок до 5 февраля 2017 г.</w:t>
      </w:r>
    </w:p>
    <w:p w:rsidR="0023208B" w:rsidRPr="0015620D" w:rsidRDefault="0023208B" w:rsidP="00232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20D">
        <w:rPr>
          <w:rFonts w:ascii="Times New Roman" w:hAnsi="Times New Roman" w:cs="Times New Roman"/>
          <w:sz w:val="26"/>
          <w:szCs w:val="26"/>
        </w:rPr>
        <w:t>3 волна: приём заявок до 26 марта 2017 г.</w:t>
      </w:r>
    </w:p>
    <w:p w:rsidR="0023208B" w:rsidRPr="0015620D" w:rsidRDefault="0023208B" w:rsidP="00232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20D">
        <w:rPr>
          <w:rFonts w:ascii="Times New Roman" w:hAnsi="Times New Roman" w:cs="Times New Roman"/>
          <w:sz w:val="26"/>
          <w:szCs w:val="26"/>
        </w:rPr>
        <w:t>4 волна, окончание приема заявок: 14 мая 2017 г.</w:t>
      </w:r>
    </w:p>
    <w:p w:rsidR="0023208B" w:rsidRPr="0015620D" w:rsidRDefault="0023208B" w:rsidP="003635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20D">
        <w:rPr>
          <w:rFonts w:ascii="Times New Roman" w:hAnsi="Times New Roman" w:cs="Times New Roman"/>
          <w:sz w:val="26"/>
          <w:szCs w:val="26"/>
        </w:rPr>
        <w:t>Подробнее о программе — на сайте и в социальных сетях:</w:t>
      </w:r>
    </w:p>
    <w:p w:rsidR="0023208B" w:rsidRPr="0015620D" w:rsidRDefault="0023208B" w:rsidP="00232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20D">
        <w:rPr>
          <w:rFonts w:ascii="Times New Roman" w:hAnsi="Times New Roman" w:cs="Times New Roman"/>
          <w:sz w:val="26"/>
          <w:szCs w:val="26"/>
        </w:rPr>
        <w:t>http://choosetoteach.ru/</w:t>
      </w:r>
    </w:p>
    <w:p w:rsidR="0023208B" w:rsidRPr="0015620D" w:rsidRDefault="0023208B" w:rsidP="00232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20D">
        <w:rPr>
          <w:rFonts w:ascii="Times New Roman" w:hAnsi="Times New Roman" w:cs="Times New Roman"/>
          <w:sz w:val="26"/>
          <w:szCs w:val="26"/>
        </w:rPr>
        <w:t>http://vk.com/choosetoteachrussia</w:t>
      </w:r>
    </w:p>
    <w:p w:rsidR="0023208B" w:rsidRPr="0015620D" w:rsidRDefault="0023208B" w:rsidP="00232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20D">
        <w:rPr>
          <w:rFonts w:ascii="Times New Roman" w:hAnsi="Times New Roman" w:cs="Times New Roman"/>
          <w:sz w:val="26"/>
          <w:szCs w:val="26"/>
        </w:rPr>
        <w:t>http://www.facebook.com/choosetoteachrussia</w:t>
      </w:r>
    </w:p>
    <w:sectPr w:rsidR="0023208B" w:rsidRPr="0015620D" w:rsidSect="001562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8B"/>
    <w:rsid w:val="0015620D"/>
    <w:rsid w:val="0023208B"/>
    <w:rsid w:val="00363584"/>
    <w:rsid w:val="00465E4D"/>
    <w:rsid w:val="0092497C"/>
    <w:rsid w:val="00A22B30"/>
    <w:rsid w:val="00B9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Аделя Азатовна</dc:creator>
  <cp:lastModifiedBy>Файзуллина Аделя Азатовна</cp:lastModifiedBy>
  <cp:revision>2</cp:revision>
  <dcterms:created xsi:type="dcterms:W3CDTF">2017-03-17T13:31:00Z</dcterms:created>
  <dcterms:modified xsi:type="dcterms:W3CDTF">2017-03-17T13:31:00Z</dcterms:modified>
</cp:coreProperties>
</file>