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9097F0" w14:textId="77777777" w:rsidR="00160838" w:rsidRPr="00160838" w:rsidRDefault="00160838" w:rsidP="00160838">
      <w:pPr>
        <w:spacing w:after="200" w:line="360" w:lineRule="auto"/>
        <w:jc w:val="center"/>
        <w:rPr>
          <w:sz w:val="28"/>
          <w:szCs w:val="28"/>
        </w:rPr>
      </w:pPr>
      <w:r w:rsidRPr="00160838">
        <w:rPr>
          <w:b/>
          <w:sz w:val="28"/>
          <w:szCs w:val="28"/>
        </w:rPr>
        <w:t xml:space="preserve">Федеральное государственное автономное образовательное учреждение </w:t>
      </w:r>
      <w:r w:rsidRPr="00160838">
        <w:rPr>
          <w:b/>
          <w:sz w:val="28"/>
          <w:szCs w:val="28"/>
        </w:rPr>
        <w:br/>
        <w:t>высшего образования</w:t>
      </w:r>
    </w:p>
    <w:p w14:paraId="28219C38" w14:textId="77777777" w:rsidR="00160838" w:rsidRPr="00160838" w:rsidRDefault="00160838" w:rsidP="00160838">
      <w:pPr>
        <w:spacing w:after="200" w:line="360" w:lineRule="auto"/>
        <w:jc w:val="center"/>
        <w:rPr>
          <w:sz w:val="28"/>
          <w:szCs w:val="28"/>
        </w:rPr>
      </w:pPr>
      <w:proofErr w:type="gramStart"/>
      <w:r w:rsidRPr="00160838">
        <w:rPr>
          <w:b/>
          <w:sz w:val="28"/>
          <w:szCs w:val="28"/>
        </w:rPr>
        <w:t>КАЗАНСКИЙ  (</w:t>
      </w:r>
      <w:proofErr w:type="gramEnd"/>
      <w:r w:rsidRPr="00160838">
        <w:rPr>
          <w:b/>
          <w:sz w:val="28"/>
          <w:szCs w:val="28"/>
        </w:rPr>
        <w:t>ПРИВОЛЖСКИЙ) ФЕДЕРАЛЬНЫЙ УНИВЕРСИТЕТ</w:t>
      </w:r>
    </w:p>
    <w:p w14:paraId="2C72D581" w14:textId="77777777" w:rsidR="00160838" w:rsidRPr="00160838" w:rsidRDefault="00160838" w:rsidP="00160838">
      <w:pPr>
        <w:spacing w:line="360" w:lineRule="auto"/>
        <w:jc w:val="center"/>
        <w:rPr>
          <w:sz w:val="28"/>
          <w:szCs w:val="28"/>
        </w:rPr>
      </w:pPr>
      <w:r w:rsidRPr="00160838">
        <w:rPr>
          <w:b/>
          <w:sz w:val="28"/>
          <w:szCs w:val="28"/>
        </w:rPr>
        <w:t xml:space="preserve">ВЫСШАЯ ШКОЛА ИНФОРМАЦИОННЫХ ТЕХНОЛОГИЙ И </w:t>
      </w:r>
      <w:r w:rsidRPr="00160838">
        <w:rPr>
          <w:b/>
          <w:sz w:val="28"/>
          <w:szCs w:val="28"/>
        </w:rPr>
        <w:br/>
        <w:t>ИНФОРМАЦИОННЫХ СИСТЕМ</w:t>
      </w:r>
    </w:p>
    <w:p w14:paraId="4C758271" w14:textId="77777777" w:rsidR="00160838" w:rsidRPr="00160838" w:rsidRDefault="00160838" w:rsidP="00160838">
      <w:pPr>
        <w:spacing w:after="200" w:line="360" w:lineRule="auto"/>
        <w:jc w:val="center"/>
        <w:rPr>
          <w:sz w:val="28"/>
          <w:szCs w:val="28"/>
        </w:rPr>
      </w:pPr>
    </w:p>
    <w:p w14:paraId="5319F4F4" w14:textId="77777777" w:rsidR="00160838" w:rsidRPr="00160838" w:rsidRDefault="00160838" w:rsidP="00160838">
      <w:pPr>
        <w:spacing w:line="360" w:lineRule="auto"/>
        <w:jc w:val="center"/>
        <w:rPr>
          <w:sz w:val="28"/>
          <w:szCs w:val="28"/>
        </w:rPr>
      </w:pPr>
      <w:r w:rsidRPr="00160838">
        <w:rPr>
          <w:sz w:val="28"/>
          <w:szCs w:val="28"/>
        </w:rPr>
        <w:t>Направление подготовки: 09.03.03 – Прикладная информатика</w:t>
      </w:r>
    </w:p>
    <w:p w14:paraId="25D70E8E" w14:textId="77777777" w:rsidR="00160838" w:rsidRPr="00160838" w:rsidRDefault="00160838" w:rsidP="00160838">
      <w:pPr>
        <w:spacing w:after="200" w:line="360" w:lineRule="auto"/>
        <w:jc w:val="center"/>
        <w:rPr>
          <w:sz w:val="28"/>
          <w:szCs w:val="28"/>
        </w:rPr>
      </w:pPr>
    </w:p>
    <w:p w14:paraId="4656363A" w14:textId="77777777" w:rsidR="00160838" w:rsidRPr="00160838" w:rsidRDefault="00160838" w:rsidP="00160838">
      <w:pPr>
        <w:spacing w:after="200" w:line="360" w:lineRule="auto"/>
        <w:jc w:val="center"/>
        <w:rPr>
          <w:b/>
          <w:sz w:val="28"/>
          <w:szCs w:val="28"/>
        </w:rPr>
      </w:pPr>
      <w:r w:rsidRPr="00160838">
        <w:rPr>
          <w:b/>
          <w:sz w:val="28"/>
          <w:szCs w:val="28"/>
        </w:rPr>
        <w:t>ВЫПУСКНАЯ КВАЛИФИКАЦИОННАЯ РАБОТА</w:t>
      </w:r>
    </w:p>
    <w:p w14:paraId="746B2456" w14:textId="2D17CB9F" w:rsidR="00160838" w:rsidRDefault="00160838" w:rsidP="00520921">
      <w:pPr>
        <w:spacing w:after="200" w:line="360" w:lineRule="auto"/>
        <w:jc w:val="center"/>
        <w:rPr>
          <w:b/>
          <w:sz w:val="28"/>
          <w:szCs w:val="28"/>
        </w:rPr>
      </w:pPr>
      <w:r w:rsidRPr="00160838">
        <w:rPr>
          <w:b/>
          <w:sz w:val="28"/>
          <w:szCs w:val="28"/>
        </w:rPr>
        <w:t>«</w:t>
      </w:r>
      <w:r w:rsidR="00520921">
        <w:rPr>
          <w:b/>
          <w:sz w:val="28"/>
          <w:szCs w:val="28"/>
        </w:rPr>
        <w:t>Разработка симуляции</w:t>
      </w:r>
      <w:r w:rsidR="005C2A1C">
        <w:rPr>
          <w:b/>
          <w:sz w:val="28"/>
          <w:szCs w:val="28"/>
        </w:rPr>
        <w:t xml:space="preserve"> разрушения зданий </w:t>
      </w:r>
      <w:r w:rsidR="00520921">
        <w:rPr>
          <w:b/>
          <w:sz w:val="28"/>
          <w:szCs w:val="28"/>
        </w:rPr>
        <w:t>при взрывах</w:t>
      </w:r>
      <w:r w:rsidRPr="00160838">
        <w:rPr>
          <w:b/>
          <w:sz w:val="28"/>
          <w:szCs w:val="28"/>
        </w:rPr>
        <w:t>»</w:t>
      </w:r>
    </w:p>
    <w:p w14:paraId="4D5DEC34" w14:textId="77777777" w:rsidR="005C2A1C" w:rsidRPr="00160838" w:rsidRDefault="005C2A1C" w:rsidP="00160838">
      <w:pPr>
        <w:spacing w:after="200" w:line="360" w:lineRule="auto"/>
        <w:jc w:val="center"/>
        <w:rPr>
          <w:b/>
          <w:sz w:val="28"/>
          <w:szCs w:val="28"/>
        </w:rPr>
      </w:pPr>
    </w:p>
    <w:p w14:paraId="273B7590" w14:textId="77777777" w:rsidR="00160838" w:rsidRPr="00160838" w:rsidRDefault="00160838" w:rsidP="00160838">
      <w:pPr>
        <w:spacing w:line="360" w:lineRule="auto"/>
        <w:rPr>
          <w:sz w:val="28"/>
          <w:szCs w:val="28"/>
        </w:rPr>
      </w:pPr>
      <w:r w:rsidRPr="00160838">
        <w:rPr>
          <w:b/>
          <w:sz w:val="28"/>
          <w:szCs w:val="28"/>
        </w:rPr>
        <w:t>Работа завершена:</w:t>
      </w:r>
    </w:p>
    <w:p w14:paraId="2F19D3A7" w14:textId="77777777" w:rsidR="00160838" w:rsidRPr="00160838" w:rsidRDefault="00160838" w:rsidP="00160838">
      <w:pPr>
        <w:spacing w:line="360" w:lineRule="auto"/>
        <w:rPr>
          <w:sz w:val="28"/>
          <w:szCs w:val="28"/>
        </w:rPr>
      </w:pPr>
      <w:r w:rsidRPr="00160838">
        <w:rPr>
          <w:sz w:val="28"/>
          <w:szCs w:val="28"/>
        </w:rPr>
        <w:t>«__</w:t>
      </w:r>
      <w:proofErr w:type="gramStart"/>
      <w:r w:rsidRPr="00160838">
        <w:rPr>
          <w:sz w:val="28"/>
          <w:szCs w:val="28"/>
        </w:rPr>
        <w:t>_»_</w:t>
      </w:r>
      <w:proofErr w:type="gramEnd"/>
      <w:r w:rsidRPr="00160838">
        <w:rPr>
          <w:sz w:val="28"/>
          <w:szCs w:val="28"/>
        </w:rPr>
        <w:t>____________201</w:t>
      </w:r>
      <w:r w:rsidR="005C2A1C">
        <w:rPr>
          <w:sz w:val="28"/>
          <w:szCs w:val="28"/>
        </w:rPr>
        <w:t>7</w:t>
      </w:r>
      <w:r w:rsidRPr="00160838">
        <w:rPr>
          <w:sz w:val="28"/>
          <w:szCs w:val="28"/>
        </w:rPr>
        <w:t xml:space="preserve"> г.        </w:t>
      </w:r>
    </w:p>
    <w:p w14:paraId="0CD98C4E" w14:textId="77777777" w:rsidR="00160838" w:rsidRPr="00160838" w:rsidRDefault="00160838" w:rsidP="00160838">
      <w:pPr>
        <w:spacing w:line="360" w:lineRule="auto"/>
        <w:rPr>
          <w:sz w:val="28"/>
          <w:szCs w:val="28"/>
        </w:rPr>
      </w:pPr>
      <w:r w:rsidRPr="00160838">
        <w:rPr>
          <w:sz w:val="28"/>
          <w:szCs w:val="28"/>
        </w:rPr>
        <w:t xml:space="preserve">Студентка группы </w:t>
      </w:r>
      <w:r w:rsidR="005C2A1C">
        <w:rPr>
          <w:sz w:val="28"/>
          <w:szCs w:val="28"/>
          <w:u w:val="single"/>
        </w:rPr>
        <w:t>______</w:t>
      </w:r>
      <w:r w:rsidRPr="00160838">
        <w:rPr>
          <w:sz w:val="28"/>
          <w:szCs w:val="28"/>
        </w:rPr>
        <w:t xml:space="preserve">                             ______________</w:t>
      </w:r>
      <w:r w:rsidR="005C2A1C">
        <w:rPr>
          <w:sz w:val="28"/>
          <w:szCs w:val="28"/>
        </w:rPr>
        <w:t>Г</w:t>
      </w:r>
      <w:r w:rsidRPr="00160838">
        <w:rPr>
          <w:sz w:val="28"/>
          <w:szCs w:val="28"/>
        </w:rPr>
        <w:t xml:space="preserve">. </w:t>
      </w:r>
      <w:r w:rsidR="005C2A1C">
        <w:rPr>
          <w:sz w:val="28"/>
          <w:szCs w:val="28"/>
        </w:rPr>
        <w:t>С</w:t>
      </w:r>
      <w:r w:rsidRPr="00160838">
        <w:rPr>
          <w:sz w:val="28"/>
          <w:szCs w:val="28"/>
        </w:rPr>
        <w:t xml:space="preserve">. </w:t>
      </w:r>
      <w:r w:rsidR="005C2A1C">
        <w:rPr>
          <w:sz w:val="28"/>
          <w:szCs w:val="28"/>
        </w:rPr>
        <w:t>Съемщиков</w:t>
      </w:r>
    </w:p>
    <w:p w14:paraId="10E84FA0" w14:textId="77777777" w:rsidR="00160838" w:rsidRPr="00160838" w:rsidRDefault="00160838" w:rsidP="00160838">
      <w:pPr>
        <w:spacing w:line="360" w:lineRule="auto"/>
        <w:rPr>
          <w:sz w:val="28"/>
          <w:szCs w:val="28"/>
        </w:rPr>
      </w:pPr>
    </w:p>
    <w:p w14:paraId="3B4364F2" w14:textId="77777777" w:rsidR="00160838" w:rsidRPr="00160838" w:rsidRDefault="00160838" w:rsidP="00160838">
      <w:pPr>
        <w:spacing w:line="360" w:lineRule="auto"/>
        <w:rPr>
          <w:sz w:val="28"/>
          <w:szCs w:val="28"/>
        </w:rPr>
      </w:pPr>
      <w:r w:rsidRPr="00160838">
        <w:rPr>
          <w:b/>
          <w:sz w:val="28"/>
          <w:szCs w:val="28"/>
        </w:rPr>
        <w:t>Работа допущена к защите:</w:t>
      </w:r>
    </w:p>
    <w:p w14:paraId="23847E1E" w14:textId="77777777" w:rsidR="00160838" w:rsidRPr="00160838" w:rsidRDefault="00160838" w:rsidP="00160838">
      <w:pPr>
        <w:spacing w:line="360" w:lineRule="auto"/>
        <w:rPr>
          <w:sz w:val="28"/>
          <w:szCs w:val="28"/>
        </w:rPr>
      </w:pPr>
      <w:r w:rsidRPr="00160838">
        <w:rPr>
          <w:sz w:val="28"/>
          <w:szCs w:val="28"/>
        </w:rPr>
        <w:t>Научный руководитель</w:t>
      </w:r>
    </w:p>
    <w:p w14:paraId="2CE71573" w14:textId="77777777" w:rsidR="00160838" w:rsidRPr="00160838" w:rsidRDefault="00160838" w:rsidP="00160838">
      <w:pPr>
        <w:spacing w:line="360" w:lineRule="auto"/>
        <w:rPr>
          <w:sz w:val="28"/>
          <w:szCs w:val="28"/>
        </w:rPr>
      </w:pPr>
      <w:r w:rsidRPr="00160838">
        <w:rPr>
          <w:sz w:val="28"/>
          <w:szCs w:val="28"/>
        </w:rPr>
        <w:t>ст. преподаватель Высшей школы ИТИС</w:t>
      </w:r>
    </w:p>
    <w:p w14:paraId="382E9A5F" w14:textId="77777777" w:rsidR="00160838" w:rsidRPr="00160838" w:rsidRDefault="00160838" w:rsidP="00160838">
      <w:pPr>
        <w:spacing w:line="360" w:lineRule="auto"/>
        <w:rPr>
          <w:sz w:val="28"/>
          <w:szCs w:val="28"/>
        </w:rPr>
      </w:pPr>
      <w:r w:rsidRPr="00160838">
        <w:rPr>
          <w:sz w:val="28"/>
          <w:szCs w:val="28"/>
        </w:rPr>
        <w:t xml:space="preserve"> «__</w:t>
      </w:r>
      <w:proofErr w:type="gramStart"/>
      <w:r w:rsidRPr="00160838">
        <w:rPr>
          <w:sz w:val="28"/>
          <w:szCs w:val="28"/>
        </w:rPr>
        <w:t>_»_</w:t>
      </w:r>
      <w:proofErr w:type="gramEnd"/>
      <w:r w:rsidRPr="00160838">
        <w:rPr>
          <w:sz w:val="28"/>
          <w:szCs w:val="28"/>
        </w:rPr>
        <w:t>____________201</w:t>
      </w:r>
      <w:r w:rsidR="005C2A1C">
        <w:rPr>
          <w:sz w:val="28"/>
          <w:szCs w:val="28"/>
        </w:rPr>
        <w:t>7</w:t>
      </w:r>
      <w:r w:rsidRPr="00160838">
        <w:rPr>
          <w:sz w:val="28"/>
          <w:szCs w:val="28"/>
        </w:rPr>
        <w:t xml:space="preserve"> г.                       ________________ </w:t>
      </w:r>
    </w:p>
    <w:p w14:paraId="6EE4EDD3" w14:textId="77777777" w:rsidR="00160838" w:rsidRPr="00160838" w:rsidRDefault="00160838" w:rsidP="00160838">
      <w:pPr>
        <w:spacing w:line="360" w:lineRule="auto"/>
        <w:rPr>
          <w:sz w:val="28"/>
          <w:szCs w:val="28"/>
        </w:rPr>
      </w:pPr>
    </w:p>
    <w:p w14:paraId="5F84A426" w14:textId="77777777" w:rsidR="00160838" w:rsidRPr="00160838" w:rsidRDefault="00160838" w:rsidP="00160838">
      <w:pPr>
        <w:spacing w:line="360" w:lineRule="auto"/>
        <w:rPr>
          <w:sz w:val="28"/>
          <w:szCs w:val="28"/>
        </w:rPr>
      </w:pPr>
      <w:r w:rsidRPr="00160838">
        <w:rPr>
          <w:sz w:val="28"/>
          <w:szCs w:val="28"/>
        </w:rPr>
        <w:t xml:space="preserve">Директор Высшей школы ИТИС </w:t>
      </w:r>
    </w:p>
    <w:p w14:paraId="7E9A203D" w14:textId="77777777" w:rsidR="00160838" w:rsidRPr="00160838" w:rsidRDefault="00160838" w:rsidP="00160838">
      <w:pPr>
        <w:spacing w:after="200" w:line="360" w:lineRule="auto"/>
        <w:rPr>
          <w:sz w:val="28"/>
          <w:szCs w:val="28"/>
        </w:rPr>
      </w:pPr>
      <w:r w:rsidRPr="00160838">
        <w:rPr>
          <w:sz w:val="28"/>
          <w:szCs w:val="28"/>
        </w:rPr>
        <w:t xml:space="preserve"> «__</w:t>
      </w:r>
      <w:proofErr w:type="gramStart"/>
      <w:r w:rsidRPr="00160838">
        <w:rPr>
          <w:sz w:val="28"/>
          <w:szCs w:val="28"/>
        </w:rPr>
        <w:t>_»_</w:t>
      </w:r>
      <w:proofErr w:type="gramEnd"/>
      <w:r w:rsidRPr="00160838">
        <w:rPr>
          <w:sz w:val="28"/>
          <w:szCs w:val="28"/>
        </w:rPr>
        <w:t>____________201</w:t>
      </w:r>
      <w:r w:rsidR="005C2A1C">
        <w:rPr>
          <w:sz w:val="28"/>
          <w:szCs w:val="28"/>
        </w:rPr>
        <w:t>7</w:t>
      </w:r>
      <w:r w:rsidRPr="00160838">
        <w:rPr>
          <w:sz w:val="28"/>
          <w:szCs w:val="28"/>
        </w:rPr>
        <w:t xml:space="preserve"> г.                        _______________ </w:t>
      </w:r>
    </w:p>
    <w:p w14:paraId="79D3CD93" w14:textId="77777777" w:rsidR="00160838" w:rsidRDefault="00160838" w:rsidP="00160838">
      <w:pPr>
        <w:spacing w:after="200" w:line="360" w:lineRule="auto"/>
        <w:jc w:val="center"/>
        <w:rPr>
          <w:sz w:val="28"/>
          <w:szCs w:val="28"/>
        </w:rPr>
      </w:pPr>
    </w:p>
    <w:p w14:paraId="4D8285B3" w14:textId="77777777" w:rsidR="005A5EB2" w:rsidRPr="00160838" w:rsidRDefault="005A5EB2" w:rsidP="00160838">
      <w:pPr>
        <w:spacing w:after="200" w:line="360" w:lineRule="auto"/>
        <w:jc w:val="center"/>
        <w:rPr>
          <w:sz w:val="28"/>
          <w:szCs w:val="28"/>
        </w:rPr>
      </w:pPr>
    </w:p>
    <w:p w14:paraId="23500343" w14:textId="77777777" w:rsidR="00193F91" w:rsidRPr="00160838" w:rsidRDefault="00160838" w:rsidP="00160838">
      <w:pPr>
        <w:shd w:val="clear" w:color="auto" w:fill="FFFFFF"/>
        <w:autoSpaceDE w:val="0"/>
        <w:autoSpaceDN w:val="0"/>
        <w:adjustRightInd w:val="0"/>
        <w:spacing w:line="360" w:lineRule="auto"/>
        <w:jc w:val="center"/>
        <w:rPr>
          <w:rStyle w:val="FontStyle79"/>
          <w:sz w:val="28"/>
          <w:szCs w:val="28"/>
        </w:rPr>
      </w:pPr>
      <w:r w:rsidRPr="00160838">
        <w:rPr>
          <w:sz w:val="28"/>
          <w:szCs w:val="28"/>
        </w:rPr>
        <w:t>Казань – 201</w:t>
      </w:r>
      <w:r w:rsidR="005C2A1C">
        <w:rPr>
          <w:sz w:val="28"/>
          <w:szCs w:val="28"/>
        </w:rPr>
        <w:t>7</w:t>
      </w:r>
      <w:r w:rsidRPr="00160838">
        <w:rPr>
          <w:sz w:val="28"/>
          <w:szCs w:val="28"/>
        </w:rPr>
        <w:t xml:space="preserve"> г.</w:t>
      </w:r>
    </w:p>
    <w:p w14:paraId="4F99F602" w14:textId="77777777" w:rsidR="00906E7E" w:rsidRPr="00AF4348" w:rsidRDefault="00B53A45" w:rsidP="00D3021F">
      <w:pPr>
        <w:shd w:val="clear" w:color="auto" w:fill="FFFFFF"/>
        <w:autoSpaceDE w:val="0"/>
        <w:autoSpaceDN w:val="0"/>
        <w:adjustRightInd w:val="0"/>
        <w:spacing w:line="360" w:lineRule="auto"/>
        <w:jc w:val="center"/>
        <w:rPr>
          <w:b/>
          <w:sz w:val="28"/>
          <w:szCs w:val="28"/>
        </w:rPr>
      </w:pPr>
      <w:r>
        <w:rPr>
          <w:sz w:val="28"/>
          <w:szCs w:val="28"/>
        </w:rPr>
        <w:br w:type="page"/>
      </w:r>
      <w:r w:rsidR="00906E7E" w:rsidRPr="00AF4348">
        <w:rPr>
          <w:b/>
          <w:sz w:val="28"/>
          <w:szCs w:val="28"/>
        </w:rPr>
        <w:lastRenderedPageBreak/>
        <w:t xml:space="preserve">Содержание </w:t>
      </w:r>
    </w:p>
    <w:p w14:paraId="607F8E4E" w14:textId="77777777" w:rsidR="00906E7E" w:rsidRPr="00421BA4" w:rsidRDefault="00906E7E" w:rsidP="00D3021F">
      <w:pPr>
        <w:shd w:val="clear" w:color="auto" w:fill="FFFFFF"/>
        <w:autoSpaceDE w:val="0"/>
        <w:autoSpaceDN w:val="0"/>
        <w:adjustRightInd w:val="0"/>
        <w:spacing w:line="360" w:lineRule="auto"/>
        <w:jc w:val="both"/>
        <w:rPr>
          <w:sz w:val="28"/>
          <w:szCs w:val="28"/>
        </w:rPr>
      </w:pPr>
    </w:p>
    <w:p w14:paraId="3E26533D" w14:textId="71EFA93B" w:rsidR="00BB60CA" w:rsidRPr="00BB60CA" w:rsidRDefault="00906E7E">
      <w:pPr>
        <w:pStyle w:val="13"/>
        <w:tabs>
          <w:tab w:val="right" w:leader="dot" w:pos="9628"/>
        </w:tabs>
        <w:rPr>
          <w:rFonts w:asciiTheme="minorHAnsi" w:eastAsiaTheme="minorEastAsia" w:hAnsiTheme="minorHAnsi" w:cstheme="minorBidi"/>
          <w:noProof/>
          <w:sz w:val="22"/>
          <w:szCs w:val="22"/>
          <w:lang w:val="en-US" w:eastAsia="en-US"/>
        </w:rPr>
      </w:pPr>
      <w:r w:rsidRPr="00421BA4">
        <w:rPr>
          <w:szCs w:val="28"/>
        </w:rPr>
        <w:fldChar w:fldCharType="begin"/>
      </w:r>
      <w:r w:rsidRPr="00421BA4">
        <w:rPr>
          <w:szCs w:val="28"/>
        </w:rPr>
        <w:instrText xml:space="preserve"> TOC \o "1-3" \h \z \u </w:instrText>
      </w:r>
      <w:r w:rsidRPr="00421BA4">
        <w:rPr>
          <w:szCs w:val="28"/>
        </w:rPr>
        <w:fldChar w:fldCharType="separate"/>
      </w:r>
      <w:hyperlink w:anchor="_Toc482996532" w:history="1">
        <w:r w:rsidR="00BB60CA" w:rsidRPr="00BB60CA">
          <w:rPr>
            <w:rStyle w:val="a8"/>
            <w:noProof/>
          </w:rPr>
          <w:t>Введение</w:t>
        </w:r>
        <w:r w:rsidR="00BB60CA" w:rsidRPr="00BB60CA">
          <w:rPr>
            <w:noProof/>
            <w:webHidden/>
          </w:rPr>
          <w:tab/>
        </w:r>
        <w:r w:rsidR="00BB60CA" w:rsidRPr="00BB60CA">
          <w:rPr>
            <w:noProof/>
            <w:webHidden/>
          </w:rPr>
          <w:fldChar w:fldCharType="begin"/>
        </w:r>
        <w:r w:rsidR="00BB60CA" w:rsidRPr="00BB60CA">
          <w:rPr>
            <w:noProof/>
            <w:webHidden/>
          </w:rPr>
          <w:instrText xml:space="preserve"> PAGEREF _Toc482996532 \h </w:instrText>
        </w:r>
        <w:r w:rsidR="00BB60CA" w:rsidRPr="00BB60CA">
          <w:rPr>
            <w:noProof/>
            <w:webHidden/>
          </w:rPr>
        </w:r>
        <w:r w:rsidR="00BB60CA" w:rsidRPr="00BB60CA">
          <w:rPr>
            <w:noProof/>
            <w:webHidden/>
          </w:rPr>
          <w:fldChar w:fldCharType="separate"/>
        </w:r>
        <w:r w:rsidR="007A2226">
          <w:rPr>
            <w:noProof/>
            <w:webHidden/>
          </w:rPr>
          <w:t>3</w:t>
        </w:r>
        <w:r w:rsidR="00BB60CA" w:rsidRPr="00BB60CA">
          <w:rPr>
            <w:noProof/>
            <w:webHidden/>
          </w:rPr>
          <w:fldChar w:fldCharType="end"/>
        </w:r>
      </w:hyperlink>
    </w:p>
    <w:p w14:paraId="5F542FDD" w14:textId="281AD723" w:rsidR="00BB60CA" w:rsidRPr="00BB60CA" w:rsidRDefault="00A74E18">
      <w:pPr>
        <w:pStyle w:val="13"/>
        <w:tabs>
          <w:tab w:val="right" w:leader="dot" w:pos="9628"/>
        </w:tabs>
        <w:rPr>
          <w:rFonts w:asciiTheme="minorHAnsi" w:eastAsiaTheme="minorEastAsia" w:hAnsiTheme="minorHAnsi" w:cstheme="minorBidi"/>
          <w:noProof/>
          <w:sz w:val="22"/>
          <w:szCs w:val="22"/>
          <w:lang w:val="en-US" w:eastAsia="en-US"/>
        </w:rPr>
      </w:pPr>
      <w:hyperlink w:anchor="_Toc482996533" w:history="1">
        <w:r w:rsidR="00BB60CA" w:rsidRPr="00BB60CA">
          <w:rPr>
            <w:rStyle w:val="a8"/>
            <w:bCs/>
            <w:noProof/>
            <w:kern w:val="36"/>
          </w:rPr>
          <w:t>Глава 1. Анализ проблемы и постановка задачи</w:t>
        </w:r>
        <w:r w:rsidR="00BB60CA" w:rsidRPr="00BB60CA">
          <w:rPr>
            <w:noProof/>
            <w:webHidden/>
          </w:rPr>
          <w:tab/>
        </w:r>
        <w:r w:rsidR="00BB60CA" w:rsidRPr="00BB60CA">
          <w:rPr>
            <w:noProof/>
            <w:webHidden/>
          </w:rPr>
          <w:fldChar w:fldCharType="begin"/>
        </w:r>
        <w:r w:rsidR="00BB60CA" w:rsidRPr="00BB60CA">
          <w:rPr>
            <w:noProof/>
            <w:webHidden/>
          </w:rPr>
          <w:instrText xml:space="preserve"> PAGEREF _Toc482996533 \h </w:instrText>
        </w:r>
        <w:r w:rsidR="00BB60CA" w:rsidRPr="00BB60CA">
          <w:rPr>
            <w:noProof/>
            <w:webHidden/>
          </w:rPr>
        </w:r>
        <w:r w:rsidR="00BB60CA" w:rsidRPr="00BB60CA">
          <w:rPr>
            <w:noProof/>
            <w:webHidden/>
          </w:rPr>
          <w:fldChar w:fldCharType="separate"/>
        </w:r>
        <w:r w:rsidR="007A2226">
          <w:rPr>
            <w:noProof/>
            <w:webHidden/>
          </w:rPr>
          <w:t>6</w:t>
        </w:r>
        <w:r w:rsidR="00BB60CA" w:rsidRPr="00BB60CA">
          <w:rPr>
            <w:noProof/>
            <w:webHidden/>
          </w:rPr>
          <w:fldChar w:fldCharType="end"/>
        </w:r>
      </w:hyperlink>
    </w:p>
    <w:p w14:paraId="3BBD0FEC" w14:textId="56F8C16C" w:rsidR="00BB60CA" w:rsidRPr="00BB60CA" w:rsidRDefault="00A74E18">
      <w:pPr>
        <w:pStyle w:val="21"/>
        <w:tabs>
          <w:tab w:val="left" w:pos="960"/>
          <w:tab w:val="right" w:leader="dot" w:pos="9628"/>
        </w:tabs>
        <w:rPr>
          <w:rFonts w:asciiTheme="minorHAnsi" w:eastAsiaTheme="minorEastAsia" w:hAnsiTheme="minorHAnsi" w:cstheme="minorBidi"/>
          <w:noProof/>
          <w:sz w:val="22"/>
          <w:szCs w:val="22"/>
          <w:lang w:val="en-US" w:eastAsia="en-US"/>
        </w:rPr>
      </w:pPr>
      <w:hyperlink w:anchor="_Toc482996534" w:history="1">
        <w:r w:rsidR="00BB60CA" w:rsidRPr="00BB60CA">
          <w:rPr>
            <w:rStyle w:val="a8"/>
            <w:noProof/>
          </w:rPr>
          <w:t>1.1.</w:t>
        </w:r>
        <w:r w:rsidR="00BB60CA" w:rsidRPr="00BB60CA">
          <w:rPr>
            <w:rFonts w:asciiTheme="minorHAnsi" w:eastAsiaTheme="minorEastAsia" w:hAnsiTheme="minorHAnsi" w:cstheme="minorBidi"/>
            <w:noProof/>
            <w:sz w:val="22"/>
            <w:szCs w:val="22"/>
            <w:lang w:val="en-US" w:eastAsia="en-US"/>
          </w:rPr>
          <w:tab/>
        </w:r>
        <w:r w:rsidR="00BB60CA" w:rsidRPr="00BB60CA">
          <w:rPr>
            <w:rStyle w:val="a8"/>
            <w:noProof/>
          </w:rPr>
          <w:t>Анализ предметной области;</w:t>
        </w:r>
        <w:r w:rsidR="00BB60CA" w:rsidRPr="00BB60CA">
          <w:rPr>
            <w:noProof/>
            <w:webHidden/>
          </w:rPr>
          <w:tab/>
        </w:r>
        <w:r w:rsidR="00BB60CA" w:rsidRPr="00BB60CA">
          <w:rPr>
            <w:noProof/>
            <w:webHidden/>
          </w:rPr>
          <w:fldChar w:fldCharType="begin"/>
        </w:r>
        <w:r w:rsidR="00BB60CA" w:rsidRPr="00BB60CA">
          <w:rPr>
            <w:noProof/>
            <w:webHidden/>
          </w:rPr>
          <w:instrText xml:space="preserve"> PAGEREF _Toc482996534 \h </w:instrText>
        </w:r>
        <w:r w:rsidR="00BB60CA" w:rsidRPr="00BB60CA">
          <w:rPr>
            <w:noProof/>
            <w:webHidden/>
          </w:rPr>
        </w:r>
        <w:r w:rsidR="00BB60CA" w:rsidRPr="00BB60CA">
          <w:rPr>
            <w:noProof/>
            <w:webHidden/>
          </w:rPr>
          <w:fldChar w:fldCharType="separate"/>
        </w:r>
        <w:r w:rsidR="007A2226">
          <w:rPr>
            <w:noProof/>
            <w:webHidden/>
          </w:rPr>
          <w:t>6</w:t>
        </w:r>
        <w:r w:rsidR="00BB60CA" w:rsidRPr="00BB60CA">
          <w:rPr>
            <w:noProof/>
            <w:webHidden/>
          </w:rPr>
          <w:fldChar w:fldCharType="end"/>
        </w:r>
      </w:hyperlink>
    </w:p>
    <w:p w14:paraId="5F189405" w14:textId="327C5B8D" w:rsidR="00BB60CA" w:rsidRPr="00BB60CA" w:rsidRDefault="00A74E18">
      <w:pPr>
        <w:pStyle w:val="21"/>
        <w:tabs>
          <w:tab w:val="left" w:pos="960"/>
          <w:tab w:val="right" w:leader="dot" w:pos="9628"/>
        </w:tabs>
        <w:rPr>
          <w:rFonts w:asciiTheme="minorHAnsi" w:eastAsiaTheme="minorEastAsia" w:hAnsiTheme="minorHAnsi" w:cstheme="minorBidi"/>
          <w:noProof/>
          <w:sz w:val="22"/>
          <w:szCs w:val="22"/>
          <w:lang w:val="en-US" w:eastAsia="en-US"/>
        </w:rPr>
      </w:pPr>
      <w:hyperlink w:anchor="_Toc482996535" w:history="1">
        <w:r w:rsidR="00BB60CA" w:rsidRPr="00BB60CA">
          <w:rPr>
            <w:rStyle w:val="a8"/>
            <w:noProof/>
          </w:rPr>
          <w:t>1.2.</w:t>
        </w:r>
        <w:r w:rsidR="00BB60CA" w:rsidRPr="00BB60CA">
          <w:rPr>
            <w:rFonts w:asciiTheme="minorHAnsi" w:eastAsiaTheme="minorEastAsia" w:hAnsiTheme="minorHAnsi" w:cstheme="minorBidi"/>
            <w:noProof/>
            <w:sz w:val="22"/>
            <w:szCs w:val="22"/>
            <w:lang w:val="en-US" w:eastAsia="en-US"/>
          </w:rPr>
          <w:tab/>
        </w:r>
        <w:r w:rsidR="00BB60CA" w:rsidRPr="00BB60CA">
          <w:rPr>
            <w:rStyle w:val="a8"/>
            <w:noProof/>
          </w:rPr>
          <w:t>Обзор существующего программного обеспечения</w:t>
        </w:r>
        <w:r w:rsidR="00BB60CA" w:rsidRPr="00BB60CA">
          <w:rPr>
            <w:noProof/>
            <w:webHidden/>
          </w:rPr>
          <w:tab/>
        </w:r>
        <w:r w:rsidR="00BB60CA" w:rsidRPr="00BB60CA">
          <w:rPr>
            <w:noProof/>
            <w:webHidden/>
          </w:rPr>
          <w:fldChar w:fldCharType="begin"/>
        </w:r>
        <w:r w:rsidR="00BB60CA" w:rsidRPr="00BB60CA">
          <w:rPr>
            <w:noProof/>
            <w:webHidden/>
          </w:rPr>
          <w:instrText xml:space="preserve"> PAGEREF _Toc482996535 \h </w:instrText>
        </w:r>
        <w:r w:rsidR="00BB60CA" w:rsidRPr="00BB60CA">
          <w:rPr>
            <w:noProof/>
            <w:webHidden/>
          </w:rPr>
        </w:r>
        <w:r w:rsidR="00BB60CA" w:rsidRPr="00BB60CA">
          <w:rPr>
            <w:noProof/>
            <w:webHidden/>
          </w:rPr>
          <w:fldChar w:fldCharType="separate"/>
        </w:r>
        <w:r w:rsidR="007A2226">
          <w:rPr>
            <w:noProof/>
            <w:webHidden/>
          </w:rPr>
          <w:t>12</w:t>
        </w:r>
        <w:r w:rsidR="00BB60CA" w:rsidRPr="00BB60CA">
          <w:rPr>
            <w:noProof/>
            <w:webHidden/>
          </w:rPr>
          <w:fldChar w:fldCharType="end"/>
        </w:r>
      </w:hyperlink>
    </w:p>
    <w:p w14:paraId="4CF36200" w14:textId="565F9D4E" w:rsidR="00BB60CA" w:rsidRPr="00BB60CA" w:rsidRDefault="00A74E18">
      <w:pPr>
        <w:pStyle w:val="21"/>
        <w:tabs>
          <w:tab w:val="left" w:pos="960"/>
          <w:tab w:val="right" w:leader="dot" w:pos="9628"/>
        </w:tabs>
        <w:rPr>
          <w:rFonts w:asciiTheme="minorHAnsi" w:eastAsiaTheme="minorEastAsia" w:hAnsiTheme="minorHAnsi" w:cstheme="minorBidi"/>
          <w:noProof/>
          <w:sz w:val="22"/>
          <w:szCs w:val="22"/>
          <w:lang w:val="en-US" w:eastAsia="en-US"/>
        </w:rPr>
      </w:pPr>
      <w:hyperlink w:anchor="_Toc482996536" w:history="1">
        <w:r w:rsidR="00BB60CA" w:rsidRPr="00BB60CA">
          <w:rPr>
            <w:rStyle w:val="a8"/>
            <w:noProof/>
          </w:rPr>
          <w:t>1.3.</w:t>
        </w:r>
        <w:r w:rsidR="00BB60CA" w:rsidRPr="00BB60CA">
          <w:rPr>
            <w:rFonts w:asciiTheme="minorHAnsi" w:eastAsiaTheme="minorEastAsia" w:hAnsiTheme="minorHAnsi" w:cstheme="minorBidi"/>
            <w:noProof/>
            <w:sz w:val="22"/>
            <w:szCs w:val="22"/>
            <w:lang w:val="en-US" w:eastAsia="en-US"/>
          </w:rPr>
          <w:tab/>
        </w:r>
        <w:r w:rsidR="00BB60CA" w:rsidRPr="00BB60CA">
          <w:rPr>
            <w:rStyle w:val="a8"/>
            <w:noProof/>
          </w:rPr>
          <w:t>Формальная постановка задачи</w:t>
        </w:r>
        <w:r w:rsidR="00BB60CA" w:rsidRPr="00BB60CA">
          <w:rPr>
            <w:noProof/>
            <w:webHidden/>
          </w:rPr>
          <w:tab/>
        </w:r>
        <w:r w:rsidR="00BB60CA" w:rsidRPr="00BB60CA">
          <w:rPr>
            <w:noProof/>
            <w:webHidden/>
          </w:rPr>
          <w:fldChar w:fldCharType="begin"/>
        </w:r>
        <w:r w:rsidR="00BB60CA" w:rsidRPr="00BB60CA">
          <w:rPr>
            <w:noProof/>
            <w:webHidden/>
          </w:rPr>
          <w:instrText xml:space="preserve"> PAGEREF _Toc482996536 \h </w:instrText>
        </w:r>
        <w:r w:rsidR="00BB60CA" w:rsidRPr="00BB60CA">
          <w:rPr>
            <w:noProof/>
            <w:webHidden/>
          </w:rPr>
        </w:r>
        <w:r w:rsidR="00BB60CA" w:rsidRPr="00BB60CA">
          <w:rPr>
            <w:noProof/>
            <w:webHidden/>
          </w:rPr>
          <w:fldChar w:fldCharType="separate"/>
        </w:r>
        <w:r w:rsidR="007A2226">
          <w:rPr>
            <w:noProof/>
            <w:webHidden/>
          </w:rPr>
          <w:t>17</w:t>
        </w:r>
        <w:r w:rsidR="00BB60CA" w:rsidRPr="00BB60CA">
          <w:rPr>
            <w:noProof/>
            <w:webHidden/>
          </w:rPr>
          <w:fldChar w:fldCharType="end"/>
        </w:r>
      </w:hyperlink>
    </w:p>
    <w:p w14:paraId="30038034" w14:textId="26BC25C0" w:rsidR="00BB60CA" w:rsidRPr="00BB60CA" w:rsidRDefault="00A74E18">
      <w:pPr>
        <w:pStyle w:val="13"/>
        <w:tabs>
          <w:tab w:val="right" w:leader="dot" w:pos="9628"/>
        </w:tabs>
        <w:rPr>
          <w:rFonts w:asciiTheme="minorHAnsi" w:eastAsiaTheme="minorEastAsia" w:hAnsiTheme="minorHAnsi" w:cstheme="minorBidi"/>
          <w:noProof/>
          <w:sz w:val="22"/>
          <w:szCs w:val="22"/>
          <w:lang w:val="en-US" w:eastAsia="en-US"/>
        </w:rPr>
      </w:pPr>
      <w:hyperlink w:anchor="_Toc482996537" w:history="1">
        <w:r w:rsidR="00BB60CA" w:rsidRPr="00BB60CA">
          <w:rPr>
            <w:rStyle w:val="a8"/>
            <w:noProof/>
          </w:rPr>
          <w:t>Глава 2. Основная часть</w:t>
        </w:r>
        <w:r w:rsidR="00BB60CA" w:rsidRPr="00BB60CA">
          <w:rPr>
            <w:noProof/>
            <w:webHidden/>
          </w:rPr>
          <w:tab/>
        </w:r>
        <w:r w:rsidR="00BB60CA" w:rsidRPr="00BB60CA">
          <w:rPr>
            <w:noProof/>
            <w:webHidden/>
          </w:rPr>
          <w:fldChar w:fldCharType="begin"/>
        </w:r>
        <w:r w:rsidR="00BB60CA" w:rsidRPr="00BB60CA">
          <w:rPr>
            <w:noProof/>
            <w:webHidden/>
          </w:rPr>
          <w:instrText xml:space="preserve"> PAGEREF _Toc482996537 \h </w:instrText>
        </w:r>
        <w:r w:rsidR="00BB60CA" w:rsidRPr="00BB60CA">
          <w:rPr>
            <w:noProof/>
            <w:webHidden/>
          </w:rPr>
        </w:r>
        <w:r w:rsidR="00BB60CA" w:rsidRPr="00BB60CA">
          <w:rPr>
            <w:noProof/>
            <w:webHidden/>
          </w:rPr>
          <w:fldChar w:fldCharType="separate"/>
        </w:r>
        <w:r w:rsidR="007A2226">
          <w:rPr>
            <w:noProof/>
            <w:webHidden/>
          </w:rPr>
          <w:t>19</w:t>
        </w:r>
        <w:r w:rsidR="00BB60CA" w:rsidRPr="00BB60CA">
          <w:rPr>
            <w:noProof/>
            <w:webHidden/>
          </w:rPr>
          <w:fldChar w:fldCharType="end"/>
        </w:r>
      </w:hyperlink>
    </w:p>
    <w:p w14:paraId="115A1B71" w14:textId="0D7FA0BD" w:rsidR="00BB60CA" w:rsidRPr="00BB60CA" w:rsidRDefault="00A74E18">
      <w:pPr>
        <w:pStyle w:val="21"/>
        <w:tabs>
          <w:tab w:val="right" w:leader="dot" w:pos="9628"/>
        </w:tabs>
        <w:rPr>
          <w:rFonts w:asciiTheme="minorHAnsi" w:eastAsiaTheme="minorEastAsia" w:hAnsiTheme="minorHAnsi" w:cstheme="minorBidi"/>
          <w:noProof/>
          <w:sz w:val="22"/>
          <w:szCs w:val="22"/>
          <w:lang w:val="en-US" w:eastAsia="en-US"/>
        </w:rPr>
      </w:pPr>
      <w:hyperlink w:anchor="_Toc482996538" w:history="1">
        <w:r w:rsidR="00BB60CA" w:rsidRPr="00BB60CA">
          <w:rPr>
            <w:rStyle w:val="a8"/>
            <w:noProof/>
          </w:rPr>
          <w:t>2.1. Используемые технологии</w:t>
        </w:r>
        <w:r w:rsidR="00BB60CA" w:rsidRPr="00BB60CA">
          <w:rPr>
            <w:noProof/>
            <w:webHidden/>
          </w:rPr>
          <w:tab/>
        </w:r>
        <w:r w:rsidR="00BB60CA" w:rsidRPr="00BB60CA">
          <w:rPr>
            <w:noProof/>
            <w:webHidden/>
          </w:rPr>
          <w:fldChar w:fldCharType="begin"/>
        </w:r>
        <w:r w:rsidR="00BB60CA" w:rsidRPr="00BB60CA">
          <w:rPr>
            <w:noProof/>
            <w:webHidden/>
          </w:rPr>
          <w:instrText xml:space="preserve"> PAGEREF _Toc482996538 \h </w:instrText>
        </w:r>
        <w:r w:rsidR="00BB60CA" w:rsidRPr="00BB60CA">
          <w:rPr>
            <w:noProof/>
            <w:webHidden/>
          </w:rPr>
        </w:r>
        <w:r w:rsidR="00BB60CA" w:rsidRPr="00BB60CA">
          <w:rPr>
            <w:noProof/>
            <w:webHidden/>
          </w:rPr>
          <w:fldChar w:fldCharType="separate"/>
        </w:r>
        <w:r w:rsidR="007A2226">
          <w:rPr>
            <w:noProof/>
            <w:webHidden/>
          </w:rPr>
          <w:t>19</w:t>
        </w:r>
        <w:r w:rsidR="00BB60CA" w:rsidRPr="00BB60CA">
          <w:rPr>
            <w:noProof/>
            <w:webHidden/>
          </w:rPr>
          <w:fldChar w:fldCharType="end"/>
        </w:r>
      </w:hyperlink>
    </w:p>
    <w:p w14:paraId="48DB7BA4" w14:textId="403AD505" w:rsidR="00BB60CA" w:rsidRPr="00BB60CA" w:rsidRDefault="00A74E18">
      <w:pPr>
        <w:pStyle w:val="21"/>
        <w:tabs>
          <w:tab w:val="right" w:leader="dot" w:pos="9628"/>
        </w:tabs>
        <w:rPr>
          <w:rFonts w:asciiTheme="minorHAnsi" w:eastAsiaTheme="minorEastAsia" w:hAnsiTheme="minorHAnsi" w:cstheme="minorBidi"/>
          <w:noProof/>
          <w:sz w:val="22"/>
          <w:szCs w:val="22"/>
          <w:lang w:val="en-US" w:eastAsia="en-US"/>
        </w:rPr>
      </w:pPr>
      <w:hyperlink w:anchor="_Toc482996539" w:history="1">
        <w:r w:rsidR="00BB60CA" w:rsidRPr="00BB60CA">
          <w:rPr>
            <w:rStyle w:val="a8"/>
            <w:noProof/>
          </w:rPr>
          <w:t>2.2. Разработка математической модели</w:t>
        </w:r>
        <w:r w:rsidR="00BB60CA" w:rsidRPr="00BB60CA">
          <w:rPr>
            <w:noProof/>
            <w:webHidden/>
          </w:rPr>
          <w:tab/>
        </w:r>
        <w:r w:rsidR="00BB60CA" w:rsidRPr="00BB60CA">
          <w:rPr>
            <w:noProof/>
            <w:webHidden/>
          </w:rPr>
          <w:fldChar w:fldCharType="begin"/>
        </w:r>
        <w:r w:rsidR="00BB60CA" w:rsidRPr="00BB60CA">
          <w:rPr>
            <w:noProof/>
            <w:webHidden/>
          </w:rPr>
          <w:instrText xml:space="preserve"> PAGEREF _Toc482996539 \h </w:instrText>
        </w:r>
        <w:r w:rsidR="00BB60CA" w:rsidRPr="00BB60CA">
          <w:rPr>
            <w:noProof/>
            <w:webHidden/>
          </w:rPr>
        </w:r>
        <w:r w:rsidR="00BB60CA" w:rsidRPr="00BB60CA">
          <w:rPr>
            <w:noProof/>
            <w:webHidden/>
          </w:rPr>
          <w:fldChar w:fldCharType="separate"/>
        </w:r>
        <w:r w:rsidR="007A2226">
          <w:rPr>
            <w:noProof/>
            <w:webHidden/>
          </w:rPr>
          <w:t>25</w:t>
        </w:r>
        <w:r w:rsidR="00BB60CA" w:rsidRPr="00BB60CA">
          <w:rPr>
            <w:noProof/>
            <w:webHidden/>
          </w:rPr>
          <w:fldChar w:fldCharType="end"/>
        </w:r>
      </w:hyperlink>
    </w:p>
    <w:p w14:paraId="27232842" w14:textId="3B085EAC" w:rsidR="00BB60CA" w:rsidRPr="00BB60CA" w:rsidRDefault="00A74E18">
      <w:pPr>
        <w:pStyle w:val="21"/>
        <w:tabs>
          <w:tab w:val="right" w:leader="dot" w:pos="9628"/>
        </w:tabs>
        <w:rPr>
          <w:rFonts w:asciiTheme="minorHAnsi" w:eastAsiaTheme="minorEastAsia" w:hAnsiTheme="minorHAnsi" w:cstheme="minorBidi"/>
          <w:noProof/>
          <w:sz w:val="22"/>
          <w:szCs w:val="22"/>
          <w:lang w:val="en-US" w:eastAsia="en-US"/>
        </w:rPr>
      </w:pPr>
      <w:hyperlink w:anchor="_Toc482996540" w:history="1">
        <w:r w:rsidR="00BB60CA" w:rsidRPr="00BB60CA">
          <w:rPr>
            <w:rStyle w:val="a8"/>
            <w:noProof/>
          </w:rPr>
          <w:t>2.3. Практическая реализация симуляции разрушения зданий</w:t>
        </w:r>
        <w:r w:rsidR="00BB60CA" w:rsidRPr="00BB60CA">
          <w:rPr>
            <w:noProof/>
            <w:webHidden/>
          </w:rPr>
          <w:tab/>
        </w:r>
        <w:r w:rsidR="00BB60CA" w:rsidRPr="00BB60CA">
          <w:rPr>
            <w:noProof/>
            <w:webHidden/>
          </w:rPr>
          <w:fldChar w:fldCharType="begin"/>
        </w:r>
        <w:r w:rsidR="00BB60CA" w:rsidRPr="00BB60CA">
          <w:rPr>
            <w:noProof/>
            <w:webHidden/>
          </w:rPr>
          <w:instrText xml:space="preserve"> PAGEREF _Toc482996540 \h </w:instrText>
        </w:r>
        <w:r w:rsidR="00BB60CA" w:rsidRPr="00BB60CA">
          <w:rPr>
            <w:noProof/>
            <w:webHidden/>
          </w:rPr>
        </w:r>
        <w:r w:rsidR="00BB60CA" w:rsidRPr="00BB60CA">
          <w:rPr>
            <w:noProof/>
            <w:webHidden/>
          </w:rPr>
          <w:fldChar w:fldCharType="separate"/>
        </w:r>
        <w:r w:rsidR="007A2226">
          <w:rPr>
            <w:noProof/>
            <w:webHidden/>
          </w:rPr>
          <w:t>27</w:t>
        </w:r>
        <w:r w:rsidR="00BB60CA" w:rsidRPr="00BB60CA">
          <w:rPr>
            <w:noProof/>
            <w:webHidden/>
          </w:rPr>
          <w:fldChar w:fldCharType="end"/>
        </w:r>
      </w:hyperlink>
    </w:p>
    <w:p w14:paraId="0ACC321D" w14:textId="49805B7F" w:rsidR="00BB60CA" w:rsidRPr="00BB60CA" w:rsidRDefault="00A74E18">
      <w:pPr>
        <w:pStyle w:val="21"/>
        <w:tabs>
          <w:tab w:val="left" w:pos="960"/>
          <w:tab w:val="right" w:leader="dot" w:pos="9628"/>
        </w:tabs>
        <w:rPr>
          <w:rFonts w:asciiTheme="minorHAnsi" w:eastAsiaTheme="minorEastAsia" w:hAnsiTheme="minorHAnsi" w:cstheme="minorBidi"/>
          <w:noProof/>
          <w:sz w:val="22"/>
          <w:szCs w:val="22"/>
          <w:lang w:val="en-US" w:eastAsia="en-US"/>
        </w:rPr>
      </w:pPr>
      <w:hyperlink w:anchor="_Toc482996541" w:history="1">
        <w:r w:rsidR="00BB60CA" w:rsidRPr="00BB60CA">
          <w:rPr>
            <w:rStyle w:val="a8"/>
            <w:noProof/>
          </w:rPr>
          <w:t>2.4.</w:t>
        </w:r>
        <w:r w:rsidR="00481991">
          <w:rPr>
            <w:rStyle w:val="a8"/>
            <w:noProof/>
          </w:rPr>
          <w:t xml:space="preserve"> </w:t>
        </w:r>
        <w:r w:rsidR="00BB60CA" w:rsidRPr="00BB60CA">
          <w:rPr>
            <w:rStyle w:val="a8"/>
            <w:noProof/>
          </w:rPr>
          <w:t>Работа приложения</w:t>
        </w:r>
        <w:r w:rsidR="00BB60CA" w:rsidRPr="00BB60CA">
          <w:rPr>
            <w:noProof/>
            <w:webHidden/>
          </w:rPr>
          <w:tab/>
        </w:r>
        <w:r w:rsidR="00BB60CA" w:rsidRPr="00BB60CA">
          <w:rPr>
            <w:noProof/>
            <w:webHidden/>
          </w:rPr>
          <w:fldChar w:fldCharType="begin"/>
        </w:r>
        <w:r w:rsidR="00BB60CA" w:rsidRPr="00BB60CA">
          <w:rPr>
            <w:noProof/>
            <w:webHidden/>
          </w:rPr>
          <w:instrText xml:space="preserve"> PAGEREF _Toc482996541 \h </w:instrText>
        </w:r>
        <w:r w:rsidR="00BB60CA" w:rsidRPr="00BB60CA">
          <w:rPr>
            <w:noProof/>
            <w:webHidden/>
          </w:rPr>
        </w:r>
        <w:r w:rsidR="00BB60CA" w:rsidRPr="00BB60CA">
          <w:rPr>
            <w:noProof/>
            <w:webHidden/>
          </w:rPr>
          <w:fldChar w:fldCharType="separate"/>
        </w:r>
        <w:r w:rsidR="007A2226">
          <w:rPr>
            <w:noProof/>
            <w:webHidden/>
          </w:rPr>
          <w:t>35</w:t>
        </w:r>
        <w:r w:rsidR="00BB60CA" w:rsidRPr="00BB60CA">
          <w:rPr>
            <w:noProof/>
            <w:webHidden/>
          </w:rPr>
          <w:fldChar w:fldCharType="end"/>
        </w:r>
      </w:hyperlink>
    </w:p>
    <w:p w14:paraId="56AB369C" w14:textId="2EA528A4" w:rsidR="00BB60CA" w:rsidRPr="00BB60CA" w:rsidRDefault="00A74E18">
      <w:pPr>
        <w:pStyle w:val="13"/>
        <w:tabs>
          <w:tab w:val="right" w:leader="dot" w:pos="9628"/>
        </w:tabs>
        <w:rPr>
          <w:rFonts w:asciiTheme="minorHAnsi" w:eastAsiaTheme="minorEastAsia" w:hAnsiTheme="minorHAnsi" w:cstheme="minorBidi"/>
          <w:noProof/>
          <w:sz w:val="22"/>
          <w:szCs w:val="22"/>
          <w:lang w:val="en-US" w:eastAsia="en-US"/>
        </w:rPr>
      </w:pPr>
      <w:hyperlink w:anchor="_Toc482996542" w:history="1">
        <w:r w:rsidR="00BB60CA" w:rsidRPr="00BB60CA">
          <w:rPr>
            <w:rStyle w:val="a8"/>
            <w:noProof/>
          </w:rPr>
          <w:t>Заключение</w:t>
        </w:r>
        <w:r w:rsidR="00BB60CA" w:rsidRPr="00BB60CA">
          <w:rPr>
            <w:noProof/>
            <w:webHidden/>
          </w:rPr>
          <w:tab/>
        </w:r>
        <w:r w:rsidR="00BB60CA" w:rsidRPr="00BB60CA">
          <w:rPr>
            <w:noProof/>
            <w:webHidden/>
          </w:rPr>
          <w:fldChar w:fldCharType="begin"/>
        </w:r>
        <w:r w:rsidR="00BB60CA" w:rsidRPr="00BB60CA">
          <w:rPr>
            <w:noProof/>
            <w:webHidden/>
          </w:rPr>
          <w:instrText xml:space="preserve"> PAGEREF _Toc482996542 \h </w:instrText>
        </w:r>
        <w:r w:rsidR="00BB60CA" w:rsidRPr="00BB60CA">
          <w:rPr>
            <w:noProof/>
            <w:webHidden/>
          </w:rPr>
        </w:r>
        <w:r w:rsidR="00BB60CA" w:rsidRPr="00BB60CA">
          <w:rPr>
            <w:noProof/>
            <w:webHidden/>
          </w:rPr>
          <w:fldChar w:fldCharType="separate"/>
        </w:r>
        <w:r w:rsidR="007A2226">
          <w:rPr>
            <w:noProof/>
            <w:webHidden/>
          </w:rPr>
          <w:t>41</w:t>
        </w:r>
        <w:r w:rsidR="00BB60CA" w:rsidRPr="00BB60CA">
          <w:rPr>
            <w:noProof/>
            <w:webHidden/>
          </w:rPr>
          <w:fldChar w:fldCharType="end"/>
        </w:r>
      </w:hyperlink>
    </w:p>
    <w:p w14:paraId="015AE1BB" w14:textId="6B93A17D" w:rsidR="00BB60CA" w:rsidRPr="00BB60CA" w:rsidRDefault="00A74E18">
      <w:pPr>
        <w:pStyle w:val="13"/>
        <w:tabs>
          <w:tab w:val="right" w:leader="dot" w:pos="9628"/>
        </w:tabs>
        <w:rPr>
          <w:rFonts w:asciiTheme="minorHAnsi" w:eastAsiaTheme="minorEastAsia" w:hAnsiTheme="minorHAnsi" w:cstheme="minorBidi"/>
          <w:noProof/>
          <w:sz w:val="22"/>
          <w:szCs w:val="22"/>
          <w:lang w:val="en-US" w:eastAsia="en-US"/>
        </w:rPr>
      </w:pPr>
      <w:hyperlink w:anchor="_Toc482996543" w:history="1">
        <w:r w:rsidR="00BB60CA" w:rsidRPr="00BB60CA">
          <w:rPr>
            <w:rStyle w:val="a8"/>
            <w:noProof/>
          </w:rPr>
          <w:t>Список литературы</w:t>
        </w:r>
        <w:r w:rsidR="00BB60CA" w:rsidRPr="00BB60CA">
          <w:rPr>
            <w:noProof/>
            <w:webHidden/>
          </w:rPr>
          <w:tab/>
        </w:r>
        <w:r w:rsidR="00BB60CA" w:rsidRPr="00BB60CA">
          <w:rPr>
            <w:noProof/>
            <w:webHidden/>
          </w:rPr>
          <w:fldChar w:fldCharType="begin"/>
        </w:r>
        <w:r w:rsidR="00BB60CA" w:rsidRPr="00BB60CA">
          <w:rPr>
            <w:noProof/>
            <w:webHidden/>
          </w:rPr>
          <w:instrText xml:space="preserve"> PAGEREF _Toc482996543 \h </w:instrText>
        </w:r>
        <w:r w:rsidR="00BB60CA" w:rsidRPr="00BB60CA">
          <w:rPr>
            <w:noProof/>
            <w:webHidden/>
          </w:rPr>
        </w:r>
        <w:r w:rsidR="00BB60CA" w:rsidRPr="00BB60CA">
          <w:rPr>
            <w:noProof/>
            <w:webHidden/>
          </w:rPr>
          <w:fldChar w:fldCharType="separate"/>
        </w:r>
        <w:r w:rsidR="007A2226">
          <w:rPr>
            <w:noProof/>
            <w:webHidden/>
          </w:rPr>
          <w:t>42</w:t>
        </w:r>
        <w:r w:rsidR="00BB60CA" w:rsidRPr="00BB60CA">
          <w:rPr>
            <w:noProof/>
            <w:webHidden/>
          </w:rPr>
          <w:fldChar w:fldCharType="end"/>
        </w:r>
      </w:hyperlink>
    </w:p>
    <w:p w14:paraId="445D3CB6" w14:textId="3D7149BB" w:rsidR="00D36706" w:rsidRPr="00A2693B" w:rsidRDefault="00906E7E" w:rsidP="00757733">
      <w:pPr>
        <w:pStyle w:val="14"/>
        <w:ind w:firstLine="0"/>
        <w:jc w:val="center"/>
        <w:outlineLvl w:val="0"/>
        <w:rPr>
          <w:rStyle w:val="FontStyle79"/>
          <w:b/>
          <w:sz w:val="28"/>
        </w:rPr>
      </w:pPr>
      <w:r w:rsidRPr="00421BA4">
        <w:fldChar w:fldCharType="end"/>
      </w:r>
      <w:r w:rsidR="005C4D4B">
        <w:br w:type="page"/>
      </w:r>
      <w:bookmarkStart w:id="0" w:name="_Toc482996532"/>
      <w:r w:rsidR="00A2693B" w:rsidRPr="00A2693B">
        <w:rPr>
          <w:b/>
        </w:rPr>
        <w:lastRenderedPageBreak/>
        <w:t>Введение</w:t>
      </w:r>
      <w:bookmarkEnd w:id="0"/>
    </w:p>
    <w:p w14:paraId="47EEDC12" w14:textId="77777777" w:rsidR="00D36706" w:rsidRDefault="00D36706" w:rsidP="00D36706">
      <w:pPr>
        <w:pStyle w:val="14"/>
        <w:rPr>
          <w:szCs w:val="20"/>
        </w:rPr>
      </w:pPr>
    </w:p>
    <w:p w14:paraId="317D8318" w14:textId="77777777" w:rsidR="00F17EF4" w:rsidRDefault="007633DA" w:rsidP="00F17EF4">
      <w:pPr>
        <w:pStyle w:val="14"/>
        <w:rPr>
          <w:rStyle w:val="FontStyle79"/>
          <w:sz w:val="28"/>
        </w:rPr>
      </w:pPr>
      <w:r>
        <w:rPr>
          <w:rStyle w:val="FontStyle79"/>
          <w:sz w:val="28"/>
        </w:rPr>
        <w:t xml:space="preserve">Согласно </w:t>
      </w:r>
      <w:r w:rsidR="00B93C17">
        <w:rPr>
          <w:rStyle w:val="FontStyle79"/>
          <w:sz w:val="28"/>
        </w:rPr>
        <w:t>статистике,</w:t>
      </w:r>
      <w:r>
        <w:rPr>
          <w:rStyle w:val="FontStyle79"/>
          <w:sz w:val="28"/>
        </w:rPr>
        <w:t xml:space="preserve"> за последние 42 года в мире произошло более 113000 террористических актов, из кот</w:t>
      </w:r>
      <w:r w:rsidR="008B547A">
        <w:rPr>
          <w:rStyle w:val="FontStyle79"/>
          <w:sz w:val="28"/>
        </w:rPr>
        <w:t xml:space="preserve">орых почти 52000 были связаны </w:t>
      </w:r>
      <w:r>
        <w:rPr>
          <w:rStyle w:val="FontStyle79"/>
          <w:sz w:val="28"/>
        </w:rPr>
        <w:t>с использованием взрывных устройств.</w:t>
      </w:r>
      <w:r w:rsidR="00C81545" w:rsidRPr="00C81545">
        <w:rPr>
          <w:rStyle w:val="FontStyle79"/>
          <w:sz w:val="28"/>
        </w:rPr>
        <w:t xml:space="preserve"> </w:t>
      </w:r>
      <w:r w:rsidR="00C81545">
        <w:rPr>
          <w:rStyle w:val="FontStyle79"/>
          <w:sz w:val="28"/>
        </w:rPr>
        <w:t>Уровень террористической угрозы в России постоянно растет</w:t>
      </w:r>
      <w:r w:rsidR="00074678">
        <w:rPr>
          <w:rStyle w:val="FontStyle79"/>
          <w:sz w:val="28"/>
        </w:rPr>
        <w:t xml:space="preserve">, в 2001-2010 годах произошло почти в 6 раз больше терактов, чем в 1991-2001 </w:t>
      </w:r>
      <w:r w:rsidR="00E30742">
        <w:rPr>
          <w:rStyle w:val="FontStyle79"/>
          <w:sz w:val="28"/>
        </w:rPr>
        <w:t xml:space="preserve">и их число продолжает расти </w:t>
      </w:r>
      <w:r w:rsidR="00074678">
        <w:rPr>
          <w:rStyle w:val="FontStyle79"/>
          <w:sz w:val="28"/>
        </w:rPr>
        <w:t xml:space="preserve">(рис. 1) </w:t>
      </w:r>
      <w:r w:rsidR="00074678" w:rsidRPr="00BB7A04">
        <w:rPr>
          <w:rStyle w:val="FontStyle79"/>
          <w:sz w:val="28"/>
        </w:rPr>
        <w:t>[</w:t>
      </w:r>
      <w:r w:rsidR="00E30742">
        <w:rPr>
          <w:rStyle w:val="FontStyle79"/>
          <w:sz w:val="28"/>
        </w:rPr>
        <w:t>1</w:t>
      </w:r>
      <w:r w:rsidR="00074678" w:rsidRPr="00BB7A04">
        <w:rPr>
          <w:rStyle w:val="FontStyle79"/>
          <w:sz w:val="28"/>
        </w:rPr>
        <w:t>]</w:t>
      </w:r>
      <w:r w:rsidR="00074678">
        <w:rPr>
          <w:rStyle w:val="FontStyle79"/>
          <w:sz w:val="28"/>
        </w:rPr>
        <w:t>.</w:t>
      </w:r>
      <w:r w:rsidR="007E0DA6">
        <w:rPr>
          <w:rStyle w:val="FontStyle79"/>
          <w:sz w:val="28"/>
        </w:rPr>
        <w:t xml:space="preserve"> В связи с этим особую актуальность </w:t>
      </w:r>
      <w:r w:rsidR="00056BBC">
        <w:rPr>
          <w:rStyle w:val="FontStyle79"/>
          <w:sz w:val="28"/>
        </w:rPr>
        <w:t xml:space="preserve">приобретают исследования, связанные </w:t>
      </w:r>
      <w:r w:rsidR="00D46B12">
        <w:rPr>
          <w:rStyle w:val="FontStyle79"/>
          <w:sz w:val="28"/>
        </w:rPr>
        <w:t xml:space="preserve">с расчетом масштабов разрушений и потенциального ущерба, который может быть нанесен населенным пунктам при детонации взрывных устройств. </w:t>
      </w:r>
    </w:p>
    <w:p w14:paraId="371B006B" w14:textId="77777777" w:rsidR="00F34983" w:rsidRDefault="00B14DDC" w:rsidP="00F34983">
      <w:pPr>
        <w:pStyle w:val="14"/>
        <w:ind w:firstLine="0"/>
        <w:jc w:val="center"/>
      </w:pPr>
      <w:r>
        <w:rPr>
          <w:noProof/>
        </w:rPr>
        <w:drawing>
          <wp:inline distT="0" distB="0" distL="0" distR="0" wp14:anchorId="52335445" wp14:editId="1634C445">
            <wp:extent cx="4876800" cy="318643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3186430"/>
                    </a:xfrm>
                    <a:prstGeom prst="rect">
                      <a:avLst/>
                    </a:prstGeom>
                    <a:noFill/>
                    <a:ln>
                      <a:noFill/>
                    </a:ln>
                  </pic:spPr>
                </pic:pic>
              </a:graphicData>
            </a:graphic>
          </wp:inline>
        </w:drawing>
      </w:r>
    </w:p>
    <w:p w14:paraId="21EBD467" w14:textId="77777777" w:rsidR="00495667" w:rsidRDefault="00495667" w:rsidP="00F34983">
      <w:pPr>
        <w:pStyle w:val="14"/>
        <w:ind w:firstLine="0"/>
        <w:jc w:val="center"/>
      </w:pPr>
    </w:p>
    <w:p w14:paraId="6F402A7D" w14:textId="77777777" w:rsidR="00F34983" w:rsidRDefault="00F34983" w:rsidP="00F34983">
      <w:pPr>
        <w:pStyle w:val="14"/>
        <w:ind w:firstLine="0"/>
        <w:jc w:val="center"/>
        <w:rPr>
          <w:rStyle w:val="FontStyle79"/>
          <w:sz w:val="28"/>
        </w:rPr>
      </w:pPr>
      <w:r>
        <w:t>Рис</w:t>
      </w:r>
      <w:r w:rsidR="00C36367">
        <w:t xml:space="preserve">. </w:t>
      </w:r>
      <w:r>
        <w:t>1</w:t>
      </w:r>
      <w:r w:rsidR="00C36367">
        <w:t>.</w:t>
      </w:r>
      <w:r>
        <w:t xml:space="preserve"> </w:t>
      </w:r>
      <w:r w:rsidR="00074678">
        <w:t>Число террористических актов в России за последние годы</w:t>
      </w:r>
      <w:r w:rsidR="00B557EE">
        <w:t xml:space="preserve"> </w:t>
      </w:r>
      <w:r w:rsidR="00B557EE" w:rsidRPr="00B557EE">
        <w:t>[1]</w:t>
      </w:r>
      <w:r w:rsidR="00074678">
        <w:t>.</w:t>
      </w:r>
    </w:p>
    <w:p w14:paraId="0BAAEAA9" w14:textId="77777777" w:rsidR="00F34983" w:rsidRDefault="00F34983" w:rsidP="00F17EF4">
      <w:pPr>
        <w:pStyle w:val="14"/>
        <w:rPr>
          <w:rStyle w:val="FontStyle79"/>
          <w:sz w:val="28"/>
        </w:rPr>
      </w:pPr>
    </w:p>
    <w:p w14:paraId="36F90294" w14:textId="77777777" w:rsidR="00292917" w:rsidRDefault="00582159" w:rsidP="00F17EF4">
      <w:pPr>
        <w:pStyle w:val="14"/>
        <w:rPr>
          <w:rStyle w:val="FontStyle79"/>
          <w:sz w:val="28"/>
        </w:rPr>
      </w:pPr>
      <w:r>
        <w:rPr>
          <w:rStyle w:val="FontStyle79"/>
          <w:sz w:val="28"/>
        </w:rPr>
        <w:t>Предметом данной работы является симуляция разрушения зданий в экстремальных ситуациях, а именно при взрывах бомб, заложенных в определенном месте населенного пункта.</w:t>
      </w:r>
    </w:p>
    <w:p w14:paraId="09E4AF8D" w14:textId="77777777" w:rsidR="00D9705F" w:rsidRDefault="00AE4350" w:rsidP="00F17EF4">
      <w:pPr>
        <w:pStyle w:val="14"/>
        <w:rPr>
          <w:rStyle w:val="FontStyle79"/>
          <w:sz w:val="28"/>
        </w:rPr>
      </w:pPr>
      <w:r>
        <w:rPr>
          <w:rStyle w:val="FontStyle79"/>
          <w:sz w:val="28"/>
        </w:rPr>
        <w:t xml:space="preserve">В настоящее время </w:t>
      </w:r>
      <w:r w:rsidRPr="00AE4350">
        <w:rPr>
          <w:rStyle w:val="FontStyle79"/>
          <w:sz w:val="28"/>
        </w:rPr>
        <w:t>на рынке программных пр</w:t>
      </w:r>
      <w:r>
        <w:rPr>
          <w:rStyle w:val="FontStyle79"/>
          <w:sz w:val="28"/>
        </w:rPr>
        <w:t xml:space="preserve">одуктов в свободном доступе практически нет программ, способных рассчитать и произвести графическое моделирование взрыва бомб различной мощности в определенном районе </w:t>
      </w:r>
      <w:r>
        <w:rPr>
          <w:rStyle w:val="FontStyle79"/>
          <w:sz w:val="28"/>
        </w:rPr>
        <w:lastRenderedPageBreak/>
        <w:t xml:space="preserve">населенной местности. Существует </w:t>
      </w:r>
      <w:r w:rsidR="006E1919">
        <w:rPr>
          <w:rStyle w:val="FontStyle79"/>
          <w:sz w:val="28"/>
        </w:rPr>
        <w:t>с</w:t>
      </w:r>
      <w:r w:rsidR="006E1919" w:rsidRPr="006E1919">
        <w:rPr>
          <w:rStyle w:val="FontStyle79"/>
          <w:sz w:val="28"/>
        </w:rPr>
        <w:t xml:space="preserve">ервис </w:t>
      </w:r>
      <w:r w:rsidR="006E1919">
        <w:rPr>
          <w:rStyle w:val="FontStyle79"/>
          <w:sz w:val="28"/>
          <w:lang w:val="en-US"/>
        </w:rPr>
        <w:t>NUKEMAP</w:t>
      </w:r>
      <w:r w:rsidR="006E1919" w:rsidRPr="006E1919">
        <w:rPr>
          <w:rStyle w:val="FontStyle79"/>
          <w:sz w:val="28"/>
        </w:rPr>
        <w:t xml:space="preserve">, созданный на основе </w:t>
      </w:r>
      <w:proofErr w:type="spellStart"/>
      <w:r w:rsidR="006E1919" w:rsidRPr="006E1919">
        <w:rPr>
          <w:rStyle w:val="FontStyle79"/>
          <w:sz w:val="28"/>
        </w:rPr>
        <w:t>Google</w:t>
      </w:r>
      <w:proofErr w:type="spellEnd"/>
      <w:r w:rsidR="006E1919" w:rsidRPr="006E1919">
        <w:rPr>
          <w:rStyle w:val="FontStyle79"/>
          <w:sz w:val="28"/>
        </w:rPr>
        <w:t xml:space="preserve"> </w:t>
      </w:r>
      <w:proofErr w:type="spellStart"/>
      <w:r w:rsidR="006E1919" w:rsidRPr="006E1919">
        <w:rPr>
          <w:rStyle w:val="FontStyle79"/>
          <w:sz w:val="28"/>
        </w:rPr>
        <w:t>Maps</w:t>
      </w:r>
      <w:proofErr w:type="spellEnd"/>
      <w:r w:rsidR="006E1919">
        <w:rPr>
          <w:rStyle w:val="FontStyle79"/>
          <w:sz w:val="28"/>
        </w:rPr>
        <w:t xml:space="preserve">, позволяющий </w:t>
      </w:r>
      <w:r w:rsidR="006E1919" w:rsidRPr="006E1919">
        <w:rPr>
          <w:rStyle w:val="FontStyle79"/>
          <w:sz w:val="28"/>
        </w:rPr>
        <w:t>рассчитать последствия ядерного взрыва по заданным условиям</w:t>
      </w:r>
      <w:r w:rsidR="006E1919">
        <w:rPr>
          <w:rStyle w:val="FontStyle79"/>
          <w:sz w:val="28"/>
        </w:rPr>
        <w:t xml:space="preserve"> </w:t>
      </w:r>
      <w:r w:rsidR="006E1919" w:rsidRPr="006E1919">
        <w:rPr>
          <w:rStyle w:val="FontStyle79"/>
          <w:sz w:val="28"/>
        </w:rPr>
        <w:t>[</w:t>
      </w:r>
      <w:r w:rsidR="006E1919" w:rsidRPr="00D327FB">
        <w:rPr>
          <w:rStyle w:val="FontStyle79"/>
          <w:sz w:val="28"/>
        </w:rPr>
        <w:t>2</w:t>
      </w:r>
      <w:r w:rsidR="006E1919" w:rsidRPr="006E1919">
        <w:rPr>
          <w:rStyle w:val="FontStyle79"/>
          <w:sz w:val="28"/>
        </w:rPr>
        <w:t>]</w:t>
      </w:r>
      <w:r w:rsidR="00D327FB" w:rsidRPr="00D327FB">
        <w:rPr>
          <w:rStyle w:val="FontStyle79"/>
          <w:sz w:val="28"/>
        </w:rPr>
        <w:t>.</w:t>
      </w:r>
      <w:r w:rsidR="00F31501" w:rsidRPr="00F31501">
        <w:rPr>
          <w:rStyle w:val="FontStyle79"/>
          <w:sz w:val="28"/>
        </w:rPr>
        <w:t xml:space="preserve"> </w:t>
      </w:r>
      <w:r w:rsidR="00F31501">
        <w:rPr>
          <w:rStyle w:val="FontStyle79"/>
          <w:sz w:val="28"/>
        </w:rPr>
        <w:t xml:space="preserve">Однако, этот сервис обладает рядом недостатков, среди которых невысокая точность расчетов, отсутствие возможности </w:t>
      </w:r>
      <w:r w:rsidR="00F31501" w:rsidRPr="00F31501">
        <w:rPr>
          <w:rStyle w:val="FontStyle79"/>
          <w:sz w:val="28"/>
        </w:rPr>
        <w:t>3</w:t>
      </w:r>
      <w:r w:rsidR="00F31501">
        <w:rPr>
          <w:rStyle w:val="FontStyle79"/>
          <w:sz w:val="28"/>
          <w:lang w:val="en-US"/>
        </w:rPr>
        <w:t>D</w:t>
      </w:r>
      <w:r w:rsidR="00F31501">
        <w:rPr>
          <w:rStyle w:val="FontStyle79"/>
          <w:sz w:val="28"/>
        </w:rPr>
        <w:t xml:space="preserve"> моделирования взрыва бомбы в реальном времени. Кроме того, данный сервис не позволяет рассчитать последствия взрыва неядерных бомб, а получаемая с его помощью информация является интегральной по местности, то есть нельзя определить какой ущерб получит каждое здание в отдельности.</w:t>
      </w:r>
      <w:r w:rsidR="007D28E0">
        <w:rPr>
          <w:rStyle w:val="FontStyle79"/>
          <w:sz w:val="28"/>
        </w:rPr>
        <w:t xml:space="preserve"> Другие существующие программные продукты также являются ограниченными. Они или позволяют только рассчитать зону поражения, или только провести 3</w:t>
      </w:r>
      <w:r w:rsidR="007D28E0">
        <w:rPr>
          <w:rStyle w:val="FontStyle79"/>
          <w:sz w:val="28"/>
          <w:lang w:val="en-US"/>
        </w:rPr>
        <w:t>D</w:t>
      </w:r>
      <w:r w:rsidR="007D28E0">
        <w:rPr>
          <w:rStyle w:val="FontStyle79"/>
          <w:sz w:val="28"/>
        </w:rPr>
        <w:t xml:space="preserve"> моделирование разрушения зданий, но </w:t>
      </w:r>
      <w:r w:rsidR="00423528">
        <w:rPr>
          <w:rStyle w:val="FontStyle79"/>
          <w:sz w:val="28"/>
        </w:rPr>
        <w:t xml:space="preserve">в свободном доступе </w:t>
      </w:r>
      <w:r w:rsidR="001D5FA2">
        <w:rPr>
          <w:rStyle w:val="FontStyle79"/>
          <w:sz w:val="28"/>
        </w:rPr>
        <w:t xml:space="preserve">нет </w:t>
      </w:r>
      <w:r w:rsidR="007D28E0">
        <w:rPr>
          <w:rStyle w:val="FontStyle79"/>
          <w:sz w:val="28"/>
        </w:rPr>
        <w:t xml:space="preserve">программных продуктов, способных </w:t>
      </w:r>
      <w:r w:rsidR="00C41457">
        <w:rPr>
          <w:rStyle w:val="FontStyle79"/>
          <w:sz w:val="28"/>
        </w:rPr>
        <w:t xml:space="preserve">производить детальную симуляцию разрушений зданий в зависимости от типа и мощности взрывного устройства, </w:t>
      </w:r>
      <w:r w:rsidR="00230226">
        <w:rPr>
          <w:rStyle w:val="FontStyle79"/>
          <w:sz w:val="28"/>
        </w:rPr>
        <w:t>и расчет зоны поражения одновременно</w:t>
      </w:r>
      <w:r w:rsidR="00C41457">
        <w:rPr>
          <w:rStyle w:val="FontStyle79"/>
          <w:sz w:val="28"/>
        </w:rPr>
        <w:t>.</w:t>
      </w:r>
      <w:r w:rsidR="00D86703">
        <w:rPr>
          <w:rStyle w:val="FontStyle79"/>
          <w:sz w:val="28"/>
        </w:rPr>
        <w:t xml:space="preserve"> Связи с этим тема дипломной работы безусловно является практически значимой и </w:t>
      </w:r>
      <w:r w:rsidR="00C45CDF">
        <w:rPr>
          <w:rStyle w:val="FontStyle79"/>
          <w:sz w:val="28"/>
        </w:rPr>
        <w:t>удовлетворяет</w:t>
      </w:r>
      <w:r w:rsidR="00D86703">
        <w:rPr>
          <w:rStyle w:val="FontStyle79"/>
          <w:sz w:val="28"/>
        </w:rPr>
        <w:t xml:space="preserve"> требованиям новизны.</w:t>
      </w:r>
    </w:p>
    <w:p w14:paraId="252F6826" w14:textId="17511C87" w:rsidR="009E5C8B" w:rsidRDefault="00E13BBA" w:rsidP="00F17EF4">
      <w:pPr>
        <w:pStyle w:val="14"/>
        <w:rPr>
          <w:rStyle w:val="FontStyle79"/>
          <w:sz w:val="28"/>
        </w:rPr>
      </w:pPr>
      <w:r>
        <w:rPr>
          <w:rStyle w:val="FontStyle79"/>
          <w:sz w:val="28"/>
        </w:rPr>
        <w:t xml:space="preserve">Целью данной работы является </w:t>
      </w:r>
      <w:r w:rsidR="00310D30">
        <w:rPr>
          <w:rStyle w:val="FontStyle79"/>
          <w:sz w:val="28"/>
        </w:rPr>
        <w:t>создание программного продукта, способного производить сим</w:t>
      </w:r>
      <w:r w:rsidR="00520921">
        <w:rPr>
          <w:rStyle w:val="FontStyle79"/>
          <w:sz w:val="28"/>
        </w:rPr>
        <w:t xml:space="preserve">уляцию разрушения зданий </w:t>
      </w:r>
      <w:r w:rsidR="00310D30">
        <w:rPr>
          <w:rStyle w:val="FontStyle79"/>
          <w:sz w:val="28"/>
        </w:rPr>
        <w:t>при взрыве бомбы заданной мощности в определенном районе города.</w:t>
      </w:r>
    </w:p>
    <w:p w14:paraId="26BB4EED" w14:textId="77777777" w:rsidR="00310D30" w:rsidRDefault="00310D30" w:rsidP="00F17EF4">
      <w:pPr>
        <w:pStyle w:val="14"/>
        <w:rPr>
          <w:rStyle w:val="FontStyle79"/>
          <w:sz w:val="28"/>
        </w:rPr>
      </w:pPr>
      <w:r>
        <w:rPr>
          <w:rStyle w:val="FontStyle79"/>
          <w:sz w:val="28"/>
        </w:rPr>
        <w:t>В задачи работы входит:</w:t>
      </w:r>
    </w:p>
    <w:p w14:paraId="7ACF9AC2" w14:textId="77777777" w:rsidR="00310D30" w:rsidRDefault="003B31ED" w:rsidP="003B31ED">
      <w:pPr>
        <w:pStyle w:val="14"/>
        <w:numPr>
          <w:ilvl w:val="0"/>
          <w:numId w:val="22"/>
        </w:numPr>
        <w:rPr>
          <w:rStyle w:val="FontStyle79"/>
          <w:sz w:val="28"/>
        </w:rPr>
      </w:pPr>
      <w:r>
        <w:rPr>
          <w:rStyle w:val="FontStyle79"/>
          <w:sz w:val="28"/>
        </w:rPr>
        <w:t>изучение способов расчета разрушения зданий и сооружений при взрывах, выбор подходящего математического аппарата для осуществления моделирования</w:t>
      </w:r>
      <w:r w:rsidR="00C46CCC">
        <w:rPr>
          <w:rStyle w:val="FontStyle79"/>
          <w:sz w:val="28"/>
        </w:rPr>
        <w:t xml:space="preserve"> последствий взрыва бомбы</w:t>
      </w:r>
      <w:r>
        <w:rPr>
          <w:rStyle w:val="FontStyle79"/>
          <w:sz w:val="28"/>
        </w:rPr>
        <w:t>;</w:t>
      </w:r>
    </w:p>
    <w:p w14:paraId="0970FB51" w14:textId="77777777" w:rsidR="003B31ED" w:rsidRDefault="00C46CCC" w:rsidP="00C46CCC">
      <w:pPr>
        <w:pStyle w:val="14"/>
        <w:numPr>
          <w:ilvl w:val="0"/>
          <w:numId w:val="22"/>
        </w:numPr>
        <w:rPr>
          <w:rStyle w:val="FontStyle79"/>
          <w:sz w:val="28"/>
        </w:rPr>
      </w:pPr>
      <w:r>
        <w:rPr>
          <w:rStyle w:val="FontStyle79"/>
          <w:sz w:val="28"/>
        </w:rPr>
        <w:t xml:space="preserve">моделирование зданий и сооружений определенного района города с помощью сервиса </w:t>
      </w:r>
      <w:proofErr w:type="spellStart"/>
      <w:r w:rsidRPr="00C46CCC">
        <w:rPr>
          <w:rStyle w:val="FontStyle79"/>
          <w:sz w:val="28"/>
        </w:rPr>
        <w:t>OpenStreetMap</w:t>
      </w:r>
      <w:proofErr w:type="spellEnd"/>
      <w:r>
        <w:rPr>
          <w:rStyle w:val="FontStyle79"/>
          <w:sz w:val="28"/>
        </w:rPr>
        <w:t>;</w:t>
      </w:r>
    </w:p>
    <w:p w14:paraId="4E660933" w14:textId="77777777" w:rsidR="009F40ED" w:rsidRDefault="00795EE4" w:rsidP="00C46CCC">
      <w:pPr>
        <w:pStyle w:val="14"/>
        <w:numPr>
          <w:ilvl w:val="0"/>
          <w:numId w:val="22"/>
        </w:numPr>
        <w:rPr>
          <w:rStyle w:val="FontStyle79"/>
          <w:sz w:val="28"/>
        </w:rPr>
      </w:pPr>
      <w:r>
        <w:rPr>
          <w:rStyle w:val="FontStyle79"/>
          <w:sz w:val="28"/>
        </w:rPr>
        <w:t xml:space="preserve">задание различной </w:t>
      </w:r>
      <w:proofErr w:type="spellStart"/>
      <w:r>
        <w:rPr>
          <w:rStyle w:val="FontStyle79"/>
          <w:sz w:val="28"/>
        </w:rPr>
        <w:t>взрывоустойчивости</w:t>
      </w:r>
      <w:proofErr w:type="spellEnd"/>
      <w:r>
        <w:rPr>
          <w:rStyle w:val="FontStyle79"/>
          <w:sz w:val="28"/>
        </w:rPr>
        <w:t xml:space="preserve"> зданий на основании требований государственных стандартов по безопасности;</w:t>
      </w:r>
    </w:p>
    <w:p w14:paraId="3B7BBAE6" w14:textId="77777777" w:rsidR="004106C7" w:rsidRDefault="004106C7" w:rsidP="00C46CCC">
      <w:pPr>
        <w:pStyle w:val="14"/>
        <w:numPr>
          <w:ilvl w:val="0"/>
          <w:numId w:val="22"/>
        </w:numPr>
        <w:rPr>
          <w:rStyle w:val="FontStyle79"/>
          <w:sz w:val="28"/>
        </w:rPr>
      </w:pPr>
      <w:r>
        <w:rPr>
          <w:rStyle w:val="FontStyle79"/>
          <w:sz w:val="28"/>
        </w:rPr>
        <w:t>расчет зоны поражения на основе выбранной теоретической базы;</w:t>
      </w:r>
    </w:p>
    <w:p w14:paraId="14BDED70" w14:textId="77777777" w:rsidR="00A925CD" w:rsidRPr="007872AF" w:rsidRDefault="00A925CD" w:rsidP="007872AF">
      <w:pPr>
        <w:pStyle w:val="14"/>
        <w:numPr>
          <w:ilvl w:val="0"/>
          <w:numId w:val="22"/>
        </w:numPr>
        <w:rPr>
          <w:rStyle w:val="FontStyle79"/>
          <w:sz w:val="28"/>
        </w:rPr>
      </w:pPr>
      <w:r>
        <w:rPr>
          <w:rStyle w:val="FontStyle79"/>
          <w:sz w:val="28"/>
        </w:rPr>
        <w:t xml:space="preserve">изучение инструмента графического моделирования и программирования </w:t>
      </w:r>
      <w:r>
        <w:rPr>
          <w:rStyle w:val="FontStyle79"/>
          <w:sz w:val="28"/>
          <w:lang w:val="en-US"/>
        </w:rPr>
        <w:t>Unity</w:t>
      </w:r>
      <w:r w:rsidRPr="00A925CD">
        <w:rPr>
          <w:rStyle w:val="FontStyle79"/>
          <w:sz w:val="28"/>
        </w:rPr>
        <w:t xml:space="preserve"> </w:t>
      </w:r>
      <w:r>
        <w:rPr>
          <w:rStyle w:val="FontStyle79"/>
          <w:sz w:val="28"/>
        </w:rPr>
        <w:t>3</w:t>
      </w:r>
      <w:r>
        <w:rPr>
          <w:rStyle w:val="FontStyle79"/>
          <w:sz w:val="28"/>
          <w:lang w:val="en-US"/>
        </w:rPr>
        <w:t>D</w:t>
      </w:r>
      <w:r>
        <w:rPr>
          <w:rStyle w:val="FontStyle79"/>
          <w:sz w:val="28"/>
        </w:rPr>
        <w:t xml:space="preserve"> и реализация с его помощью симуляции </w:t>
      </w:r>
      <w:r>
        <w:rPr>
          <w:rStyle w:val="FontStyle79"/>
          <w:sz w:val="28"/>
        </w:rPr>
        <w:lastRenderedPageBreak/>
        <w:t>разрушения зданий при взрыве бомбы</w:t>
      </w:r>
      <w:r w:rsidR="00361972">
        <w:rPr>
          <w:rStyle w:val="FontStyle79"/>
          <w:sz w:val="28"/>
        </w:rPr>
        <w:t xml:space="preserve"> заданной мощности в определенном районе города</w:t>
      </w:r>
      <w:r>
        <w:rPr>
          <w:rStyle w:val="FontStyle79"/>
          <w:sz w:val="28"/>
        </w:rPr>
        <w:t xml:space="preserve"> в реальном времени</w:t>
      </w:r>
      <w:r w:rsidR="007872AF">
        <w:rPr>
          <w:rStyle w:val="FontStyle79"/>
          <w:sz w:val="28"/>
        </w:rPr>
        <w:t>.</w:t>
      </w:r>
    </w:p>
    <w:p w14:paraId="554A9A08" w14:textId="77777777" w:rsidR="003B31ED" w:rsidRDefault="00DA7C09" w:rsidP="00D91C46">
      <w:pPr>
        <w:pStyle w:val="14"/>
        <w:rPr>
          <w:rStyle w:val="FontStyle79"/>
          <w:sz w:val="28"/>
        </w:rPr>
      </w:pPr>
      <w:r>
        <w:rPr>
          <w:rStyle w:val="FontStyle79"/>
          <w:sz w:val="28"/>
        </w:rPr>
        <w:t xml:space="preserve">Графическое моделирование реализовано с помощью программного пакета </w:t>
      </w:r>
      <w:r>
        <w:rPr>
          <w:rStyle w:val="FontStyle79"/>
          <w:sz w:val="28"/>
          <w:lang w:val="en-US"/>
        </w:rPr>
        <w:t>Unity</w:t>
      </w:r>
      <w:r w:rsidRPr="00DA7C09">
        <w:rPr>
          <w:rStyle w:val="FontStyle79"/>
          <w:sz w:val="28"/>
        </w:rPr>
        <w:t xml:space="preserve"> 3</w:t>
      </w:r>
      <w:r>
        <w:rPr>
          <w:rStyle w:val="FontStyle79"/>
          <w:sz w:val="28"/>
          <w:lang w:val="en-US"/>
        </w:rPr>
        <w:t>D</w:t>
      </w:r>
      <w:r w:rsidRPr="00DA7C09">
        <w:rPr>
          <w:rStyle w:val="FontStyle79"/>
          <w:sz w:val="28"/>
        </w:rPr>
        <w:t>.</w:t>
      </w:r>
      <w:r>
        <w:rPr>
          <w:rStyle w:val="FontStyle79"/>
          <w:sz w:val="28"/>
        </w:rPr>
        <w:t xml:space="preserve"> </w:t>
      </w:r>
      <w:r w:rsidR="00D91C46">
        <w:rPr>
          <w:rStyle w:val="FontStyle79"/>
          <w:sz w:val="28"/>
          <w:lang w:val="en-US"/>
        </w:rPr>
        <w:t>Unity</w:t>
      </w:r>
      <w:r w:rsidR="00D91C46" w:rsidRPr="00DA7C09">
        <w:rPr>
          <w:rStyle w:val="FontStyle79"/>
          <w:sz w:val="28"/>
        </w:rPr>
        <w:t xml:space="preserve"> 3</w:t>
      </w:r>
      <w:r w:rsidR="00D91C46">
        <w:rPr>
          <w:rStyle w:val="FontStyle79"/>
          <w:sz w:val="28"/>
          <w:lang w:val="en-US"/>
        </w:rPr>
        <w:t>D</w:t>
      </w:r>
      <w:r w:rsidR="00D91C46" w:rsidRPr="00D91C46">
        <w:rPr>
          <w:rStyle w:val="FontStyle79"/>
          <w:sz w:val="28"/>
        </w:rPr>
        <w:t xml:space="preserve"> </w:t>
      </w:r>
      <w:r w:rsidR="00D91C46">
        <w:rPr>
          <w:rStyle w:val="FontStyle79"/>
          <w:sz w:val="28"/>
        </w:rPr>
        <w:t xml:space="preserve">представляет собой современный </w:t>
      </w:r>
      <w:proofErr w:type="gramStart"/>
      <w:r w:rsidR="00D91C46">
        <w:rPr>
          <w:rStyle w:val="FontStyle79"/>
          <w:sz w:val="28"/>
        </w:rPr>
        <w:t>кросс-платформенный</w:t>
      </w:r>
      <w:proofErr w:type="gramEnd"/>
      <w:r w:rsidR="00D91C46">
        <w:rPr>
          <w:rStyle w:val="FontStyle79"/>
          <w:sz w:val="28"/>
        </w:rPr>
        <w:t xml:space="preserve"> движок для разработки </w:t>
      </w:r>
      <w:r w:rsidR="00D91C46" w:rsidRPr="00D91C46">
        <w:rPr>
          <w:rStyle w:val="FontStyle79"/>
          <w:sz w:val="28"/>
        </w:rPr>
        <w:t>2</w:t>
      </w:r>
      <w:r w:rsidR="00D91C46">
        <w:rPr>
          <w:rStyle w:val="FontStyle79"/>
          <w:sz w:val="28"/>
          <w:lang w:val="en-US"/>
        </w:rPr>
        <w:t>D</w:t>
      </w:r>
      <w:r w:rsidR="00D91C46" w:rsidRPr="00D91C46">
        <w:rPr>
          <w:rStyle w:val="FontStyle79"/>
          <w:sz w:val="28"/>
        </w:rPr>
        <w:t xml:space="preserve"> </w:t>
      </w:r>
      <w:r w:rsidR="00D91C46">
        <w:rPr>
          <w:rStyle w:val="FontStyle79"/>
          <w:sz w:val="28"/>
        </w:rPr>
        <w:t xml:space="preserve">и </w:t>
      </w:r>
      <w:r w:rsidR="00D91C46" w:rsidRPr="00D91C46">
        <w:rPr>
          <w:rStyle w:val="FontStyle79"/>
          <w:sz w:val="28"/>
        </w:rPr>
        <w:t>3</w:t>
      </w:r>
      <w:r w:rsidR="00D91C46">
        <w:rPr>
          <w:rStyle w:val="FontStyle79"/>
          <w:sz w:val="28"/>
          <w:lang w:val="en-US"/>
        </w:rPr>
        <w:t>D</w:t>
      </w:r>
      <w:r w:rsidR="00D91C46">
        <w:rPr>
          <w:rStyle w:val="FontStyle79"/>
          <w:sz w:val="28"/>
        </w:rPr>
        <w:t xml:space="preserve"> приложений и игр, которые</w:t>
      </w:r>
      <w:r w:rsidR="00D91C46" w:rsidRPr="00D91C46">
        <w:rPr>
          <w:rStyle w:val="FontStyle79"/>
          <w:sz w:val="28"/>
        </w:rPr>
        <w:t xml:space="preserve"> поддерживают </w:t>
      </w:r>
      <w:proofErr w:type="spellStart"/>
      <w:r w:rsidR="00D91C46" w:rsidRPr="00D91C46">
        <w:rPr>
          <w:rStyle w:val="FontStyle79"/>
          <w:sz w:val="28"/>
        </w:rPr>
        <w:t>DirectX</w:t>
      </w:r>
      <w:proofErr w:type="spellEnd"/>
      <w:r w:rsidR="00D91C46" w:rsidRPr="00D91C46">
        <w:rPr>
          <w:rStyle w:val="FontStyle79"/>
          <w:sz w:val="28"/>
        </w:rPr>
        <w:t xml:space="preserve"> и </w:t>
      </w:r>
      <w:proofErr w:type="spellStart"/>
      <w:r w:rsidR="00D91C46" w:rsidRPr="00D91C46">
        <w:rPr>
          <w:rStyle w:val="FontStyle79"/>
          <w:sz w:val="28"/>
        </w:rPr>
        <w:t>OpenGL</w:t>
      </w:r>
      <w:proofErr w:type="spellEnd"/>
      <w:r w:rsidR="00D91C46" w:rsidRPr="00D91C46">
        <w:rPr>
          <w:rStyle w:val="FontStyle79"/>
          <w:sz w:val="28"/>
        </w:rPr>
        <w:t xml:space="preserve"> и работают под различными операционными системами – Windows, OS X, </w:t>
      </w:r>
      <w:proofErr w:type="spellStart"/>
      <w:r w:rsidR="00D91C46" w:rsidRPr="00D91C46">
        <w:rPr>
          <w:rStyle w:val="FontStyle79"/>
          <w:sz w:val="28"/>
        </w:rPr>
        <w:t>Android</w:t>
      </w:r>
      <w:proofErr w:type="spellEnd"/>
      <w:r w:rsidR="00D91C46" w:rsidRPr="00D91C46">
        <w:rPr>
          <w:rStyle w:val="FontStyle79"/>
          <w:sz w:val="28"/>
        </w:rPr>
        <w:t xml:space="preserve">, </w:t>
      </w:r>
      <w:proofErr w:type="spellStart"/>
      <w:r w:rsidR="00D91C46" w:rsidRPr="00D91C46">
        <w:rPr>
          <w:rStyle w:val="FontStyle79"/>
          <w:sz w:val="28"/>
        </w:rPr>
        <w:t>Apple</w:t>
      </w:r>
      <w:proofErr w:type="spellEnd"/>
      <w:r w:rsidR="00D91C46" w:rsidRPr="00D91C46">
        <w:rPr>
          <w:rStyle w:val="FontStyle79"/>
          <w:sz w:val="28"/>
        </w:rPr>
        <w:t xml:space="preserve"> </w:t>
      </w:r>
      <w:proofErr w:type="spellStart"/>
      <w:r w:rsidR="00D91C46" w:rsidRPr="00D91C46">
        <w:rPr>
          <w:rStyle w:val="FontStyle79"/>
          <w:sz w:val="28"/>
        </w:rPr>
        <w:t>iOS</w:t>
      </w:r>
      <w:proofErr w:type="spellEnd"/>
      <w:r w:rsidR="00D91C46" w:rsidRPr="00D91C46">
        <w:rPr>
          <w:rStyle w:val="FontStyle79"/>
          <w:sz w:val="28"/>
        </w:rPr>
        <w:t xml:space="preserve">, </w:t>
      </w:r>
      <w:proofErr w:type="spellStart"/>
      <w:r w:rsidR="00D91C46" w:rsidRPr="00D91C46">
        <w:rPr>
          <w:rStyle w:val="FontStyle79"/>
          <w:sz w:val="28"/>
        </w:rPr>
        <w:t>Linux</w:t>
      </w:r>
      <w:proofErr w:type="spellEnd"/>
      <w:r w:rsidR="00D91C46" w:rsidRPr="00D91C46">
        <w:rPr>
          <w:rStyle w:val="FontStyle79"/>
          <w:sz w:val="28"/>
        </w:rPr>
        <w:t xml:space="preserve">, а также на игровых приставках </w:t>
      </w:r>
      <w:proofErr w:type="spellStart"/>
      <w:r w:rsidR="00D91C46" w:rsidRPr="00D91C46">
        <w:rPr>
          <w:rStyle w:val="FontStyle79"/>
          <w:sz w:val="28"/>
        </w:rPr>
        <w:t>Wii</w:t>
      </w:r>
      <w:proofErr w:type="spellEnd"/>
      <w:r w:rsidR="00D91C46" w:rsidRPr="00D91C46">
        <w:rPr>
          <w:rStyle w:val="FontStyle79"/>
          <w:sz w:val="28"/>
        </w:rPr>
        <w:t xml:space="preserve">, </w:t>
      </w:r>
      <w:proofErr w:type="spellStart"/>
      <w:r w:rsidR="00D91C46" w:rsidRPr="00D91C46">
        <w:rPr>
          <w:rStyle w:val="FontStyle79"/>
          <w:sz w:val="28"/>
        </w:rPr>
        <w:t>PlayStation</w:t>
      </w:r>
      <w:proofErr w:type="spellEnd"/>
      <w:r w:rsidR="00D91C46" w:rsidRPr="00D91C46">
        <w:rPr>
          <w:rStyle w:val="FontStyle79"/>
          <w:sz w:val="28"/>
        </w:rPr>
        <w:t xml:space="preserve"> 3 и </w:t>
      </w:r>
      <w:proofErr w:type="spellStart"/>
      <w:r w:rsidR="00D91C46" w:rsidRPr="00D91C46">
        <w:rPr>
          <w:rStyle w:val="FontStyle79"/>
          <w:sz w:val="28"/>
        </w:rPr>
        <w:t>Xbox</w:t>
      </w:r>
      <w:proofErr w:type="spellEnd"/>
      <w:r w:rsidR="00D91C46" w:rsidRPr="00D91C46">
        <w:rPr>
          <w:rStyle w:val="FontStyle79"/>
          <w:sz w:val="28"/>
        </w:rPr>
        <w:t xml:space="preserve"> 360.</w:t>
      </w:r>
      <w:r w:rsidR="00D91C46">
        <w:rPr>
          <w:rStyle w:val="FontStyle79"/>
          <w:sz w:val="28"/>
        </w:rPr>
        <w:t xml:space="preserve"> </w:t>
      </w:r>
      <w:r w:rsidR="005E5CC9">
        <w:rPr>
          <w:rStyle w:val="FontStyle79"/>
          <w:sz w:val="28"/>
        </w:rPr>
        <w:t>С</w:t>
      </w:r>
      <w:r w:rsidR="00D91C46" w:rsidRPr="00D91C46">
        <w:rPr>
          <w:rStyle w:val="FontStyle79"/>
          <w:sz w:val="28"/>
        </w:rPr>
        <w:t xml:space="preserve">реди </w:t>
      </w:r>
      <w:r w:rsidR="005E5CC9">
        <w:rPr>
          <w:rStyle w:val="FontStyle79"/>
          <w:sz w:val="28"/>
        </w:rPr>
        <w:t xml:space="preserve">преимуществ </w:t>
      </w:r>
      <w:r w:rsidR="005E5CC9">
        <w:rPr>
          <w:rStyle w:val="FontStyle79"/>
          <w:sz w:val="28"/>
          <w:lang w:val="en-US"/>
        </w:rPr>
        <w:t>Unity</w:t>
      </w:r>
      <w:r w:rsidR="005E5CC9" w:rsidRPr="005E5CC9">
        <w:rPr>
          <w:rStyle w:val="FontStyle79"/>
          <w:sz w:val="28"/>
        </w:rPr>
        <w:t xml:space="preserve"> </w:t>
      </w:r>
      <w:r w:rsidR="005E5CC9">
        <w:rPr>
          <w:rStyle w:val="FontStyle79"/>
          <w:sz w:val="28"/>
        </w:rPr>
        <w:t>стоит выделить</w:t>
      </w:r>
      <w:r w:rsidR="00D91C46" w:rsidRPr="00D91C46">
        <w:rPr>
          <w:rStyle w:val="FontStyle79"/>
          <w:sz w:val="28"/>
        </w:rPr>
        <w:t xml:space="preserve"> возможности импорта, тестирование </w:t>
      </w:r>
      <w:r w:rsidR="005E5CC9">
        <w:rPr>
          <w:rStyle w:val="FontStyle79"/>
          <w:sz w:val="28"/>
        </w:rPr>
        <w:t>приложения</w:t>
      </w:r>
      <w:r w:rsidR="00D91C46" w:rsidRPr="00D91C46">
        <w:rPr>
          <w:rStyle w:val="FontStyle79"/>
          <w:sz w:val="28"/>
        </w:rPr>
        <w:t xml:space="preserve"> непосредственно в редакторе, </w:t>
      </w:r>
      <w:proofErr w:type="gramStart"/>
      <w:r w:rsidR="00D91C46" w:rsidRPr="00D91C46">
        <w:rPr>
          <w:rStyle w:val="FontStyle79"/>
          <w:sz w:val="28"/>
        </w:rPr>
        <w:t>кросс-</w:t>
      </w:r>
      <w:proofErr w:type="spellStart"/>
      <w:r w:rsidR="00D91C46" w:rsidRPr="00D91C46">
        <w:rPr>
          <w:rStyle w:val="FontStyle79"/>
          <w:sz w:val="28"/>
        </w:rPr>
        <w:t>платформенность</w:t>
      </w:r>
      <w:proofErr w:type="spellEnd"/>
      <w:proofErr w:type="gramEnd"/>
      <w:r w:rsidR="00D91C46" w:rsidRPr="00D91C46">
        <w:rPr>
          <w:rStyle w:val="FontStyle79"/>
          <w:sz w:val="28"/>
        </w:rPr>
        <w:t xml:space="preserve">, инструментарий для совместной разработки, гибкость и масштабируемость, </w:t>
      </w:r>
      <w:r w:rsidR="00EB2821">
        <w:rPr>
          <w:rStyle w:val="FontStyle79"/>
          <w:sz w:val="28"/>
        </w:rPr>
        <w:t xml:space="preserve">а также ценовая </w:t>
      </w:r>
      <w:r w:rsidR="00D91C46" w:rsidRPr="00D91C46">
        <w:rPr>
          <w:rStyle w:val="FontStyle79"/>
          <w:sz w:val="28"/>
        </w:rPr>
        <w:t>доступн</w:t>
      </w:r>
      <w:r w:rsidR="00EB2821">
        <w:rPr>
          <w:rStyle w:val="FontStyle79"/>
          <w:sz w:val="28"/>
        </w:rPr>
        <w:t>ость и наличие бесплатной версии с большим количеством функций.</w:t>
      </w:r>
      <w:r w:rsidR="00D91C46" w:rsidRPr="00D91C46">
        <w:rPr>
          <w:rStyle w:val="FontStyle79"/>
          <w:sz w:val="28"/>
        </w:rPr>
        <w:t xml:space="preserve"> </w:t>
      </w:r>
      <w:r w:rsidR="00231688">
        <w:rPr>
          <w:rStyle w:val="FontStyle79"/>
          <w:sz w:val="28"/>
        </w:rPr>
        <w:t xml:space="preserve">Для изучения </w:t>
      </w:r>
      <w:r w:rsidR="00231688">
        <w:rPr>
          <w:rStyle w:val="FontStyle79"/>
          <w:sz w:val="28"/>
          <w:lang w:val="en-US"/>
        </w:rPr>
        <w:t>Unity</w:t>
      </w:r>
      <w:r w:rsidR="00231688" w:rsidRPr="00A11DD3">
        <w:rPr>
          <w:rStyle w:val="FontStyle79"/>
          <w:sz w:val="28"/>
        </w:rPr>
        <w:t xml:space="preserve"> 3</w:t>
      </w:r>
      <w:r w:rsidR="00231688">
        <w:rPr>
          <w:rStyle w:val="FontStyle79"/>
          <w:sz w:val="28"/>
          <w:lang w:val="en-US"/>
        </w:rPr>
        <w:t>D</w:t>
      </w:r>
      <w:r w:rsidR="00231688" w:rsidRPr="00A11DD3">
        <w:rPr>
          <w:rStyle w:val="FontStyle79"/>
          <w:sz w:val="28"/>
        </w:rPr>
        <w:t xml:space="preserve"> </w:t>
      </w:r>
      <w:r w:rsidR="00231688">
        <w:rPr>
          <w:rStyle w:val="FontStyle79"/>
          <w:sz w:val="28"/>
        </w:rPr>
        <w:t xml:space="preserve">использовались литературные источники </w:t>
      </w:r>
      <w:r w:rsidR="00231688" w:rsidRPr="00A11DD3">
        <w:rPr>
          <w:rStyle w:val="FontStyle79"/>
          <w:sz w:val="28"/>
        </w:rPr>
        <w:t>[3-</w:t>
      </w:r>
      <w:r w:rsidR="00400305">
        <w:rPr>
          <w:rStyle w:val="FontStyle79"/>
          <w:sz w:val="28"/>
        </w:rPr>
        <w:t>7</w:t>
      </w:r>
      <w:r w:rsidR="00231688" w:rsidRPr="00A11DD3">
        <w:rPr>
          <w:rStyle w:val="FontStyle79"/>
          <w:sz w:val="28"/>
        </w:rPr>
        <w:t>].</w:t>
      </w:r>
    </w:p>
    <w:p w14:paraId="2A041586" w14:textId="77777777" w:rsidR="00B367A9" w:rsidRPr="003A3663" w:rsidRDefault="00B367A9" w:rsidP="003A3663">
      <w:pPr>
        <w:pStyle w:val="14"/>
        <w:rPr>
          <w:rStyle w:val="FontStyle79"/>
          <w:sz w:val="28"/>
        </w:rPr>
      </w:pPr>
      <w:r>
        <w:rPr>
          <w:rStyle w:val="FontStyle79"/>
          <w:sz w:val="28"/>
        </w:rPr>
        <w:t xml:space="preserve">Моделирование района города производилось с помощью </w:t>
      </w:r>
      <w:proofErr w:type="spellStart"/>
      <w:r>
        <w:rPr>
          <w:rStyle w:val="FontStyle79"/>
          <w:sz w:val="28"/>
          <w:lang w:val="en-US"/>
        </w:rPr>
        <w:t>OpenStreetMap</w:t>
      </w:r>
      <w:proofErr w:type="spellEnd"/>
      <w:r w:rsidRPr="003A3663">
        <w:rPr>
          <w:rStyle w:val="FontStyle79"/>
          <w:sz w:val="28"/>
        </w:rPr>
        <w:t xml:space="preserve"> [8].</w:t>
      </w:r>
      <w:r w:rsidR="003A3663" w:rsidRPr="003A3663">
        <w:rPr>
          <w:rStyle w:val="FontStyle79"/>
          <w:sz w:val="28"/>
        </w:rPr>
        <w:t xml:space="preserve"> </w:t>
      </w:r>
      <w:proofErr w:type="spellStart"/>
      <w:r w:rsidR="003A3663">
        <w:rPr>
          <w:rStyle w:val="FontStyle79"/>
          <w:sz w:val="28"/>
          <w:lang w:val="en-US"/>
        </w:rPr>
        <w:t>OpenStreetMap</w:t>
      </w:r>
      <w:proofErr w:type="spellEnd"/>
      <w:r w:rsidR="003A3663" w:rsidRPr="003A3663">
        <w:rPr>
          <w:rStyle w:val="FontStyle79"/>
          <w:sz w:val="28"/>
        </w:rPr>
        <w:t xml:space="preserve"> – </w:t>
      </w:r>
      <w:r w:rsidR="003A3663">
        <w:rPr>
          <w:rStyle w:val="FontStyle79"/>
          <w:sz w:val="28"/>
        </w:rPr>
        <w:t xml:space="preserve">это </w:t>
      </w:r>
      <w:r w:rsidR="003A3663" w:rsidRPr="003A3663">
        <w:rPr>
          <w:rStyle w:val="FontStyle79"/>
          <w:sz w:val="28"/>
        </w:rPr>
        <w:t xml:space="preserve">некоммерческий веб-картографический проект </w:t>
      </w:r>
      <w:r w:rsidR="008A693D">
        <w:rPr>
          <w:rStyle w:val="FontStyle79"/>
          <w:sz w:val="28"/>
        </w:rPr>
        <w:t>с</w:t>
      </w:r>
      <w:r w:rsidR="003A3663" w:rsidRPr="003A3663">
        <w:rPr>
          <w:rStyle w:val="FontStyle79"/>
          <w:sz w:val="28"/>
        </w:rPr>
        <w:t xml:space="preserve"> подробной свободной и бесплатной географической карты мира.</w:t>
      </w:r>
    </w:p>
    <w:p w14:paraId="79BA8FBE" w14:textId="77777777" w:rsidR="00400305" w:rsidRDefault="00A11DD3" w:rsidP="00D91C46">
      <w:pPr>
        <w:pStyle w:val="14"/>
        <w:rPr>
          <w:rStyle w:val="FontStyle79"/>
          <w:sz w:val="28"/>
        </w:rPr>
      </w:pPr>
      <w:r>
        <w:rPr>
          <w:rStyle w:val="FontStyle79"/>
          <w:sz w:val="28"/>
        </w:rPr>
        <w:t>Математический аппарат для расчет</w:t>
      </w:r>
      <w:r w:rsidR="00884484">
        <w:rPr>
          <w:rStyle w:val="FontStyle79"/>
          <w:sz w:val="28"/>
        </w:rPr>
        <w:t>ов</w:t>
      </w:r>
      <w:r>
        <w:rPr>
          <w:rStyle w:val="FontStyle79"/>
          <w:sz w:val="28"/>
        </w:rPr>
        <w:t xml:space="preserve"> разрушений зданий и сооружений был выбран на основе статьи Деркачева</w:t>
      </w:r>
      <w:r w:rsidR="00884484">
        <w:rPr>
          <w:rStyle w:val="FontStyle79"/>
          <w:sz w:val="28"/>
        </w:rPr>
        <w:t xml:space="preserve"> Н.В.</w:t>
      </w:r>
      <w:r>
        <w:rPr>
          <w:rStyle w:val="FontStyle79"/>
          <w:sz w:val="28"/>
        </w:rPr>
        <w:t xml:space="preserve"> и </w:t>
      </w:r>
      <w:proofErr w:type="spellStart"/>
      <w:r>
        <w:rPr>
          <w:rStyle w:val="FontStyle79"/>
          <w:sz w:val="28"/>
        </w:rPr>
        <w:t>соавт</w:t>
      </w:r>
      <w:proofErr w:type="spellEnd"/>
      <w:r>
        <w:rPr>
          <w:rStyle w:val="FontStyle79"/>
          <w:sz w:val="28"/>
        </w:rPr>
        <w:t xml:space="preserve">. </w:t>
      </w:r>
      <w:r w:rsidRPr="00884484">
        <w:rPr>
          <w:rStyle w:val="FontStyle79"/>
          <w:sz w:val="28"/>
        </w:rPr>
        <w:t>[</w:t>
      </w:r>
      <w:r w:rsidR="00B367A9" w:rsidRPr="00B367A9">
        <w:rPr>
          <w:rStyle w:val="FontStyle79"/>
          <w:sz w:val="28"/>
        </w:rPr>
        <w:t>9</w:t>
      </w:r>
      <w:r w:rsidRPr="00884484">
        <w:rPr>
          <w:rStyle w:val="FontStyle79"/>
          <w:sz w:val="28"/>
        </w:rPr>
        <w:t>]</w:t>
      </w:r>
      <w:r w:rsidR="00884484">
        <w:rPr>
          <w:rStyle w:val="FontStyle79"/>
          <w:sz w:val="28"/>
        </w:rPr>
        <w:t xml:space="preserve">, а механизм моделирования сколов и осколков разрушенных зданий был разработан на основе </w:t>
      </w:r>
      <w:r w:rsidR="002551F9">
        <w:rPr>
          <w:rStyle w:val="FontStyle79"/>
          <w:sz w:val="28"/>
        </w:rPr>
        <w:t xml:space="preserve">алгоритма, описанного в </w:t>
      </w:r>
      <w:r w:rsidR="00884484">
        <w:rPr>
          <w:rStyle w:val="FontStyle79"/>
          <w:sz w:val="28"/>
        </w:rPr>
        <w:t>работ</w:t>
      </w:r>
      <w:r w:rsidR="002551F9">
        <w:rPr>
          <w:rStyle w:val="FontStyle79"/>
          <w:sz w:val="28"/>
        </w:rPr>
        <w:t>е</w:t>
      </w:r>
      <w:r w:rsidR="00884484">
        <w:rPr>
          <w:rStyle w:val="FontStyle79"/>
          <w:sz w:val="28"/>
        </w:rPr>
        <w:t xml:space="preserve"> Рыженко А.А. </w:t>
      </w:r>
      <w:r w:rsidR="00884484" w:rsidRPr="00884484">
        <w:rPr>
          <w:rStyle w:val="FontStyle79"/>
          <w:sz w:val="28"/>
        </w:rPr>
        <w:t>[</w:t>
      </w:r>
      <w:r w:rsidR="00B367A9" w:rsidRPr="00B367A9">
        <w:rPr>
          <w:rStyle w:val="FontStyle79"/>
          <w:sz w:val="28"/>
        </w:rPr>
        <w:t>10</w:t>
      </w:r>
      <w:r w:rsidR="00884484" w:rsidRPr="00884484">
        <w:rPr>
          <w:rStyle w:val="FontStyle79"/>
          <w:sz w:val="28"/>
        </w:rPr>
        <w:t>]</w:t>
      </w:r>
      <w:r w:rsidR="002551F9">
        <w:rPr>
          <w:rStyle w:val="FontStyle79"/>
          <w:sz w:val="28"/>
        </w:rPr>
        <w:t>.</w:t>
      </w:r>
    </w:p>
    <w:p w14:paraId="0529529B" w14:textId="305E8A58" w:rsidR="00B91462" w:rsidRPr="00A11DD3" w:rsidRDefault="00F72EE8" w:rsidP="00D91C46">
      <w:pPr>
        <w:pStyle w:val="14"/>
        <w:rPr>
          <w:rStyle w:val="FontStyle79"/>
          <w:sz w:val="28"/>
        </w:rPr>
      </w:pPr>
      <w:r>
        <w:rPr>
          <w:rStyle w:val="FontStyle79"/>
          <w:sz w:val="28"/>
        </w:rPr>
        <w:t xml:space="preserve">Структура работы включает </w:t>
      </w:r>
      <w:r w:rsidR="00742C13">
        <w:rPr>
          <w:rStyle w:val="FontStyle79"/>
          <w:sz w:val="28"/>
        </w:rPr>
        <w:t xml:space="preserve">введение, </w:t>
      </w:r>
      <w:r w:rsidR="007810DE">
        <w:rPr>
          <w:rStyle w:val="FontStyle79"/>
          <w:sz w:val="28"/>
        </w:rPr>
        <w:t>две</w:t>
      </w:r>
      <w:r w:rsidR="00511EF0">
        <w:rPr>
          <w:rStyle w:val="FontStyle79"/>
          <w:sz w:val="28"/>
        </w:rPr>
        <w:t xml:space="preserve"> главы, заключение, список использованной литературы и приложения.</w:t>
      </w:r>
    </w:p>
    <w:p w14:paraId="1D52AB0D" w14:textId="77777777" w:rsidR="004655F2" w:rsidRDefault="004655F2" w:rsidP="00F17EF4">
      <w:pPr>
        <w:pStyle w:val="14"/>
        <w:rPr>
          <w:rStyle w:val="FontStyle79"/>
          <w:sz w:val="28"/>
        </w:rPr>
      </w:pPr>
    </w:p>
    <w:p w14:paraId="0778C1AE" w14:textId="77777777" w:rsidR="00B803FA" w:rsidRDefault="00B803FA" w:rsidP="00F17EF4">
      <w:pPr>
        <w:pStyle w:val="14"/>
        <w:rPr>
          <w:rStyle w:val="FontStyle79"/>
          <w:sz w:val="28"/>
        </w:rPr>
      </w:pPr>
    </w:p>
    <w:p w14:paraId="3EAAED47" w14:textId="77777777" w:rsidR="00B803FA" w:rsidRDefault="00B803FA" w:rsidP="00F17EF4">
      <w:pPr>
        <w:pStyle w:val="14"/>
        <w:rPr>
          <w:rStyle w:val="FontStyle79"/>
          <w:sz w:val="28"/>
        </w:rPr>
      </w:pPr>
    </w:p>
    <w:p w14:paraId="3E5D980E" w14:textId="77777777" w:rsidR="00B803FA" w:rsidRDefault="00B803FA" w:rsidP="00F17EF4">
      <w:pPr>
        <w:pStyle w:val="14"/>
        <w:rPr>
          <w:rStyle w:val="FontStyle79"/>
          <w:sz w:val="28"/>
        </w:rPr>
      </w:pPr>
    </w:p>
    <w:p w14:paraId="279F3411" w14:textId="77777777" w:rsidR="00B803FA" w:rsidRDefault="00B803FA" w:rsidP="00F17EF4">
      <w:pPr>
        <w:pStyle w:val="14"/>
        <w:rPr>
          <w:rStyle w:val="FontStyle79"/>
          <w:sz w:val="28"/>
        </w:rPr>
      </w:pPr>
    </w:p>
    <w:p w14:paraId="219D47FE" w14:textId="77777777" w:rsidR="00B803FA" w:rsidRDefault="00B803FA" w:rsidP="00F17EF4">
      <w:pPr>
        <w:pStyle w:val="14"/>
        <w:rPr>
          <w:rStyle w:val="FontStyle79"/>
          <w:sz w:val="28"/>
        </w:rPr>
      </w:pPr>
    </w:p>
    <w:p w14:paraId="29DFB09E" w14:textId="77777777" w:rsidR="00B803FA" w:rsidRDefault="00B803FA" w:rsidP="00F17EF4">
      <w:pPr>
        <w:pStyle w:val="14"/>
        <w:rPr>
          <w:rStyle w:val="FontStyle79"/>
          <w:sz w:val="28"/>
        </w:rPr>
      </w:pPr>
    </w:p>
    <w:p w14:paraId="058772F8" w14:textId="77777777" w:rsidR="00B803FA" w:rsidRDefault="00B803FA" w:rsidP="00F17EF4">
      <w:pPr>
        <w:pStyle w:val="14"/>
        <w:rPr>
          <w:rStyle w:val="FontStyle79"/>
          <w:sz w:val="28"/>
        </w:rPr>
      </w:pPr>
    </w:p>
    <w:p w14:paraId="38525834" w14:textId="77777777" w:rsidR="00B803FA" w:rsidRPr="00E450B8" w:rsidRDefault="00B803FA" w:rsidP="00172EC3">
      <w:pPr>
        <w:pageBreakBefore/>
        <w:spacing w:line="360" w:lineRule="auto"/>
        <w:ind w:firstLine="709"/>
        <w:jc w:val="center"/>
        <w:outlineLvl w:val="0"/>
        <w:rPr>
          <w:b/>
          <w:bCs/>
          <w:kern w:val="36"/>
          <w:sz w:val="28"/>
          <w:szCs w:val="28"/>
        </w:rPr>
      </w:pPr>
      <w:bookmarkStart w:id="1" w:name="_Toc482996533"/>
      <w:r w:rsidRPr="00E450B8">
        <w:rPr>
          <w:b/>
          <w:bCs/>
          <w:kern w:val="36"/>
          <w:sz w:val="28"/>
          <w:szCs w:val="28"/>
        </w:rPr>
        <w:lastRenderedPageBreak/>
        <w:t>Глава 1. Анализ проблемы и постановка задачи</w:t>
      </w:r>
      <w:bookmarkEnd w:id="1"/>
      <w:r w:rsidR="00172EC3" w:rsidRPr="00E450B8">
        <w:rPr>
          <w:b/>
          <w:bCs/>
          <w:kern w:val="36"/>
          <w:sz w:val="28"/>
          <w:szCs w:val="28"/>
        </w:rPr>
        <w:br/>
      </w:r>
    </w:p>
    <w:p w14:paraId="4A0EA100" w14:textId="77777777" w:rsidR="00B803FA" w:rsidRPr="00D52197" w:rsidRDefault="00B803FA" w:rsidP="00172EC3">
      <w:pPr>
        <w:pStyle w:val="afb"/>
        <w:numPr>
          <w:ilvl w:val="1"/>
          <w:numId w:val="23"/>
        </w:numPr>
        <w:spacing w:after="0" w:line="360" w:lineRule="auto"/>
        <w:ind w:left="868" w:right="147" w:firstLine="709"/>
        <w:jc w:val="center"/>
        <w:outlineLvl w:val="1"/>
        <w:rPr>
          <w:rFonts w:ascii="Times New Roman" w:hAnsi="Times New Roman"/>
          <w:b/>
          <w:sz w:val="28"/>
          <w:szCs w:val="28"/>
          <w:lang w:eastAsia="ru-RU"/>
        </w:rPr>
      </w:pPr>
      <w:bookmarkStart w:id="2" w:name="_Toc482996534"/>
      <w:r w:rsidRPr="00D52197">
        <w:rPr>
          <w:rFonts w:ascii="Times New Roman" w:hAnsi="Times New Roman"/>
          <w:b/>
          <w:sz w:val="28"/>
          <w:szCs w:val="28"/>
          <w:lang w:eastAsia="ru-RU"/>
        </w:rPr>
        <w:t>Анализ предметной области;</w:t>
      </w:r>
      <w:bookmarkEnd w:id="2"/>
      <w:r w:rsidR="00172EC3">
        <w:rPr>
          <w:rFonts w:ascii="Times New Roman" w:hAnsi="Times New Roman"/>
          <w:b/>
          <w:sz w:val="28"/>
          <w:szCs w:val="28"/>
          <w:lang w:eastAsia="ru-RU"/>
        </w:rPr>
        <w:br/>
      </w:r>
    </w:p>
    <w:p w14:paraId="2E435C3C" w14:textId="77777777" w:rsidR="00B803FA" w:rsidRDefault="00B803FA" w:rsidP="00172EC3">
      <w:pPr>
        <w:pStyle w:val="14"/>
        <w:rPr>
          <w:rStyle w:val="FontStyle79"/>
          <w:sz w:val="28"/>
        </w:rPr>
      </w:pPr>
      <w:r>
        <w:rPr>
          <w:rStyle w:val="FontStyle79"/>
          <w:sz w:val="28"/>
        </w:rPr>
        <w:t>Необходимо разработать комплексное решение для симуляции разрушения зданий и местности от детонации взрывчатых устройств различной мощности.</w:t>
      </w:r>
      <w:r w:rsidR="005C1F6D" w:rsidRPr="005C1F6D">
        <w:rPr>
          <w:rStyle w:val="FontStyle79"/>
          <w:sz w:val="28"/>
        </w:rPr>
        <w:t xml:space="preserve"> </w:t>
      </w:r>
      <w:r w:rsidR="006E263D">
        <w:rPr>
          <w:rStyle w:val="FontStyle79"/>
          <w:sz w:val="28"/>
        </w:rPr>
        <w:t xml:space="preserve">Для корректной работы приложения необходимо реализовать следующие функции и визуальный эффекты: </w:t>
      </w:r>
    </w:p>
    <w:p w14:paraId="69363E77" w14:textId="49F191E2" w:rsidR="005C1F6D" w:rsidRPr="00794083" w:rsidRDefault="006E263D" w:rsidP="00AB56AF">
      <w:pPr>
        <w:pStyle w:val="14"/>
        <w:numPr>
          <w:ilvl w:val="0"/>
          <w:numId w:val="32"/>
        </w:numPr>
        <w:rPr>
          <w:rStyle w:val="FontStyle79"/>
          <w:sz w:val="28"/>
        </w:rPr>
      </w:pPr>
      <w:r>
        <w:rPr>
          <w:rStyle w:val="FontStyle79"/>
          <w:sz w:val="28"/>
        </w:rPr>
        <w:t>на языке С# написать код программы</w:t>
      </w:r>
      <w:r w:rsidR="00E450B8">
        <w:rPr>
          <w:rStyle w:val="FontStyle79"/>
          <w:sz w:val="28"/>
        </w:rPr>
        <w:t xml:space="preserve"> </w:t>
      </w:r>
      <w:r w:rsidR="005B1347">
        <w:rPr>
          <w:rStyle w:val="FontStyle79"/>
          <w:sz w:val="28"/>
        </w:rPr>
        <w:t>(</w:t>
      </w:r>
      <w:r w:rsidR="005B1347">
        <w:rPr>
          <w:rStyle w:val="FontStyle79"/>
          <w:sz w:val="28"/>
          <w:lang w:val="en-US"/>
        </w:rPr>
        <w:t>Explosion</w:t>
      </w:r>
      <w:r w:rsidR="005B1347" w:rsidRPr="005B1347">
        <w:rPr>
          <w:rStyle w:val="FontStyle79"/>
          <w:sz w:val="28"/>
        </w:rPr>
        <w:t>.</w:t>
      </w:r>
      <w:proofErr w:type="spellStart"/>
      <w:r w:rsidR="005B1347">
        <w:rPr>
          <w:rStyle w:val="FontStyle79"/>
          <w:sz w:val="28"/>
          <w:lang w:val="en-US"/>
        </w:rPr>
        <w:t>cs</w:t>
      </w:r>
      <w:proofErr w:type="spellEnd"/>
      <w:r w:rsidR="005B1347">
        <w:rPr>
          <w:rStyle w:val="FontStyle79"/>
          <w:sz w:val="28"/>
        </w:rPr>
        <w:t>)</w:t>
      </w:r>
      <w:r>
        <w:rPr>
          <w:rStyle w:val="FontStyle79"/>
          <w:sz w:val="28"/>
        </w:rPr>
        <w:t>, отвечающий за ф</w:t>
      </w:r>
      <w:r w:rsidR="005B1347">
        <w:rPr>
          <w:rStyle w:val="FontStyle79"/>
          <w:sz w:val="28"/>
        </w:rPr>
        <w:t>изическую составляющего взрыва</w:t>
      </w:r>
      <w:r w:rsidR="005C1F6D">
        <w:rPr>
          <w:rStyle w:val="FontStyle79"/>
          <w:sz w:val="28"/>
        </w:rPr>
        <w:t xml:space="preserve">. </w:t>
      </w:r>
      <w:r w:rsidR="004D360D">
        <w:rPr>
          <w:rStyle w:val="FontStyle79"/>
          <w:sz w:val="28"/>
        </w:rPr>
        <w:t>В данном</w:t>
      </w:r>
      <w:r w:rsidR="005C1F6D">
        <w:rPr>
          <w:rStyle w:val="FontStyle79"/>
          <w:sz w:val="28"/>
        </w:rPr>
        <w:t xml:space="preserve"> скрипте будут объявлены две </w:t>
      </w:r>
      <w:r w:rsidR="00E43E9B">
        <w:rPr>
          <w:rStyle w:val="FontStyle79"/>
          <w:sz w:val="28"/>
        </w:rPr>
        <w:t>локальные</w:t>
      </w:r>
      <w:r w:rsidR="005C1F6D">
        <w:rPr>
          <w:rStyle w:val="FontStyle79"/>
          <w:sz w:val="28"/>
        </w:rPr>
        <w:t xml:space="preserve"> переменные типа </w:t>
      </w:r>
      <w:r w:rsidR="005C1F6D">
        <w:rPr>
          <w:rStyle w:val="FontStyle79"/>
          <w:sz w:val="28"/>
          <w:lang w:val="en-US"/>
        </w:rPr>
        <w:t>float</w:t>
      </w:r>
      <w:r w:rsidR="005C1F6D">
        <w:rPr>
          <w:rStyle w:val="FontStyle79"/>
          <w:sz w:val="28"/>
        </w:rPr>
        <w:t xml:space="preserve">: </w:t>
      </w:r>
      <w:proofErr w:type="spellStart"/>
      <w:r w:rsidR="005C1F6D">
        <w:rPr>
          <w:rStyle w:val="FontStyle79"/>
          <w:sz w:val="28"/>
          <w:lang w:val="en-US"/>
        </w:rPr>
        <w:t>ExplRadius</w:t>
      </w:r>
      <w:proofErr w:type="spellEnd"/>
      <w:r w:rsidR="005C1F6D" w:rsidRPr="005C1F6D">
        <w:rPr>
          <w:rStyle w:val="FontStyle79"/>
          <w:sz w:val="28"/>
        </w:rPr>
        <w:t xml:space="preserve"> (</w:t>
      </w:r>
      <w:r w:rsidR="005C1F6D">
        <w:rPr>
          <w:rStyle w:val="FontStyle79"/>
          <w:sz w:val="28"/>
        </w:rPr>
        <w:t>хранит значение радиуса взрыва)</w:t>
      </w:r>
      <w:r w:rsidR="005C1F6D" w:rsidRPr="005C1F6D">
        <w:rPr>
          <w:rStyle w:val="FontStyle79"/>
          <w:sz w:val="28"/>
        </w:rPr>
        <w:t xml:space="preserve">, </w:t>
      </w:r>
      <w:proofErr w:type="spellStart"/>
      <w:r w:rsidR="005C1F6D">
        <w:rPr>
          <w:rStyle w:val="FontStyle79"/>
          <w:sz w:val="28"/>
          <w:lang w:val="en-US"/>
        </w:rPr>
        <w:t>ExplForse</w:t>
      </w:r>
      <w:proofErr w:type="spellEnd"/>
      <w:r w:rsidR="005C1F6D">
        <w:rPr>
          <w:rStyle w:val="FontStyle79"/>
          <w:sz w:val="28"/>
        </w:rPr>
        <w:t xml:space="preserve"> </w:t>
      </w:r>
      <w:r w:rsidR="005C1F6D" w:rsidRPr="005C1F6D">
        <w:rPr>
          <w:rStyle w:val="FontStyle79"/>
          <w:sz w:val="28"/>
        </w:rPr>
        <w:t>(</w:t>
      </w:r>
      <w:r w:rsidR="005C1F6D">
        <w:rPr>
          <w:rStyle w:val="FontStyle79"/>
          <w:sz w:val="28"/>
        </w:rPr>
        <w:t>хранит значение силы взрыва в условных единицах</w:t>
      </w:r>
      <w:r w:rsidR="005C1F6D" w:rsidRPr="005C1F6D">
        <w:rPr>
          <w:rStyle w:val="FontStyle79"/>
          <w:sz w:val="28"/>
        </w:rPr>
        <w:t>)</w:t>
      </w:r>
      <w:r w:rsidR="005C1F6D">
        <w:rPr>
          <w:rStyle w:val="FontStyle79"/>
          <w:sz w:val="28"/>
        </w:rPr>
        <w:t xml:space="preserve">. Данный код будет работать во время проигрывания сцены. В первую очередь будет определена зона поражения и </w:t>
      </w:r>
      <w:r w:rsidR="004D360D">
        <w:rPr>
          <w:rStyle w:val="FontStyle79"/>
          <w:sz w:val="28"/>
        </w:rPr>
        <w:t>объекты,</w:t>
      </w:r>
      <w:r w:rsidR="005C1F6D">
        <w:rPr>
          <w:rStyle w:val="FontStyle79"/>
          <w:sz w:val="28"/>
        </w:rPr>
        <w:t xml:space="preserve"> входящие в нее. Одним из вариантов решения является создание невидимой сферы </w:t>
      </w:r>
      <w:r w:rsidR="004D360D">
        <w:rPr>
          <w:rStyle w:val="FontStyle79"/>
          <w:sz w:val="28"/>
        </w:rPr>
        <w:t xml:space="preserve">с радиусом равным радиусу взрыва, который возвращает переменная </w:t>
      </w:r>
      <w:proofErr w:type="spellStart"/>
      <w:r w:rsidR="004D360D">
        <w:rPr>
          <w:rStyle w:val="FontStyle79"/>
          <w:sz w:val="28"/>
          <w:lang w:val="en-US"/>
        </w:rPr>
        <w:t>ExplRadius</w:t>
      </w:r>
      <w:proofErr w:type="spellEnd"/>
      <w:r w:rsidR="00631E69">
        <w:rPr>
          <w:rStyle w:val="FontStyle79"/>
          <w:sz w:val="28"/>
        </w:rPr>
        <w:t>. Второй вариант реализации заключаетс</w:t>
      </w:r>
      <w:r w:rsidR="00465EF9">
        <w:rPr>
          <w:rStyle w:val="FontStyle79"/>
          <w:sz w:val="28"/>
        </w:rPr>
        <w:t>я в использовании</w:t>
      </w:r>
      <w:r w:rsidR="00631E69">
        <w:rPr>
          <w:rStyle w:val="FontStyle79"/>
          <w:sz w:val="28"/>
        </w:rPr>
        <w:t xml:space="preserve"> множества лучей определенной длины (как правило</w:t>
      </w:r>
      <w:r w:rsidR="003C1CD0">
        <w:rPr>
          <w:rStyle w:val="FontStyle79"/>
          <w:sz w:val="28"/>
        </w:rPr>
        <w:t>,</w:t>
      </w:r>
      <w:r w:rsidR="00631E69">
        <w:rPr>
          <w:rStyle w:val="FontStyle79"/>
          <w:sz w:val="28"/>
        </w:rPr>
        <w:t xml:space="preserve"> используется значение радиуса взрыва), исходящих из одной точки. На практике оба варианта дают схожий результат, поэтому будет использован вариант со сферой, так как он является более быстрым и эконом</w:t>
      </w:r>
      <w:r w:rsidR="003C1CD0">
        <w:rPr>
          <w:rStyle w:val="FontStyle79"/>
          <w:sz w:val="28"/>
        </w:rPr>
        <w:t>ич</w:t>
      </w:r>
      <w:r w:rsidR="00631E69">
        <w:rPr>
          <w:rStyle w:val="FontStyle79"/>
          <w:sz w:val="28"/>
        </w:rPr>
        <w:t xml:space="preserve">ным с точки зрения использования ресурсов компьютера. Последнее </w:t>
      </w:r>
      <w:r w:rsidR="003C1CD0">
        <w:rPr>
          <w:rStyle w:val="FontStyle79"/>
          <w:sz w:val="28"/>
        </w:rPr>
        <w:t>представляет собой</w:t>
      </w:r>
      <w:r w:rsidR="00631E69">
        <w:rPr>
          <w:rStyle w:val="FontStyle79"/>
          <w:sz w:val="28"/>
        </w:rPr>
        <w:t xml:space="preserve"> крайне важны</w:t>
      </w:r>
      <w:r w:rsidR="003C1CD0">
        <w:rPr>
          <w:rStyle w:val="FontStyle79"/>
          <w:sz w:val="28"/>
        </w:rPr>
        <w:t>й критерий</w:t>
      </w:r>
      <w:r w:rsidR="00631E69">
        <w:rPr>
          <w:rStyle w:val="FontStyle79"/>
          <w:sz w:val="28"/>
        </w:rPr>
        <w:t xml:space="preserve">, поскольку на следующих </w:t>
      </w:r>
      <w:r w:rsidR="00C20AC9">
        <w:rPr>
          <w:rStyle w:val="FontStyle79"/>
          <w:sz w:val="28"/>
        </w:rPr>
        <w:t>этапах</w:t>
      </w:r>
      <w:r w:rsidR="00631E69">
        <w:rPr>
          <w:rStyle w:val="FontStyle79"/>
          <w:sz w:val="28"/>
        </w:rPr>
        <w:t xml:space="preserve"> будут выбраны более ресурсоемкие решения для достижения корректной симуляции взаимодействия различных физических объектов, присутствующих на созданной сцене</w:t>
      </w:r>
      <w:r w:rsidR="00C20AC9">
        <w:rPr>
          <w:rStyle w:val="FontStyle79"/>
          <w:sz w:val="28"/>
        </w:rPr>
        <w:t>,</w:t>
      </w:r>
      <w:r w:rsidR="001B6B2B">
        <w:rPr>
          <w:rStyle w:val="FontStyle79"/>
          <w:sz w:val="28"/>
        </w:rPr>
        <w:t xml:space="preserve"> </w:t>
      </w:r>
      <w:r w:rsidR="00C20AC9">
        <w:rPr>
          <w:rStyle w:val="FontStyle79"/>
          <w:sz w:val="28"/>
        </w:rPr>
        <w:t>ч</w:t>
      </w:r>
      <w:r w:rsidR="001B6B2B">
        <w:rPr>
          <w:rStyle w:val="FontStyle79"/>
          <w:sz w:val="28"/>
        </w:rPr>
        <w:t>то несомненно повышает требования к вычислительным машинам. Принимая также во внимание то, что после взрыва здания будут фрагментированы</w:t>
      </w:r>
      <w:r w:rsidR="00771297">
        <w:rPr>
          <w:rStyle w:val="FontStyle79"/>
          <w:sz w:val="28"/>
        </w:rPr>
        <w:t xml:space="preserve"> на большое количество осколков, </w:t>
      </w:r>
      <w:r w:rsidR="001B6B2B">
        <w:rPr>
          <w:rStyle w:val="FontStyle79"/>
          <w:sz w:val="28"/>
        </w:rPr>
        <w:t>взаимодействующих между собой</w:t>
      </w:r>
      <w:r w:rsidR="00771297">
        <w:rPr>
          <w:rStyle w:val="FontStyle79"/>
          <w:sz w:val="28"/>
        </w:rPr>
        <w:t>,</w:t>
      </w:r>
      <w:r w:rsidR="001B6B2B">
        <w:rPr>
          <w:rStyle w:val="FontStyle79"/>
          <w:sz w:val="28"/>
        </w:rPr>
        <w:t xml:space="preserve"> </w:t>
      </w:r>
      <w:r w:rsidR="001B6B2B">
        <w:rPr>
          <w:rStyle w:val="FontStyle79"/>
          <w:sz w:val="28"/>
        </w:rPr>
        <w:lastRenderedPageBreak/>
        <w:t>для более наглядной и правдоподобной симуляции, необходимо</w:t>
      </w:r>
      <w:r w:rsidR="00AC150D">
        <w:rPr>
          <w:rStyle w:val="FontStyle79"/>
          <w:sz w:val="28"/>
        </w:rPr>
        <w:t xml:space="preserve"> выбирать эконом</w:t>
      </w:r>
      <w:r w:rsidR="00771297">
        <w:rPr>
          <w:rStyle w:val="FontStyle79"/>
          <w:sz w:val="28"/>
        </w:rPr>
        <w:t>ич</w:t>
      </w:r>
      <w:r w:rsidR="00AC150D">
        <w:rPr>
          <w:rStyle w:val="FontStyle79"/>
          <w:sz w:val="28"/>
        </w:rPr>
        <w:t>ные решения в случаях, когда на общую картину значимого негативного влияния они не окажут</w:t>
      </w:r>
      <w:r w:rsidR="009A51CD">
        <w:rPr>
          <w:rStyle w:val="FontStyle79"/>
          <w:sz w:val="28"/>
        </w:rPr>
        <w:t xml:space="preserve">. </w:t>
      </w:r>
      <w:r w:rsidR="00A22C2B">
        <w:rPr>
          <w:rStyle w:val="FontStyle79"/>
          <w:sz w:val="28"/>
        </w:rPr>
        <w:t>После инициализации объектов</w:t>
      </w:r>
      <w:r w:rsidR="00771297">
        <w:rPr>
          <w:rStyle w:val="FontStyle79"/>
          <w:sz w:val="28"/>
        </w:rPr>
        <w:t>,</w:t>
      </w:r>
      <w:r w:rsidR="00A22C2B">
        <w:rPr>
          <w:rStyle w:val="FontStyle79"/>
          <w:sz w:val="28"/>
        </w:rPr>
        <w:t xml:space="preserve"> входящих в зону поражения взрывного в устройства, необходимо определить удаленность каждого отдельного объекта от эпицентра взрыва, для того, чтобы рассчитать силу взрыва на нем, которая со временем </w:t>
      </w:r>
      <w:r w:rsidR="00A22C2B">
        <w:rPr>
          <w:rStyle w:val="FontStyle79"/>
          <w:sz w:val="28"/>
          <w:lang w:val="en-US"/>
        </w:rPr>
        <w:t>t</w:t>
      </w:r>
      <w:r w:rsidR="00A22C2B">
        <w:rPr>
          <w:rStyle w:val="FontStyle79"/>
          <w:sz w:val="28"/>
        </w:rPr>
        <w:t xml:space="preserve"> после начала взрыва будет уменьшаться.</w:t>
      </w:r>
      <w:r w:rsidR="00F75BD6">
        <w:rPr>
          <w:rStyle w:val="FontStyle79"/>
          <w:sz w:val="28"/>
        </w:rPr>
        <w:t xml:space="preserve"> Вычислить расстояние между двумя объектами можно путем выч</w:t>
      </w:r>
      <w:r w:rsidR="00C03547">
        <w:rPr>
          <w:rStyle w:val="FontStyle79"/>
          <w:sz w:val="28"/>
        </w:rPr>
        <w:t>итания</w:t>
      </w:r>
      <w:r w:rsidR="00F75BD6">
        <w:rPr>
          <w:rStyle w:val="FontStyle79"/>
          <w:sz w:val="28"/>
        </w:rPr>
        <w:t xml:space="preserve"> координат объекта и центра взрыва. В результате будет возвращен вектор</w:t>
      </w:r>
      <w:r w:rsidR="00192A33">
        <w:rPr>
          <w:rStyle w:val="FontStyle79"/>
          <w:sz w:val="28"/>
        </w:rPr>
        <w:t>,</w:t>
      </w:r>
      <w:r w:rsidR="00F75BD6">
        <w:rPr>
          <w:rStyle w:val="FontStyle79"/>
          <w:sz w:val="28"/>
        </w:rPr>
        <w:t xml:space="preserve"> направленный от центра взрыва к объект</w:t>
      </w:r>
      <w:r w:rsidR="00F0058F">
        <w:rPr>
          <w:rStyle w:val="FontStyle79"/>
          <w:sz w:val="28"/>
        </w:rPr>
        <w:t>у</w:t>
      </w:r>
      <w:r w:rsidR="00F75BD6">
        <w:rPr>
          <w:rStyle w:val="FontStyle79"/>
          <w:sz w:val="28"/>
        </w:rPr>
        <w:t xml:space="preserve">. Дистанцией будет являться модуль итогового вектора. С самим вектором работать не </w:t>
      </w:r>
      <w:r w:rsidR="00192A33">
        <w:rPr>
          <w:rStyle w:val="FontStyle79"/>
          <w:sz w:val="28"/>
        </w:rPr>
        <w:t>рекомендуется</w:t>
      </w:r>
      <w:r w:rsidR="00F75BD6">
        <w:rPr>
          <w:rStyle w:val="FontStyle79"/>
          <w:sz w:val="28"/>
        </w:rPr>
        <w:t>, поскольку он склонен нагружать процессор, так как при каждом вызове происходит вычисление квадратных корней. Поскольку для решения поставленной задачи достаточно знать только расстояние между объектами для сравнения, то можно ограничиться возвращением</w:t>
      </w:r>
      <w:r w:rsidR="00F75BD6" w:rsidRPr="00F75BD6">
        <w:rPr>
          <w:rStyle w:val="FontStyle79"/>
          <w:sz w:val="28"/>
        </w:rPr>
        <w:t xml:space="preserve"> </w:t>
      </w:r>
      <w:r w:rsidR="00F75BD6">
        <w:rPr>
          <w:rStyle w:val="FontStyle79"/>
          <w:sz w:val="28"/>
        </w:rPr>
        <w:t xml:space="preserve">свойства </w:t>
      </w:r>
      <w:proofErr w:type="spellStart"/>
      <w:r w:rsidR="00F75BD6" w:rsidRPr="00F75BD6">
        <w:rPr>
          <w:szCs w:val="24"/>
        </w:rPr>
        <w:t>sqrMagnitude</w:t>
      </w:r>
      <w:proofErr w:type="spellEnd"/>
      <w:r w:rsidR="00F75BD6">
        <w:rPr>
          <w:szCs w:val="24"/>
        </w:rPr>
        <w:t xml:space="preserve">. </w:t>
      </w:r>
      <w:r w:rsidR="00F75BD6">
        <w:rPr>
          <w:rStyle w:val="FontStyle79"/>
          <w:sz w:val="28"/>
        </w:rPr>
        <w:t>Полученное</w:t>
      </w:r>
      <w:r w:rsidR="00A22C2B">
        <w:rPr>
          <w:rStyle w:val="FontStyle79"/>
          <w:sz w:val="28"/>
        </w:rPr>
        <w:t xml:space="preserve"> значени</w:t>
      </w:r>
      <w:r w:rsidR="00F75BD6">
        <w:rPr>
          <w:rStyle w:val="FontStyle79"/>
          <w:sz w:val="28"/>
        </w:rPr>
        <w:t>е</w:t>
      </w:r>
      <w:r w:rsidR="00A22C2B">
        <w:rPr>
          <w:rStyle w:val="FontStyle79"/>
          <w:sz w:val="28"/>
        </w:rPr>
        <w:t xml:space="preserve"> будет записываться в локальную переменную</w:t>
      </w:r>
      <w:r w:rsidR="00A22C2B" w:rsidRPr="00A22C2B">
        <w:rPr>
          <w:rStyle w:val="FontStyle79"/>
          <w:sz w:val="28"/>
        </w:rPr>
        <w:t xml:space="preserve"> </w:t>
      </w:r>
      <w:r w:rsidR="00A22C2B">
        <w:rPr>
          <w:rStyle w:val="FontStyle79"/>
          <w:sz w:val="28"/>
        </w:rPr>
        <w:t xml:space="preserve">типа </w:t>
      </w:r>
      <w:r w:rsidR="00A22C2B">
        <w:rPr>
          <w:rStyle w:val="FontStyle79"/>
          <w:sz w:val="28"/>
          <w:lang w:val="en-US"/>
        </w:rPr>
        <w:t>float</w:t>
      </w:r>
      <w:r w:rsidR="00A22C2B">
        <w:rPr>
          <w:rStyle w:val="FontStyle79"/>
          <w:sz w:val="28"/>
        </w:rPr>
        <w:t xml:space="preserve"> </w:t>
      </w:r>
      <w:r w:rsidR="00A22C2B">
        <w:rPr>
          <w:rStyle w:val="FontStyle79"/>
          <w:sz w:val="28"/>
          <w:lang w:val="en-US"/>
        </w:rPr>
        <w:t>distance</w:t>
      </w:r>
      <w:r w:rsidR="00A22C2B" w:rsidRPr="00A22C2B">
        <w:rPr>
          <w:rStyle w:val="FontStyle79"/>
          <w:sz w:val="28"/>
        </w:rPr>
        <w:t xml:space="preserve"> </w:t>
      </w:r>
      <w:r w:rsidR="00A22C2B">
        <w:rPr>
          <w:rStyle w:val="FontStyle79"/>
          <w:sz w:val="28"/>
        </w:rPr>
        <w:t>и дальше будете переда</w:t>
      </w:r>
      <w:r w:rsidR="00BD517A">
        <w:rPr>
          <w:rStyle w:val="FontStyle79"/>
          <w:sz w:val="28"/>
        </w:rPr>
        <w:t xml:space="preserve">н </w:t>
      </w:r>
      <w:r w:rsidR="00A22C2B">
        <w:rPr>
          <w:rStyle w:val="FontStyle79"/>
          <w:sz w:val="28"/>
        </w:rPr>
        <w:t xml:space="preserve">в метод </w:t>
      </w:r>
      <w:proofErr w:type="spellStart"/>
      <w:proofErr w:type="gramStart"/>
      <w:r w:rsidR="00A22C2B">
        <w:rPr>
          <w:rStyle w:val="FontStyle79"/>
          <w:sz w:val="28"/>
          <w:lang w:val="en-US"/>
        </w:rPr>
        <w:t>CanBeDestroyed</w:t>
      </w:r>
      <w:proofErr w:type="spellEnd"/>
      <w:r w:rsidR="00A22C2B">
        <w:rPr>
          <w:rStyle w:val="FontStyle79"/>
          <w:sz w:val="28"/>
        </w:rPr>
        <w:t>(</w:t>
      </w:r>
      <w:proofErr w:type="gramEnd"/>
      <w:r w:rsidR="00A22C2B">
        <w:rPr>
          <w:rStyle w:val="FontStyle79"/>
          <w:sz w:val="28"/>
        </w:rPr>
        <w:t>)</w:t>
      </w:r>
      <w:r w:rsidR="00794083" w:rsidRPr="00794083">
        <w:rPr>
          <w:rStyle w:val="FontStyle79"/>
          <w:sz w:val="28"/>
        </w:rPr>
        <w:t>;</w:t>
      </w:r>
    </w:p>
    <w:p w14:paraId="61073ECF" w14:textId="3EF83667" w:rsidR="00CF702E" w:rsidRDefault="005B1347" w:rsidP="00AB56AF">
      <w:pPr>
        <w:pStyle w:val="14"/>
        <w:numPr>
          <w:ilvl w:val="0"/>
          <w:numId w:val="32"/>
        </w:numPr>
        <w:rPr>
          <w:rStyle w:val="FontStyle79"/>
          <w:sz w:val="28"/>
        </w:rPr>
      </w:pPr>
      <w:r>
        <w:rPr>
          <w:rStyle w:val="FontStyle79"/>
          <w:sz w:val="28"/>
        </w:rPr>
        <w:t>на языке С</w:t>
      </w:r>
      <w:r w:rsidRPr="005B1347">
        <w:rPr>
          <w:rStyle w:val="FontStyle79"/>
          <w:sz w:val="28"/>
        </w:rPr>
        <w:t>#</w:t>
      </w:r>
      <w:r>
        <w:rPr>
          <w:rStyle w:val="FontStyle79"/>
          <w:sz w:val="28"/>
        </w:rPr>
        <w:t xml:space="preserve"> написать код программы</w:t>
      </w:r>
      <w:r w:rsidR="00FB36C1">
        <w:rPr>
          <w:rStyle w:val="FontStyle79"/>
          <w:sz w:val="28"/>
        </w:rPr>
        <w:t xml:space="preserve"> </w:t>
      </w:r>
      <w:r w:rsidRPr="005B1347">
        <w:rPr>
          <w:rStyle w:val="FontStyle79"/>
          <w:sz w:val="28"/>
        </w:rPr>
        <w:t>(</w:t>
      </w:r>
      <w:proofErr w:type="spellStart"/>
      <w:r>
        <w:rPr>
          <w:rStyle w:val="FontStyle79"/>
          <w:sz w:val="28"/>
          <w:lang w:val="en-US"/>
        </w:rPr>
        <w:t>CanBeDestroyed</w:t>
      </w:r>
      <w:proofErr w:type="spellEnd"/>
      <w:r w:rsidRPr="005B1347">
        <w:rPr>
          <w:rStyle w:val="FontStyle79"/>
          <w:sz w:val="28"/>
        </w:rPr>
        <w:t>.</w:t>
      </w:r>
      <w:proofErr w:type="spellStart"/>
      <w:r>
        <w:rPr>
          <w:rStyle w:val="FontStyle79"/>
          <w:sz w:val="28"/>
          <w:lang w:val="en-US"/>
        </w:rPr>
        <w:t>cs</w:t>
      </w:r>
      <w:proofErr w:type="spellEnd"/>
      <w:r w:rsidRPr="005B1347">
        <w:rPr>
          <w:rStyle w:val="FontStyle79"/>
          <w:sz w:val="28"/>
        </w:rPr>
        <w:t>)</w:t>
      </w:r>
      <w:r>
        <w:rPr>
          <w:rStyle w:val="FontStyle79"/>
          <w:sz w:val="28"/>
        </w:rPr>
        <w:t>, отвечающий за частичное или полное разрушение зданий в зависимости от мощности взрыва</w:t>
      </w:r>
      <w:r w:rsidRPr="005B1347">
        <w:rPr>
          <w:rStyle w:val="FontStyle79"/>
          <w:sz w:val="28"/>
        </w:rPr>
        <w:t xml:space="preserve"> </w:t>
      </w:r>
      <w:r>
        <w:rPr>
          <w:rStyle w:val="FontStyle79"/>
          <w:sz w:val="28"/>
        </w:rPr>
        <w:t xml:space="preserve">и порогового значения </w:t>
      </w:r>
      <w:proofErr w:type="spellStart"/>
      <w:r>
        <w:rPr>
          <w:rStyle w:val="FontStyle79"/>
          <w:sz w:val="28"/>
        </w:rPr>
        <w:t>взрывоустойчиво</w:t>
      </w:r>
      <w:r w:rsidR="00D82451">
        <w:rPr>
          <w:rStyle w:val="FontStyle79"/>
          <w:sz w:val="28"/>
        </w:rPr>
        <w:t>сти</w:t>
      </w:r>
      <w:proofErr w:type="spellEnd"/>
      <w:r>
        <w:rPr>
          <w:rStyle w:val="FontStyle79"/>
          <w:sz w:val="28"/>
        </w:rPr>
        <w:t xml:space="preserve"> объекта</w:t>
      </w:r>
      <w:r w:rsidR="00A40A37" w:rsidRPr="00A40A37">
        <w:rPr>
          <w:rStyle w:val="FontStyle79"/>
          <w:sz w:val="28"/>
        </w:rPr>
        <w:t xml:space="preserve">. </w:t>
      </w:r>
      <w:r w:rsidR="00A40A37">
        <w:rPr>
          <w:rStyle w:val="FontStyle79"/>
          <w:sz w:val="28"/>
        </w:rPr>
        <w:t>При этом нужно учитывать то, что сила воздействия взрывной волны будет уменьшаться по мере отдаления от</w:t>
      </w:r>
      <w:r w:rsidR="00F90693">
        <w:rPr>
          <w:rStyle w:val="FontStyle79"/>
          <w:sz w:val="28"/>
        </w:rPr>
        <w:t xml:space="preserve"> эпицентра взрыва. Таким образом</w:t>
      </w:r>
      <w:r w:rsidR="00F0058F">
        <w:rPr>
          <w:rStyle w:val="FontStyle79"/>
          <w:sz w:val="28"/>
        </w:rPr>
        <w:t>,</w:t>
      </w:r>
      <w:r w:rsidR="00F90693">
        <w:rPr>
          <w:rStyle w:val="FontStyle79"/>
          <w:sz w:val="28"/>
        </w:rPr>
        <w:t xml:space="preserve"> необходимо ввести в данный метод </w:t>
      </w:r>
      <w:r w:rsidR="00865128">
        <w:rPr>
          <w:rStyle w:val="FontStyle79"/>
          <w:sz w:val="28"/>
        </w:rPr>
        <w:t>локальную переменную,</w:t>
      </w:r>
      <w:r w:rsidR="00F90693">
        <w:rPr>
          <w:rStyle w:val="FontStyle79"/>
          <w:sz w:val="28"/>
        </w:rPr>
        <w:t xml:space="preserve"> в которой будет хранит</w:t>
      </w:r>
      <w:r w:rsidR="00F0058F">
        <w:rPr>
          <w:rStyle w:val="FontStyle79"/>
          <w:sz w:val="28"/>
        </w:rPr>
        <w:t>ь</w:t>
      </w:r>
      <w:r w:rsidR="00F90693">
        <w:rPr>
          <w:rStyle w:val="FontStyle79"/>
          <w:sz w:val="28"/>
        </w:rPr>
        <w:t xml:space="preserve">ся значение расстояния между объектом и взрывным устройством. </w:t>
      </w:r>
      <w:r w:rsidR="00695BC9">
        <w:rPr>
          <w:rStyle w:val="FontStyle79"/>
          <w:sz w:val="28"/>
        </w:rPr>
        <w:t xml:space="preserve">Это необходимо для того, чтобы оценивать в какую из зон поражения попадает исследуемый объект. От этого будет зависит сила воздействия на объект и, как следствие, результат симуляции. </w:t>
      </w:r>
      <w:r w:rsidR="00AA5EE1">
        <w:rPr>
          <w:rStyle w:val="FontStyle79"/>
          <w:sz w:val="28"/>
        </w:rPr>
        <w:t xml:space="preserve">Таким </w:t>
      </w:r>
      <w:r w:rsidR="00AA5EE1">
        <w:rPr>
          <w:rStyle w:val="FontStyle79"/>
          <w:sz w:val="28"/>
        </w:rPr>
        <w:lastRenderedPageBreak/>
        <w:t>образом</w:t>
      </w:r>
      <w:r w:rsidR="00AB56AF">
        <w:rPr>
          <w:rStyle w:val="FontStyle79"/>
          <w:sz w:val="28"/>
        </w:rPr>
        <w:t>,</w:t>
      </w:r>
      <w:r w:rsidR="00AA5EE1">
        <w:rPr>
          <w:rStyle w:val="FontStyle79"/>
          <w:sz w:val="28"/>
        </w:rPr>
        <w:t xml:space="preserve"> данный скрипт должен заменять пораженные части на фрагментированные копии, а также производить их настройку с использованием циклов. </w:t>
      </w:r>
    </w:p>
    <w:p w14:paraId="6E017465" w14:textId="77777777" w:rsidR="005B1347" w:rsidRDefault="005B1347" w:rsidP="00AB56AF">
      <w:pPr>
        <w:pStyle w:val="14"/>
        <w:numPr>
          <w:ilvl w:val="0"/>
          <w:numId w:val="32"/>
        </w:numPr>
        <w:rPr>
          <w:rStyle w:val="FontStyle79"/>
          <w:sz w:val="28"/>
        </w:rPr>
      </w:pPr>
      <w:r>
        <w:rPr>
          <w:rStyle w:val="FontStyle79"/>
          <w:sz w:val="28"/>
        </w:rPr>
        <w:t xml:space="preserve">с использованием объекта движка </w:t>
      </w:r>
      <w:r>
        <w:rPr>
          <w:rStyle w:val="FontStyle79"/>
          <w:sz w:val="28"/>
          <w:lang w:val="en-US"/>
        </w:rPr>
        <w:t>Unity</w:t>
      </w:r>
      <w:r w:rsidRPr="005B1347">
        <w:rPr>
          <w:rStyle w:val="FontStyle79"/>
          <w:sz w:val="28"/>
        </w:rPr>
        <w:t>3</w:t>
      </w:r>
      <w:r>
        <w:rPr>
          <w:rStyle w:val="FontStyle79"/>
          <w:sz w:val="28"/>
          <w:lang w:val="en-US"/>
        </w:rPr>
        <w:t>d</w:t>
      </w:r>
      <w:r w:rsidRPr="005B1347">
        <w:rPr>
          <w:rStyle w:val="FontStyle79"/>
          <w:sz w:val="28"/>
        </w:rPr>
        <w:t xml:space="preserve"> </w:t>
      </w:r>
      <w:r>
        <w:rPr>
          <w:rStyle w:val="FontStyle79"/>
          <w:sz w:val="28"/>
        </w:rPr>
        <w:t>«</w:t>
      </w:r>
      <w:r w:rsidR="002D1CE8">
        <w:rPr>
          <w:rStyle w:val="FontStyle79"/>
          <w:sz w:val="28"/>
          <w:lang w:val="en-US"/>
        </w:rPr>
        <w:t>Particle</w:t>
      </w:r>
      <w:r w:rsidR="002D1CE8" w:rsidRPr="002D1CE8">
        <w:rPr>
          <w:rStyle w:val="FontStyle79"/>
          <w:sz w:val="28"/>
        </w:rPr>
        <w:t xml:space="preserve"> </w:t>
      </w:r>
      <w:r w:rsidR="002D1CE8">
        <w:rPr>
          <w:rStyle w:val="FontStyle79"/>
          <w:sz w:val="28"/>
          <w:lang w:val="en-US"/>
        </w:rPr>
        <w:t>System</w:t>
      </w:r>
      <w:r>
        <w:rPr>
          <w:rStyle w:val="FontStyle79"/>
          <w:sz w:val="28"/>
        </w:rPr>
        <w:t>» создать визуальную составляющую взрыва, а именно анимацию расширяющейся сферы с текстурой огня (</w:t>
      </w:r>
      <w:r>
        <w:rPr>
          <w:rStyle w:val="FontStyle79"/>
          <w:sz w:val="28"/>
          <w:lang w:val="en-US"/>
        </w:rPr>
        <w:t>Fireball</w:t>
      </w:r>
      <w:r w:rsidRPr="005B1347">
        <w:rPr>
          <w:rStyle w:val="FontStyle79"/>
          <w:sz w:val="28"/>
        </w:rPr>
        <w:t>)</w:t>
      </w:r>
      <w:r>
        <w:rPr>
          <w:rStyle w:val="FontStyle79"/>
          <w:sz w:val="28"/>
        </w:rPr>
        <w:t>, взрывной волны (</w:t>
      </w:r>
      <w:proofErr w:type="spellStart"/>
      <w:r>
        <w:rPr>
          <w:rStyle w:val="FontStyle79"/>
          <w:sz w:val="28"/>
          <w:lang w:val="en-US"/>
        </w:rPr>
        <w:t>Shokwave</w:t>
      </w:r>
      <w:proofErr w:type="spellEnd"/>
      <w:r>
        <w:rPr>
          <w:rStyle w:val="FontStyle79"/>
          <w:sz w:val="28"/>
        </w:rPr>
        <w:t>), а также дыма от взрыва (</w:t>
      </w:r>
      <w:proofErr w:type="spellStart"/>
      <w:r>
        <w:rPr>
          <w:rStyle w:val="FontStyle79"/>
          <w:sz w:val="28"/>
          <w:lang w:val="en-US"/>
        </w:rPr>
        <w:t>BaseSmoke</w:t>
      </w:r>
      <w:proofErr w:type="spellEnd"/>
      <w:r w:rsidR="00794083">
        <w:rPr>
          <w:rStyle w:val="FontStyle79"/>
          <w:sz w:val="28"/>
        </w:rPr>
        <w:t>);</w:t>
      </w:r>
    </w:p>
    <w:p w14:paraId="48DB47CB" w14:textId="77777777" w:rsidR="00794083" w:rsidRDefault="00794083" w:rsidP="00AB56AF">
      <w:pPr>
        <w:pStyle w:val="14"/>
        <w:numPr>
          <w:ilvl w:val="0"/>
          <w:numId w:val="32"/>
        </w:numPr>
        <w:rPr>
          <w:rStyle w:val="FontStyle79"/>
          <w:sz w:val="28"/>
        </w:rPr>
      </w:pPr>
      <w:r>
        <w:rPr>
          <w:rStyle w:val="FontStyle79"/>
          <w:sz w:val="28"/>
        </w:rPr>
        <w:t xml:space="preserve">вспомогательные скрипты на языке </w:t>
      </w:r>
      <w:r>
        <w:rPr>
          <w:rStyle w:val="FontStyle79"/>
          <w:sz w:val="28"/>
          <w:lang w:val="en-US"/>
        </w:rPr>
        <w:t>C</w:t>
      </w:r>
      <w:r>
        <w:rPr>
          <w:rStyle w:val="FontStyle79"/>
          <w:sz w:val="28"/>
        </w:rPr>
        <w:t>#, которые в автоматическом режиме во время взрыва или в процессе настройки сцены, д</w:t>
      </w:r>
      <w:r w:rsidR="00BB401D">
        <w:rPr>
          <w:rStyle w:val="FontStyle79"/>
          <w:sz w:val="28"/>
        </w:rPr>
        <w:t xml:space="preserve">обавляют компоненты </w:t>
      </w:r>
      <w:r w:rsidR="002D1CE8">
        <w:rPr>
          <w:rStyle w:val="FontStyle79"/>
          <w:sz w:val="28"/>
          <w:lang w:val="en-US"/>
        </w:rPr>
        <w:t>Mesh</w:t>
      </w:r>
      <w:r w:rsidR="002D1CE8" w:rsidRPr="002D1CE8">
        <w:rPr>
          <w:rStyle w:val="FontStyle79"/>
          <w:sz w:val="28"/>
        </w:rPr>
        <w:t xml:space="preserve"> </w:t>
      </w:r>
      <w:r w:rsidR="002D1CE8">
        <w:rPr>
          <w:rStyle w:val="FontStyle79"/>
          <w:sz w:val="28"/>
          <w:lang w:val="en-US"/>
        </w:rPr>
        <w:t>Collider</w:t>
      </w:r>
      <w:r w:rsidR="002D1CE8" w:rsidRPr="002D1CE8">
        <w:rPr>
          <w:rStyle w:val="FontStyle79"/>
          <w:sz w:val="28"/>
        </w:rPr>
        <w:t xml:space="preserve"> </w:t>
      </w:r>
      <w:r w:rsidR="002D1CE8">
        <w:rPr>
          <w:rStyle w:val="FontStyle79"/>
          <w:sz w:val="28"/>
          <w:lang w:val="en-US"/>
        </w:rPr>
        <w:t>c</w:t>
      </w:r>
      <w:r w:rsidR="002D1CE8" w:rsidRPr="002D1CE8">
        <w:rPr>
          <w:rStyle w:val="FontStyle79"/>
          <w:sz w:val="28"/>
        </w:rPr>
        <w:t xml:space="preserve"> </w:t>
      </w:r>
      <w:r w:rsidR="00BB401D">
        <w:rPr>
          <w:rStyle w:val="FontStyle79"/>
          <w:sz w:val="28"/>
        </w:rPr>
        <w:t xml:space="preserve">опцией </w:t>
      </w:r>
      <w:r w:rsidR="002D1CE8">
        <w:rPr>
          <w:rStyle w:val="FontStyle79"/>
          <w:sz w:val="28"/>
          <w:lang w:val="en-US"/>
        </w:rPr>
        <w:t>Convex</w:t>
      </w:r>
      <w:r w:rsidR="00BB401D">
        <w:rPr>
          <w:rStyle w:val="FontStyle79"/>
          <w:sz w:val="28"/>
        </w:rPr>
        <w:t xml:space="preserve"> и </w:t>
      </w:r>
      <w:proofErr w:type="spellStart"/>
      <w:r w:rsidR="002D1CE8">
        <w:rPr>
          <w:rStyle w:val="FontStyle79"/>
          <w:sz w:val="28"/>
          <w:lang w:val="en-US"/>
        </w:rPr>
        <w:t>Rigidbody</w:t>
      </w:r>
      <w:proofErr w:type="spellEnd"/>
      <w:r w:rsidR="00BB401D">
        <w:rPr>
          <w:rStyle w:val="FontStyle79"/>
          <w:sz w:val="28"/>
        </w:rPr>
        <w:t xml:space="preserve"> с активным пунктом </w:t>
      </w:r>
      <w:r w:rsidR="002D1CE8">
        <w:rPr>
          <w:rStyle w:val="FontStyle79"/>
          <w:sz w:val="28"/>
          <w:lang w:val="en-US"/>
        </w:rPr>
        <w:t>Use</w:t>
      </w:r>
      <w:r w:rsidR="002D1CE8" w:rsidRPr="002D1CE8">
        <w:rPr>
          <w:rStyle w:val="FontStyle79"/>
          <w:sz w:val="28"/>
        </w:rPr>
        <w:t xml:space="preserve"> </w:t>
      </w:r>
      <w:r w:rsidR="002D1CE8">
        <w:rPr>
          <w:rStyle w:val="FontStyle79"/>
          <w:sz w:val="28"/>
          <w:lang w:val="en-US"/>
        </w:rPr>
        <w:t>Gravity</w:t>
      </w:r>
      <w:r w:rsidR="002D1CE8">
        <w:rPr>
          <w:rStyle w:val="FontStyle79"/>
          <w:sz w:val="28"/>
        </w:rPr>
        <w:t xml:space="preserve">. </w:t>
      </w:r>
    </w:p>
    <w:p w14:paraId="1F5E0F63" w14:textId="77777777" w:rsidR="00B04FF0" w:rsidRDefault="00B14DDC" w:rsidP="002D1CE8">
      <w:pPr>
        <w:pStyle w:val="14"/>
        <w:rPr>
          <w:rStyle w:val="FontStyle79"/>
          <w:sz w:val="28"/>
        </w:rPr>
      </w:pPr>
      <w:r>
        <w:rPr>
          <w:noProof/>
          <w:szCs w:val="24"/>
        </w:rPr>
        <mc:AlternateContent>
          <mc:Choice Requires="wps">
            <w:drawing>
              <wp:anchor distT="45720" distB="45720" distL="114300" distR="114300" simplePos="0" relativeHeight="251657216" behindDoc="0" locked="0" layoutInCell="1" allowOverlap="1" wp14:anchorId="015A3F72" wp14:editId="7E40AA9D">
                <wp:simplePos x="0" y="0"/>
                <wp:positionH relativeFrom="column">
                  <wp:posOffset>65405</wp:posOffset>
                </wp:positionH>
                <wp:positionV relativeFrom="paragraph">
                  <wp:posOffset>1906270</wp:posOffset>
                </wp:positionV>
                <wp:extent cx="6120130" cy="3683000"/>
                <wp:effectExtent l="2540" t="3810" r="1905" b="0"/>
                <wp:wrapTopAndBottom/>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8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CB9BC" w14:textId="77777777" w:rsidR="00D43717" w:rsidRPr="008E5CFD" w:rsidRDefault="00D43717" w:rsidP="005E08C0">
                            <w:pPr>
                              <w:keepNext/>
                            </w:pPr>
                            <w:r w:rsidRPr="00120171">
                              <w:rPr>
                                <w:noProof/>
                              </w:rPr>
                              <w:drawing>
                                <wp:inline distT="0" distB="0" distL="0" distR="0" wp14:anchorId="3104931B" wp14:editId="178C3978">
                                  <wp:extent cx="2708275" cy="252158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8275" cy="2521585"/>
                                          </a:xfrm>
                                          <a:prstGeom prst="rect">
                                            <a:avLst/>
                                          </a:prstGeom>
                                          <a:noFill/>
                                          <a:ln>
                                            <a:noFill/>
                                          </a:ln>
                                        </pic:spPr>
                                      </pic:pic>
                                    </a:graphicData>
                                  </a:graphic>
                                </wp:inline>
                              </w:drawing>
                            </w:r>
                            <w:r w:rsidRPr="008E5CFD">
                              <w:rPr>
                                <w:noProof/>
                              </w:rPr>
                              <w:t xml:space="preserve">  </w:t>
                            </w:r>
                            <w:r w:rsidRPr="00120171">
                              <w:rPr>
                                <w:noProof/>
                              </w:rPr>
                              <w:drawing>
                                <wp:inline distT="0" distB="0" distL="0" distR="0" wp14:anchorId="79856F15" wp14:editId="0F036534">
                                  <wp:extent cx="3089275" cy="254254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275" cy="2542540"/>
                                          </a:xfrm>
                                          <a:prstGeom prst="rect">
                                            <a:avLst/>
                                          </a:prstGeom>
                                          <a:noFill/>
                                          <a:ln>
                                            <a:noFill/>
                                          </a:ln>
                                        </pic:spPr>
                                      </pic:pic>
                                    </a:graphicData>
                                  </a:graphic>
                                </wp:inline>
                              </w:drawing>
                            </w:r>
                          </w:p>
                          <w:p w14:paraId="142E5A4F" w14:textId="77777777" w:rsidR="00D43717" w:rsidRPr="008E5CFD" w:rsidRDefault="00D43717" w:rsidP="005E08C0">
                            <w:pPr>
                              <w:pStyle w:val="af5"/>
                              <w:spacing w:line="360" w:lineRule="auto"/>
                              <w:jc w:val="left"/>
                            </w:pPr>
                          </w:p>
                          <w:p w14:paraId="514B4996" w14:textId="77777777" w:rsidR="00D43717" w:rsidRPr="00F8171B" w:rsidRDefault="00D43717" w:rsidP="005E08C0">
                            <w:pPr>
                              <w:spacing w:line="360" w:lineRule="auto"/>
                              <w:jc w:val="center"/>
                              <w:rPr>
                                <w:sz w:val="28"/>
                                <w:szCs w:val="28"/>
                                <w:lang w:val="en-US"/>
                              </w:rPr>
                            </w:pPr>
                            <w:r>
                              <w:rPr>
                                <w:sz w:val="28"/>
                                <w:szCs w:val="28"/>
                              </w:rPr>
                              <w:t>Рис. 1.1</w:t>
                            </w:r>
                            <w:r w:rsidRPr="00507C33">
                              <w:rPr>
                                <w:sz w:val="28"/>
                                <w:szCs w:val="28"/>
                              </w:rPr>
                              <w:t>.1</w:t>
                            </w:r>
                            <w:r>
                              <w:rPr>
                                <w:sz w:val="28"/>
                                <w:szCs w:val="28"/>
                              </w:rPr>
                              <w:t>.</w:t>
                            </w:r>
                            <w:r w:rsidRPr="00507C33">
                              <w:rPr>
                                <w:sz w:val="28"/>
                                <w:szCs w:val="28"/>
                              </w:rPr>
                              <w:t xml:space="preserve"> </w:t>
                            </w:r>
                            <w:r>
                              <w:rPr>
                                <w:sz w:val="28"/>
                                <w:szCs w:val="28"/>
                              </w:rPr>
                              <w:t xml:space="preserve">Иллюстрация различных типов компоненты </w:t>
                            </w:r>
                            <w:r>
                              <w:rPr>
                                <w:sz w:val="28"/>
                                <w:szCs w:val="28"/>
                                <w:lang w:val="en-US"/>
                              </w:rPr>
                              <w:t>Collider</w:t>
                            </w:r>
                            <w:r w:rsidRPr="008E5CFD">
                              <w:rPr>
                                <w:sz w:val="28"/>
                                <w:szCs w:val="28"/>
                              </w:rPr>
                              <w:t xml:space="preserve">. </w:t>
                            </w:r>
                            <w:r>
                              <w:rPr>
                                <w:sz w:val="28"/>
                                <w:szCs w:val="28"/>
                              </w:rPr>
                              <w:t>Слева</w:t>
                            </w:r>
                            <w:r w:rsidRPr="008E5CFD">
                              <w:rPr>
                                <w:sz w:val="28"/>
                                <w:szCs w:val="28"/>
                                <w:lang w:val="en-US"/>
                              </w:rPr>
                              <w:t xml:space="preserve"> </w:t>
                            </w:r>
                            <w:r>
                              <w:rPr>
                                <w:sz w:val="28"/>
                                <w:szCs w:val="28"/>
                                <w:lang w:val="en-US"/>
                              </w:rPr>
                              <w:t xml:space="preserve">Mesh Collider, </w:t>
                            </w:r>
                            <w:r>
                              <w:rPr>
                                <w:sz w:val="28"/>
                                <w:szCs w:val="28"/>
                              </w:rPr>
                              <w:t>справа</w:t>
                            </w:r>
                            <w:r w:rsidRPr="008E5CFD">
                              <w:rPr>
                                <w:sz w:val="28"/>
                                <w:szCs w:val="28"/>
                                <w:lang w:val="en-US"/>
                              </w:rPr>
                              <w:t xml:space="preserve"> </w:t>
                            </w:r>
                            <w:r>
                              <w:rPr>
                                <w:sz w:val="28"/>
                                <w:szCs w:val="28"/>
                                <w:lang w:val="en-US"/>
                              </w:rPr>
                              <w:t>Box Collider</w:t>
                            </w:r>
                            <w:r w:rsidRPr="00F8171B">
                              <w:rPr>
                                <w:sz w:val="28"/>
                                <w:szCs w:val="28"/>
                                <w:lang w:val="en-US"/>
                              </w:rPr>
                              <w:t>.</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5A3F72" id="_x0000_t202" coordsize="21600,21600" o:spt="202" path="m,l,21600r21600,l21600,xe">
                <v:stroke joinstyle="miter"/>
                <v:path gradientshapeok="t" o:connecttype="rect"/>
              </v:shapetype>
              <v:shape id="_x0000_s1026" type="#_x0000_t202" style="position:absolute;left:0;text-align:left;margin-left:5.15pt;margin-top:150.1pt;width:481.9pt;height:290pt;z-index:2516572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" stroked="f">
                <v:textbox>
                  <w:txbxContent>
                    <w:p w14:paraId="65BCB9BC" w14:textId="77777777" w:rsidR="00D43717" w:rsidRPr="008E5CFD" w:rsidRDefault="00D43717" w:rsidP="005E08C0">
                      <w:pPr>
                        <w:keepNext/>
                      </w:pPr>
                      <w:r w:rsidRPr="00120171">
                        <w:rPr>
                          <w:noProof/>
                          <w:lang w:val="en-US" w:eastAsia="en-US"/>
                        </w:rPr>
                        <w:drawing>
                          <wp:inline distT="0" distB="0" distL="0" distR="0" wp14:anchorId="3104931B" wp14:editId="178C3978">
                            <wp:extent cx="2708275" cy="252158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275" cy="2521585"/>
                                    </a:xfrm>
                                    <a:prstGeom prst="rect">
                                      <a:avLst/>
                                    </a:prstGeom>
                                    <a:noFill/>
                                    <a:ln>
                                      <a:noFill/>
                                    </a:ln>
                                  </pic:spPr>
                                </pic:pic>
                              </a:graphicData>
                            </a:graphic>
                          </wp:inline>
                        </w:drawing>
                      </w:r>
                      <w:r w:rsidRPr="008E5CFD">
                        <w:rPr>
                          <w:noProof/>
                        </w:rPr>
                        <w:t xml:space="preserve">  </w:t>
                      </w:r>
                      <w:r w:rsidRPr="00120171">
                        <w:rPr>
                          <w:noProof/>
                          <w:lang w:val="en-US" w:eastAsia="en-US"/>
                        </w:rPr>
                        <w:drawing>
                          <wp:inline distT="0" distB="0" distL="0" distR="0" wp14:anchorId="79856F15" wp14:editId="0F036534">
                            <wp:extent cx="3089275" cy="254254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9275" cy="2542540"/>
                                    </a:xfrm>
                                    <a:prstGeom prst="rect">
                                      <a:avLst/>
                                    </a:prstGeom>
                                    <a:noFill/>
                                    <a:ln>
                                      <a:noFill/>
                                    </a:ln>
                                  </pic:spPr>
                                </pic:pic>
                              </a:graphicData>
                            </a:graphic>
                          </wp:inline>
                        </w:drawing>
                      </w:r>
                    </w:p>
                    <w:p w14:paraId="142E5A4F" w14:textId="77777777" w:rsidR="00D43717" w:rsidRPr="008E5CFD" w:rsidRDefault="00D43717" w:rsidP="005E08C0">
                      <w:pPr>
                        <w:pStyle w:val="af5"/>
                        <w:spacing w:line="360" w:lineRule="auto"/>
                        <w:jc w:val="left"/>
                      </w:pPr>
                    </w:p>
                    <w:p w14:paraId="514B4996" w14:textId="77777777" w:rsidR="00D43717" w:rsidRPr="00F8171B" w:rsidRDefault="00D43717" w:rsidP="005E08C0">
                      <w:pPr>
                        <w:spacing w:line="360" w:lineRule="auto"/>
                        <w:jc w:val="center"/>
                        <w:rPr>
                          <w:sz w:val="28"/>
                          <w:szCs w:val="28"/>
                          <w:lang w:val="en-US"/>
                        </w:rPr>
                      </w:pPr>
                      <w:r>
                        <w:rPr>
                          <w:sz w:val="28"/>
                          <w:szCs w:val="28"/>
                        </w:rPr>
                        <w:t>Рис. 1.1</w:t>
                      </w:r>
                      <w:r w:rsidRPr="00507C33">
                        <w:rPr>
                          <w:sz w:val="28"/>
                          <w:szCs w:val="28"/>
                        </w:rPr>
                        <w:t>.1</w:t>
                      </w:r>
                      <w:r>
                        <w:rPr>
                          <w:sz w:val="28"/>
                          <w:szCs w:val="28"/>
                        </w:rPr>
                        <w:t>.</w:t>
                      </w:r>
                      <w:r w:rsidRPr="00507C33">
                        <w:rPr>
                          <w:sz w:val="28"/>
                          <w:szCs w:val="28"/>
                        </w:rPr>
                        <w:t xml:space="preserve"> </w:t>
                      </w:r>
                      <w:r>
                        <w:rPr>
                          <w:sz w:val="28"/>
                          <w:szCs w:val="28"/>
                        </w:rPr>
                        <w:t xml:space="preserve">Иллюстрация различных типов компоненты </w:t>
                      </w:r>
                      <w:r>
                        <w:rPr>
                          <w:sz w:val="28"/>
                          <w:szCs w:val="28"/>
                          <w:lang w:val="en-US"/>
                        </w:rPr>
                        <w:t>Collider</w:t>
                      </w:r>
                      <w:r w:rsidRPr="008E5CFD">
                        <w:rPr>
                          <w:sz w:val="28"/>
                          <w:szCs w:val="28"/>
                        </w:rPr>
                        <w:t xml:space="preserve">. </w:t>
                      </w:r>
                      <w:r>
                        <w:rPr>
                          <w:sz w:val="28"/>
                          <w:szCs w:val="28"/>
                        </w:rPr>
                        <w:t>Слева</w:t>
                      </w:r>
                      <w:r w:rsidRPr="008E5CFD">
                        <w:rPr>
                          <w:sz w:val="28"/>
                          <w:szCs w:val="28"/>
                          <w:lang w:val="en-US"/>
                        </w:rPr>
                        <w:t xml:space="preserve"> </w:t>
                      </w:r>
                      <w:r>
                        <w:rPr>
                          <w:sz w:val="28"/>
                          <w:szCs w:val="28"/>
                          <w:lang w:val="en-US"/>
                        </w:rPr>
                        <w:t xml:space="preserve">Mesh Collider, </w:t>
                      </w:r>
                      <w:r>
                        <w:rPr>
                          <w:sz w:val="28"/>
                          <w:szCs w:val="28"/>
                        </w:rPr>
                        <w:t>справа</w:t>
                      </w:r>
                      <w:r w:rsidRPr="008E5CFD">
                        <w:rPr>
                          <w:sz w:val="28"/>
                          <w:szCs w:val="28"/>
                          <w:lang w:val="en-US"/>
                        </w:rPr>
                        <w:t xml:space="preserve"> </w:t>
                      </w:r>
                      <w:r>
                        <w:rPr>
                          <w:sz w:val="28"/>
                          <w:szCs w:val="28"/>
                          <w:lang w:val="en-US"/>
                        </w:rPr>
                        <w:t>Box Collider</w:t>
                      </w:r>
                      <w:r w:rsidRPr="00F8171B">
                        <w:rPr>
                          <w:sz w:val="28"/>
                          <w:szCs w:val="28"/>
                          <w:lang w:val="en-US"/>
                        </w:rPr>
                        <w:t>.</w:t>
                      </w:r>
                    </w:p>
                  </w:txbxContent>
                </v:textbox>
                <w10:wrap type="topAndBottom"/>
              </v:shape>
            </w:pict>
          </mc:Fallback>
        </mc:AlternateContent>
      </w:r>
      <w:r w:rsidR="002D1CE8">
        <w:rPr>
          <w:rStyle w:val="FontStyle79"/>
          <w:sz w:val="28"/>
        </w:rPr>
        <w:t>Стоит отметить, что использование эконом</w:t>
      </w:r>
      <w:r w:rsidR="00813D80">
        <w:rPr>
          <w:rStyle w:val="FontStyle79"/>
          <w:sz w:val="28"/>
        </w:rPr>
        <w:t>ич</w:t>
      </w:r>
      <w:r w:rsidR="002D1CE8">
        <w:rPr>
          <w:rStyle w:val="FontStyle79"/>
          <w:sz w:val="28"/>
        </w:rPr>
        <w:t>ного с точки зрения</w:t>
      </w:r>
      <w:r w:rsidR="00E1092A">
        <w:rPr>
          <w:rStyle w:val="FontStyle79"/>
          <w:sz w:val="28"/>
        </w:rPr>
        <w:t xml:space="preserve"> используемых ресурсов системы </w:t>
      </w:r>
      <w:r w:rsidR="002D1CE8">
        <w:rPr>
          <w:rStyle w:val="FontStyle79"/>
          <w:sz w:val="28"/>
          <w:lang w:val="en-US"/>
        </w:rPr>
        <w:t>Box</w:t>
      </w:r>
      <w:r w:rsidR="002D1CE8" w:rsidRPr="002D1CE8">
        <w:rPr>
          <w:rStyle w:val="FontStyle79"/>
          <w:sz w:val="28"/>
        </w:rPr>
        <w:t xml:space="preserve"> </w:t>
      </w:r>
      <w:r w:rsidR="002D1CE8">
        <w:rPr>
          <w:rStyle w:val="FontStyle79"/>
          <w:sz w:val="28"/>
          <w:lang w:val="en-US"/>
        </w:rPr>
        <w:t>Collider</w:t>
      </w:r>
      <w:r w:rsidR="002D1CE8" w:rsidRPr="002D1CE8">
        <w:rPr>
          <w:rStyle w:val="FontStyle79"/>
          <w:sz w:val="28"/>
        </w:rPr>
        <w:t xml:space="preserve"> </w:t>
      </w:r>
      <w:r w:rsidR="002D1CE8">
        <w:rPr>
          <w:rStyle w:val="FontStyle79"/>
          <w:sz w:val="28"/>
        </w:rPr>
        <w:t>недопустимо, поскольку при замене объекта, на его фрагментированную копию, велика вероятность того, что отдельные части объекта начнут отталкиваться друг от друга</w:t>
      </w:r>
      <w:r w:rsidR="002D4410">
        <w:rPr>
          <w:rStyle w:val="FontStyle79"/>
          <w:sz w:val="28"/>
        </w:rPr>
        <w:t xml:space="preserve"> (рис. 1.1.1)</w:t>
      </w:r>
      <w:r w:rsidR="002D1CE8">
        <w:rPr>
          <w:rStyle w:val="FontStyle79"/>
          <w:sz w:val="28"/>
        </w:rPr>
        <w:t>. Такое решение является эффективным только для реализации проектов, где физика явлений не играет важную роль.</w:t>
      </w:r>
      <w:r w:rsidR="008932E6">
        <w:rPr>
          <w:rStyle w:val="FontStyle79"/>
          <w:sz w:val="28"/>
        </w:rPr>
        <w:t xml:space="preserve"> </w:t>
      </w:r>
    </w:p>
    <w:p w14:paraId="76811E3B" w14:textId="184B31EB" w:rsidR="00581D38" w:rsidRDefault="008932E6" w:rsidP="008E5CFD">
      <w:pPr>
        <w:pStyle w:val="14"/>
        <w:ind w:firstLine="708"/>
        <w:rPr>
          <w:rStyle w:val="FontStyle79"/>
          <w:sz w:val="28"/>
        </w:rPr>
      </w:pPr>
      <w:r>
        <w:rPr>
          <w:rStyle w:val="FontStyle79"/>
          <w:sz w:val="28"/>
        </w:rPr>
        <w:lastRenderedPageBreak/>
        <w:t xml:space="preserve">Решением является использование параметра </w:t>
      </w:r>
      <w:r>
        <w:rPr>
          <w:rStyle w:val="FontStyle79"/>
          <w:sz w:val="28"/>
          <w:lang w:val="en-US"/>
        </w:rPr>
        <w:t>Collider</w:t>
      </w:r>
      <w:r>
        <w:rPr>
          <w:rStyle w:val="FontStyle79"/>
          <w:sz w:val="28"/>
        </w:rPr>
        <w:t xml:space="preserve"> типа</w:t>
      </w:r>
      <w:r w:rsidR="002D1CE8">
        <w:rPr>
          <w:rStyle w:val="FontStyle79"/>
          <w:sz w:val="28"/>
        </w:rPr>
        <w:t xml:space="preserve"> </w:t>
      </w:r>
      <w:r w:rsidR="00E1092A">
        <w:rPr>
          <w:rStyle w:val="FontStyle79"/>
          <w:sz w:val="28"/>
          <w:lang w:val="en-US"/>
        </w:rPr>
        <w:t>Mesh</w:t>
      </w:r>
      <w:r w:rsidR="00E1092A" w:rsidRPr="0006164E">
        <w:rPr>
          <w:rStyle w:val="FontStyle79"/>
          <w:sz w:val="28"/>
        </w:rPr>
        <w:t xml:space="preserve"> </w:t>
      </w:r>
      <w:r w:rsidR="00E1092A">
        <w:rPr>
          <w:rStyle w:val="FontStyle79"/>
          <w:sz w:val="28"/>
          <w:lang w:val="en-US"/>
        </w:rPr>
        <w:t>collider</w:t>
      </w:r>
      <w:r w:rsidR="00813D80">
        <w:rPr>
          <w:rStyle w:val="FontStyle79"/>
          <w:sz w:val="28"/>
        </w:rPr>
        <w:t xml:space="preserve"> (рис. 1</w:t>
      </w:r>
      <w:r w:rsidR="001D5FB8">
        <w:rPr>
          <w:rStyle w:val="FontStyle79"/>
          <w:sz w:val="28"/>
        </w:rPr>
        <w:t>.1.1</w:t>
      </w:r>
      <w:r w:rsidR="00813D80">
        <w:rPr>
          <w:rStyle w:val="FontStyle79"/>
          <w:sz w:val="28"/>
        </w:rPr>
        <w:t>)</w:t>
      </w:r>
      <w:r>
        <w:rPr>
          <w:rStyle w:val="FontStyle79"/>
          <w:sz w:val="28"/>
        </w:rPr>
        <w:t>, который</w:t>
      </w:r>
      <w:r w:rsidR="00E1092A" w:rsidRPr="00E1092A">
        <w:rPr>
          <w:rStyle w:val="FontStyle79"/>
          <w:sz w:val="28"/>
        </w:rPr>
        <w:t xml:space="preserve"> </w:t>
      </w:r>
      <w:r w:rsidR="00E1092A">
        <w:rPr>
          <w:rStyle w:val="FontStyle79"/>
          <w:sz w:val="28"/>
        </w:rPr>
        <w:t>создает представление в</w:t>
      </w:r>
      <w:r w:rsidR="00635B51">
        <w:rPr>
          <w:rStyle w:val="FontStyle79"/>
          <w:sz w:val="28"/>
        </w:rPr>
        <w:t xml:space="preserve">заимодействия на основе сетки </w:t>
      </w:r>
      <w:r w:rsidR="00635B51">
        <w:rPr>
          <w:rStyle w:val="FontStyle79"/>
          <w:sz w:val="28"/>
          <w:lang w:val="en-US"/>
        </w:rPr>
        <w:t>Mesh</w:t>
      </w:r>
      <w:r w:rsidR="00635B51">
        <w:rPr>
          <w:rStyle w:val="FontStyle79"/>
          <w:sz w:val="28"/>
        </w:rPr>
        <w:t>, прикрепленной к объекту, а также на основе свойств привязанной</w:t>
      </w:r>
      <w:r w:rsidR="00635B51" w:rsidRPr="00635B51">
        <w:rPr>
          <w:rStyle w:val="FontStyle79"/>
          <w:sz w:val="28"/>
        </w:rPr>
        <w:t xml:space="preserve"> </w:t>
      </w:r>
      <w:r w:rsidR="00635B51">
        <w:rPr>
          <w:rStyle w:val="FontStyle79"/>
          <w:sz w:val="28"/>
        </w:rPr>
        <w:t xml:space="preserve">компоненты </w:t>
      </w:r>
      <w:r w:rsidR="00635B51" w:rsidRPr="00635B51">
        <w:rPr>
          <w:rStyle w:val="FontStyle79"/>
          <w:sz w:val="28"/>
          <w:lang w:val="en-US"/>
        </w:rPr>
        <w:t>Transform</w:t>
      </w:r>
      <w:r w:rsidR="00635B51">
        <w:rPr>
          <w:rStyle w:val="FontStyle79"/>
          <w:sz w:val="28"/>
        </w:rPr>
        <w:t xml:space="preserve">. Ключевым преимуществом данного подхода является то, что он позволяет создать форму компоненты </w:t>
      </w:r>
      <w:r w:rsidR="00635B51">
        <w:rPr>
          <w:rStyle w:val="FontStyle79"/>
          <w:sz w:val="28"/>
          <w:lang w:val="en-US"/>
        </w:rPr>
        <w:t>Collider</w:t>
      </w:r>
      <w:r w:rsidR="00635B51">
        <w:rPr>
          <w:rStyle w:val="FontStyle79"/>
          <w:sz w:val="28"/>
        </w:rPr>
        <w:t xml:space="preserve"> в точности такой, какой является видимая сетка объекта. К</w:t>
      </w:r>
      <w:r w:rsidR="001D5FB8">
        <w:rPr>
          <w:rStyle w:val="FontStyle79"/>
          <w:sz w:val="28"/>
        </w:rPr>
        <w:t xml:space="preserve">ак следствие, </w:t>
      </w:r>
      <w:r w:rsidR="00635B51">
        <w:rPr>
          <w:rStyle w:val="FontStyle79"/>
          <w:sz w:val="28"/>
        </w:rPr>
        <w:t>столкновения в проигрываемой сцене становятся более реалистичными. Однако, такая точность является более ресурсоемкой</w:t>
      </w:r>
      <w:r w:rsidR="001D5FB8">
        <w:rPr>
          <w:rStyle w:val="FontStyle79"/>
          <w:sz w:val="28"/>
        </w:rPr>
        <w:t>,</w:t>
      </w:r>
      <w:r w:rsidR="00635B51">
        <w:rPr>
          <w:rStyle w:val="FontStyle79"/>
          <w:sz w:val="28"/>
        </w:rPr>
        <w:t xml:space="preserve"> нежели при использовании примитивных типов компоненты </w:t>
      </w:r>
      <w:r w:rsidR="00635B51">
        <w:rPr>
          <w:rStyle w:val="FontStyle79"/>
          <w:sz w:val="28"/>
          <w:lang w:val="en-US"/>
        </w:rPr>
        <w:t>Collider</w:t>
      </w:r>
      <w:r w:rsidR="00635B51">
        <w:rPr>
          <w:rStyle w:val="FontStyle79"/>
          <w:sz w:val="28"/>
        </w:rPr>
        <w:t>.</w:t>
      </w:r>
      <w:r>
        <w:rPr>
          <w:rStyle w:val="FontStyle79"/>
          <w:sz w:val="28"/>
        </w:rPr>
        <w:t xml:space="preserve"> Таким образом</w:t>
      </w:r>
      <w:r w:rsidR="001D5FB8">
        <w:rPr>
          <w:rStyle w:val="FontStyle79"/>
          <w:sz w:val="28"/>
        </w:rPr>
        <w:t>,</w:t>
      </w:r>
      <w:r>
        <w:rPr>
          <w:rStyle w:val="FontStyle79"/>
          <w:sz w:val="28"/>
        </w:rPr>
        <w:t xml:space="preserve"> в случае </w:t>
      </w:r>
      <w:r>
        <w:rPr>
          <w:rStyle w:val="FontStyle79"/>
          <w:sz w:val="28"/>
          <w:lang w:val="en-US"/>
        </w:rPr>
        <w:t>Mesh</w:t>
      </w:r>
      <w:r w:rsidRPr="0006164E">
        <w:rPr>
          <w:rStyle w:val="FontStyle79"/>
          <w:sz w:val="28"/>
        </w:rPr>
        <w:t xml:space="preserve"> </w:t>
      </w:r>
      <w:r>
        <w:rPr>
          <w:rStyle w:val="FontStyle79"/>
          <w:sz w:val="28"/>
          <w:lang w:val="en-US"/>
        </w:rPr>
        <w:t>collider</w:t>
      </w:r>
      <w:r>
        <w:rPr>
          <w:rStyle w:val="FontStyle79"/>
          <w:sz w:val="28"/>
        </w:rPr>
        <w:t xml:space="preserve"> фрагментированный объект в состоянии покоя будет сохранять свой внешний вид до тех пор, пока к отдельным частям объекта не будет приложена внешняя сила.</w:t>
      </w:r>
      <w:r w:rsidRPr="00E1092A">
        <w:rPr>
          <w:rStyle w:val="FontStyle79"/>
          <w:sz w:val="28"/>
        </w:rPr>
        <w:t xml:space="preserve"> </w:t>
      </w:r>
      <w:r w:rsidR="00E1092A" w:rsidRPr="00E1092A">
        <w:rPr>
          <w:rStyle w:val="FontStyle79"/>
          <w:sz w:val="28"/>
        </w:rPr>
        <w:t xml:space="preserve"> </w:t>
      </w:r>
      <w:r w:rsidR="0006164E">
        <w:rPr>
          <w:rStyle w:val="FontStyle79"/>
          <w:sz w:val="28"/>
        </w:rPr>
        <w:t>Для взаимодействия фрагмента, описываемого с помощью «</w:t>
      </w:r>
      <w:r w:rsidR="0006164E">
        <w:rPr>
          <w:rStyle w:val="FontStyle79"/>
          <w:sz w:val="28"/>
          <w:lang w:val="en-US"/>
        </w:rPr>
        <w:t>Mesh</w:t>
      </w:r>
      <w:r w:rsidR="0006164E" w:rsidRPr="0006164E">
        <w:rPr>
          <w:rStyle w:val="FontStyle79"/>
          <w:sz w:val="28"/>
        </w:rPr>
        <w:t xml:space="preserve"> </w:t>
      </w:r>
      <w:r w:rsidR="0006164E">
        <w:rPr>
          <w:rStyle w:val="FontStyle79"/>
          <w:sz w:val="28"/>
          <w:lang w:val="en-US"/>
        </w:rPr>
        <w:t>collider</w:t>
      </w:r>
      <w:r w:rsidR="0006164E">
        <w:rPr>
          <w:rStyle w:val="FontStyle79"/>
          <w:sz w:val="28"/>
        </w:rPr>
        <w:t>», необходимо активировать пункт «</w:t>
      </w:r>
      <w:r w:rsidR="0006164E">
        <w:rPr>
          <w:rStyle w:val="FontStyle79"/>
          <w:sz w:val="28"/>
          <w:lang w:val="en-US"/>
        </w:rPr>
        <w:t>Convex</w:t>
      </w:r>
      <w:r w:rsidR="0006164E">
        <w:rPr>
          <w:rStyle w:val="FontStyle79"/>
          <w:sz w:val="28"/>
        </w:rPr>
        <w:t>». Это можно сделать как вручную в инспекторе объекта, так и с помощью С</w:t>
      </w:r>
      <w:r w:rsidR="0006164E" w:rsidRPr="008C225A">
        <w:rPr>
          <w:rStyle w:val="FontStyle79"/>
          <w:sz w:val="28"/>
        </w:rPr>
        <w:t># скрипта</w:t>
      </w:r>
      <w:r w:rsidR="008C225A">
        <w:rPr>
          <w:rStyle w:val="FontStyle79"/>
          <w:sz w:val="28"/>
        </w:rPr>
        <w:t>.</w:t>
      </w:r>
      <w:r w:rsidR="002D7329">
        <w:rPr>
          <w:rStyle w:val="FontStyle79"/>
          <w:sz w:val="28"/>
        </w:rPr>
        <w:t xml:space="preserve"> Сложности возникают также при взаимодействии объектов</w:t>
      </w:r>
      <w:r w:rsidR="001D5FB8">
        <w:rPr>
          <w:rStyle w:val="FontStyle79"/>
          <w:sz w:val="28"/>
        </w:rPr>
        <w:t>,</w:t>
      </w:r>
      <w:r w:rsidR="002D7329">
        <w:rPr>
          <w:rStyle w:val="FontStyle79"/>
          <w:sz w:val="28"/>
        </w:rPr>
        <w:t xml:space="preserve"> обладающих большой скоростью перемещения. В частности, мелкие частицы, оказывающиеся в эпицентре </w:t>
      </w:r>
      <w:r w:rsidR="00D72B94">
        <w:rPr>
          <w:rStyle w:val="FontStyle79"/>
          <w:sz w:val="28"/>
        </w:rPr>
        <w:t>взрыва,</w:t>
      </w:r>
      <w:r w:rsidR="002D7329">
        <w:rPr>
          <w:rStyle w:val="FontStyle79"/>
          <w:sz w:val="28"/>
        </w:rPr>
        <w:t xml:space="preserve"> могут пролетать сквозь другие объекты на сцене. В этом случае также необходимо </w:t>
      </w:r>
      <w:r w:rsidR="00885EA2">
        <w:rPr>
          <w:rStyle w:val="FontStyle79"/>
          <w:sz w:val="28"/>
        </w:rPr>
        <w:t xml:space="preserve">прибегнуть </w:t>
      </w:r>
      <w:r w:rsidR="00815D8D">
        <w:rPr>
          <w:rStyle w:val="FontStyle79"/>
          <w:sz w:val="28"/>
        </w:rPr>
        <w:t>к более ресурсоемким решениям</w:t>
      </w:r>
      <w:r w:rsidR="002D7329">
        <w:rPr>
          <w:rStyle w:val="FontStyle79"/>
          <w:sz w:val="28"/>
        </w:rPr>
        <w:t xml:space="preserve">. В частности, проблему можно устранить </w:t>
      </w:r>
      <w:r w:rsidR="007203A0">
        <w:rPr>
          <w:rStyle w:val="FontStyle79"/>
          <w:sz w:val="28"/>
        </w:rPr>
        <w:t>отказом от дискретного</w:t>
      </w:r>
      <w:r w:rsidR="002D7329">
        <w:rPr>
          <w:rStyle w:val="FontStyle79"/>
          <w:sz w:val="28"/>
        </w:rPr>
        <w:t xml:space="preserve"> режима «</w:t>
      </w:r>
      <w:r w:rsidR="002D7329">
        <w:rPr>
          <w:rStyle w:val="FontStyle79"/>
          <w:sz w:val="28"/>
          <w:lang w:val="en-US"/>
        </w:rPr>
        <w:t>Collision</w:t>
      </w:r>
      <w:r w:rsidR="002D7329">
        <w:rPr>
          <w:rStyle w:val="FontStyle79"/>
          <w:sz w:val="28"/>
        </w:rPr>
        <w:t xml:space="preserve"> </w:t>
      </w:r>
      <w:r w:rsidR="002D7329">
        <w:rPr>
          <w:rStyle w:val="FontStyle79"/>
          <w:sz w:val="28"/>
          <w:lang w:val="en-US"/>
        </w:rPr>
        <w:t>Mode</w:t>
      </w:r>
      <w:r w:rsidR="002D7329">
        <w:rPr>
          <w:rStyle w:val="FontStyle79"/>
          <w:sz w:val="28"/>
        </w:rPr>
        <w:t>»</w:t>
      </w:r>
      <w:r w:rsidR="00815D8D">
        <w:rPr>
          <w:rStyle w:val="FontStyle79"/>
          <w:sz w:val="28"/>
        </w:rPr>
        <w:t xml:space="preserve"> в пользу </w:t>
      </w:r>
      <w:proofErr w:type="spellStart"/>
      <w:r w:rsidR="00C068F4" w:rsidRPr="00C068F4">
        <w:rPr>
          <w:rStyle w:val="FontStyle79"/>
          <w:sz w:val="28"/>
        </w:rPr>
        <w:t>CollisionDetectionMode.ContinuousDynamic</w:t>
      </w:r>
      <w:proofErr w:type="spellEnd"/>
      <w:r w:rsidR="00C068F4">
        <w:rPr>
          <w:rStyle w:val="FontStyle79"/>
          <w:sz w:val="28"/>
        </w:rPr>
        <w:t>. Такой выбор обусловлен тем, что в данном режиме столкновения как с</w:t>
      </w:r>
      <w:r w:rsidR="001D5FB8">
        <w:rPr>
          <w:rStyle w:val="FontStyle79"/>
          <w:sz w:val="28"/>
        </w:rPr>
        <w:t>о</w:t>
      </w:r>
      <w:r w:rsidR="00C068F4">
        <w:rPr>
          <w:rStyle w:val="FontStyle79"/>
          <w:sz w:val="28"/>
        </w:rPr>
        <w:t xml:space="preserve"> статичными</w:t>
      </w:r>
      <w:r w:rsidR="001D5FB8">
        <w:rPr>
          <w:rStyle w:val="FontStyle79"/>
          <w:sz w:val="28"/>
        </w:rPr>
        <w:t>,</w:t>
      </w:r>
      <w:r w:rsidR="00C068F4">
        <w:rPr>
          <w:rStyle w:val="FontStyle79"/>
          <w:sz w:val="28"/>
        </w:rPr>
        <w:t xml:space="preserve"> так и с подвижными объектами на сцене рассчитываются в каждый момент времени, а не дискретно, через промежуток времени равны</w:t>
      </w:r>
      <w:r w:rsidR="001D5FB8">
        <w:rPr>
          <w:rStyle w:val="FontStyle79"/>
          <w:sz w:val="28"/>
        </w:rPr>
        <w:t>й</w:t>
      </w:r>
      <w:r w:rsidR="00C068F4">
        <w:rPr>
          <w:rStyle w:val="FontStyle79"/>
          <w:sz w:val="28"/>
        </w:rPr>
        <w:t xml:space="preserve"> </w:t>
      </w:r>
      <w:proofErr w:type="spellStart"/>
      <w:r w:rsidR="00C068F4" w:rsidRPr="00C068F4">
        <w:rPr>
          <w:rStyle w:val="FontStyle79"/>
          <w:sz w:val="28"/>
        </w:rPr>
        <w:t>Time.</w:t>
      </w:r>
      <w:r w:rsidR="00C068F4" w:rsidRPr="00672270">
        <w:rPr>
          <w:rStyle w:val="FontStyle79"/>
          <w:sz w:val="28"/>
        </w:rPr>
        <w:t>fixedDeltaTime</w:t>
      </w:r>
      <w:proofErr w:type="spellEnd"/>
      <w:r w:rsidR="00AF51DD">
        <w:rPr>
          <w:rStyle w:val="FontStyle79"/>
          <w:sz w:val="28"/>
        </w:rPr>
        <w:t xml:space="preserve"> </w:t>
      </w:r>
      <w:r w:rsidR="00C068F4" w:rsidRPr="00672270">
        <w:rPr>
          <w:rStyle w:val="FontStyle79"/>
          <w:sz w:val="28"/>
        </w:rPr>
        <w:t>[</w:t>
      </w:r>
      <w:r w:rsidR="000754A8" w:rsidRPr="00672270">
        <w:rPr>
          <w:rStyle w:val="FontStyle79"/>
          <w:sz w:val="28"/>
        </w:rPr>
        <w:t>11</w:t>
      </w:r>
      <w:r w:rsidR="00C068F4" w:rsidRPr="00672270">
        <w:rPr>
          <w:rStyle w:val="FontStyle79"/>
          <w:sz w:val="28"/>
        </w:rPr>
        <w:t>].</w:t>
      </w:r>
      <w:r w:rsidR="001D5FB8">
        <w:rPr>
          <w:rStyle w:val="FontStyle79"/>
          <w:sz w:val="28"/>
        </w:rPr>
        <w:t xml:space="preserve"> </w:t>
      </w:r>
      <w:r w:rsidR="00C068F4">
        <w:rPr>
          <w:rStyle w:val="FontStyle79"/>
          <w:sz w:val="28"/>
        </w:rPr>
        <w:t>Таким образом исключается возможность</w:t>
      </w:r>
      <w:r w:rsidR="00C068F4" w:rsidRPr="00C068F4">
        <w:rPr>
          <w:rStyle w:val="FontStyle79"/>
          <w:sz w:val="28"/>
        </w:rPr>
        <w:t xml:space="preserve"> </w:t>
      </w:r>
      <w:r w:rsidR="00C068F4">
        <w:rPr>
          <w:rStyle w:val="FontStyle79"/>
          <w:sz w:val="28"/>
        </w:rPr>
        <w:t xml:space="preserve">просачивания быстродвижущегося объекта сквозь другие статичные или динамичные объекты на сцене.  </w:t>
      </w:r>
      <w:r w:rsidR="007203A0">
        <w:rPr>
          <w:rStyle w:val="FontStyle79"/>
          <w:sz w:val="28"/>
        </w:rPr>
        <w:t>В предлагаемом решени</w:t>
      </w:r>
      <w:r w:rsidR="001D5FB8">
        <w:rPr>
          <w:rStyle w:val="FontStyle79"/>
          <w:sz w:val="28"/>
        </w:rPr>
        <w:t>и</w:t>
      </w:r>
      <w:r w:rsidR="007203A0">
        <w:rPr>
          <w:rStyle w:val="FontStyle79"/>
          <w:sz w:val="28"/>
        </w:rPr>
        <w:t xml:space="preserve"> указанные параметры будут устанавливаться автоматически. Необходимые настройки описаны в вышеупомянутых </w:t>
      </w:r>
      <w:r w:rsidR="007203A0">
        <w:rPr>
          <w:rStyle w:val="FontStyle79"/>
          <w:sz w:val="28"/>
          <w:lang w:val="en-US"/>
        </w:rPr>
        <w:t>C</w:t>
      </w:r>
      <w:r w:rsidR="007203A0" w:rsidRPr="00622253">
        <w:rPr>
          <w:rStyle w:val="FontStyle79"/>
          <w:sz w:val="28"/>
        </w:rPr>
        <w:t xml:space="preserve"># </w:t>
      </w:r>
      <w:r w:rsidR="007203A0">
        <w:rPr>
          <w:rStyle w:val="FontStyle79"/>
          <w:sz w:val="28"/>
        </w:rPr>
        <w:t xml:space="preserve">скриптах. </w:t>
      </w:r>
    </w:p>
    <w:p w14:paraId="5271B265" w14:textId="21E2EC08" w:rsidR="00EF3DFE" w:rsidRDefault="00EF3DFE" w:rsidP="002D1CE8">
      <w:pPr>
        <w:pStyle w:val="14"/>
        <w:rPr>
          <w:rStyle w:val="FontStyle79"/>
          <w:sz w:val="28"/>
        </w:rPr>
      </w:pPr>
      <w:r>
        <w:rPr>
          <w:rStyle w:val="FontStyle79"/>
          <w:sz w:val="28"/>
        </w:rPr>
        <w:t xml:space="preserve">Одним из недостатков </w:t>
      </w:r>
      <w:r>
        <w:rPr>
          <w:rStyle w:val="FontStyle79"/>
          <w:sz w:val="28"/>
          <w:lang w:val="en-US"/>
        </w:rPr>
        <w:t>Unity</w:t>
      </w:r>
      <w:r w:rsidRPr="00EF3DFE">
        <w:rPr>
          <w:rStyle w:val="FontStyle79"/>
          <w:sz w:val="28"/>
        </w:rPr>
        <w:t>3</w:t>
      </w:r>
      <w:r>
        <w:rPr>
          <w:rStyle w:val="FontStyle79"/>
          <w:sz w:val="28"/>
          <w:lang w:val="en-US"/>
        </w:rPr>
        <w:t>D</w:t>
      </w:r>
      <w:r w:rsidRPr="00EF3DFE">
        <w:rPr>
          <w:rStyle w:val="FontStyle79"/>
          <w:sz w:val="28"/>
        </w:rPr>
        <w:t xml:space="preserve"> </w:t>
      </w:r>
      <w:r w:rsidR="00CE6848">
        <w:rPr>
          <w:rStyle w:val="FontStyle79"/>
          <w:sz w:val="28"/>
        </w:rPr>
        <w:t>являе</w:t>
      </w:r>
      <w:r>
        <w:rPr>
          <w:rStyle w:val="FontStyle79"/>
          <w:sz w:val="28"/>
        </w:rPr>
        <w:t>тся</w:t>
      </w:r>
      <w:r w:rsidR="002B78B9" w:rsidRPr="002B78B9">
        <w:rPr>
          <w:rStyle w:val="FontStyle79"/>
          <w:sz w:val="28"/>
        </w:rPr>
        <w:t xml:space="preserve"> </w:t>
      </w:r>
      <w:r w:rsidR="00E14919">
        <w:rPr>
          <w:rStyle w:val="FontStyle79"/>
          <w:sz w:val="28"/>
        </w:rPr>
        <w:t>ограниченные</w:t>
      </w:r>
      <w:r>
        <w:rPr>
          <w:rStyle w:val="FontStyle79"/>
          <w:sz w:val="28"/>
        </w:rPr>
        <w:t xml:space="preserve"> возможности</w:t>
      </w:r>
      <w:r w:rsidR="00E14919">
        <w:rPr>
          <w:rStyle w:val="FontStyle79"/>
          <w:sz w:val="28"/>
        </w:rPr>
        <w:t xml:space="preserve"> собственного</w:t>
      </w:r>
      <w:r>
        <w:rPr>
          <w:rStyle w:val="FontStyle79"/>
          <w:sz w:val="28"/>
        </w:rPr>
        <w:t xml:space="preserve"> 3</w:t>
      </w:r>
      <w:r>
        <w:rPr>
          <w:rStyle w:val="FontStyle79"/>
          <w:sz w:val="28"/>
          <w:lang w:val="en-US"/>
        </w:rPr>
        <w:t>D</w:t>
      </w:r>
      <w:r w:rsidRPr="00EF3DFE">
        <w:rPr>
          <w:rStyle w:val="FontStyle79"/>
          <w:sz w:val="28"/>
        </w:rPr>
        <w:t xml:space="preserve"> </w:t>
      </w:r>
      <w:r w:rsidR="00E14919">
        <w:rPr>
          <w:rStyle w:val="FontStyle79"/>
          <w:sz w:val="28"/>
        </w:rPr>
        <w:t xml:space="preserve">редактора. Как правило, модели для построения сцен </w:t>
      </w:r>
      <w:r w:rsidR="00E14919">
        <w:rPr>
          <w:rStyle w:val="FontStyle79"/>
          <w:sz w:val="28"/>
        </w:rPr>
        <w:lastRenderedPageBreak/>
        <w:t xml:space="preserve">предлагается </w:t>
      </w:r>
      <w:r w:rsidR="00CE6848">
        <w:rPr>
          <w:rStyle w:val="FontStyle79"/>
          <w:sz w:val="28"/>
        </w:rPr>
        <w:t>выбирать</w:t>
      </w:r>
      <w:r w:rsidR="001C2E17">
        <w:rPr>
          <w:rStyle w:val="FontStyle79"/>
          <w:sz w:val="28"/>
        </w:rPr>
        <w:t xml:space="preserve"> либо из</w:t>
      </w:r>
      <w:r w:rsidR="00E14919">
        <w:rPr>
          <w:rStyle w:val="FontStyle79"/>
          <w:sz w:val="28"/>
        </w:rPr>
        <w:t xml:space="preserve"> магазин</w:t>
      </w:r>
      <w:r w:rsidR="001C2E17">
        <w:rPr>
          <w:rStyle w:val="FontStyle79"/>
          <w:sz w:val="28"/>
        </w:rPr>
        <w:t>а</w:t>
      </w:r>
      <w:r w:rsidR="00E14919">
        <w:rPr>
          <w:rStyle w:val="FontStyle79"/>
          <w:sz w:val="28"/>
        </w:rPr>
        <w:t xml:space="preserve"> дополнений «</w:t>
      </w:r>
      <w:r w:rsidR="00E14919">
        <w:rPr>
          <w:rStyle w:val="FontStyle79"/>
          <w:sz w:val="28"/>
          <w:lang w:val="en-US"/>
        </w:rPr>
        <w:t>Asset</w:t>
      </w:r>
      <w:r w:rsidR="00E14919" w:rsidRPr="00E14919">
        <w:rPr>
          <w:rStyle w:val="FontStyle79"/>
          <w:sz w:val="28"/>
        </w:rPr>
        <w:t xml:space="preserve"> </w:t>
      </w:r>
      <w:r w:rsidR="00E14919">
        <w:rPr>
          <w:rStyle w:val="FontStyle79"/>
          <w:sz w:val="28"/>
          <w:lang w:val="en-US"/>
        </w:rPr>
        <w:t>store</w:t>
      </w:r>
      <w:r w:rsidR="00E14919">
        <w:rPr>
          <w:rStyle w:val="FontStyle79"/>
          <w:sz w:val="28"/>
        </w:rPr>
        <w:t>», либо в сторонних 3</w:t>
      </w:r>
      <w:r w:rsidR="00E14919">
        <w:rPr>
          <w:rStyle w:val="FontStyle79"/>
          <w:sz w:val="28"/>
          <w:lang w:val="en-US"/>
        </w:rPr>
        <w:t>D</w:t>
      </w:r>
      <w:r w:rsidR="00E14919" w:rsidRPr="00E14919">
        <w:rPr>
          <w:rStyle w:val="FontStyle79"/>
          <w:sz w:val="28"/>
        </w:rPr>
        <w:t xml:space="preserve"> </w:t>
      </w:r>
      <w:r w:rsidR="00E14919">
        <w:rPr>
          <w:rStyle w:val="FontStyle79"/>
          <w:sz w:val="28"/>
        </w:rPr>
        <w:t>редакторах</w:t>
      </w:r>
      <w:r w:rsidR="00E14919" w:rsidRPr="00672270">
        <w:rPr>
          <w:rStyle w:val="FontStyle79"/>
          <w:sz w:val="28"/>
        </w:rPr>
        <w:t xml:space="preserve">: </w:t>
      </w:r>
      <w:r w:rsidR="00E14919" w:rsidRPr="008F70B8">
        <w:rPr>
          <w:szCs w:val="24"/>
        </w:rPr>
        <w:t>[</w:t>
      </w:r>
      <w:r w:rsidR="00FC56A2" w:rsidRPr="008F70B8">
        <w:rPr>
          <w:szCs w:val="24"/>
        </w:rPr>
        <w:t>11</w:t>
      </w:r>
      <w:r w:rsidR="00E14919" w:rsidRPr="008F70B8">
        <w:rPr>
          <w:szCs w:val="24"/>
        </w:rPr>
        <w:t>]</w:t>
      </w:r>
    </w:p>
    <w:p w14:paraId="6ED5BB5C" w14:textId="77777777" w:rsidR="00E14919" w:rsidRPr="00E14919" w:rsidRDefault="00E14919" w:rsidP="00E14919">
      <w:pPr>
        <w:pStyle w:val="14"/>
        <w:numPr>
          <w:ilvl w:val="0"/>
          <w:numId w:val="29"/>
        </w:numPr>
        <w:rPr>
          <w:rStyle w:val="FontStyle79"/>
          <w:sz w:val="28"/>
          <w:lang w:val="en-US"/>
        </w:rPr>
      </w:pPr>
      <w:r w:rsidRPr="00E14919">
        <w:rPr>
          <w:rStyle w:val="FontStyle79"/>
          <w:sz w:val="28"/>
          <w:lang w:val="en-US"/>
        </w:rPr>
        <w:t>Maya</w:t>
      </w:r>
    </w:p>
    <w:p w14:paraId="18819D21" w14:textId="77777777" w:rsidR="00E14919" w:rsidRPr="00E14919" w:rsidRDefault="00E14919" w:rsidP="00E14919">
      <w:pPr>
        <w:pStyle w:val="14"/>
        <w:numPr>
          <w:ilvl w:val="0"/>
          <w:numId w:val="29"/>
        </w:numPr>
        <w:rPr>
          <w:rStyle w:val="FontStyle79"/>
          <w:sz w:val="28"/>
          <w:lang w:val="en-US"/>
        </w:rPr>
      </w:pPr>
      <w:r w:rsidRPr="00E14919">
        <w:rPr>
          <w:rStyle w:val="FontStyle79"/>
          <w:sz w:val="28"/>
          <w:lang w:val="en-US"/>
        </w:rPr>
        <w:t>Cinema 4D</w:t>
      </w:r>
    </w:p>
    <w:p w14:paraId="3F75B343" w14:textId="77777777" w:rsidR="00E14919" w:rsidRPr="00E14919" w:rsidRDefault="00E14919" w:rsidP="00E14919">
      <w:pPr>
        <w:pStyle w:val="14"/>
        <w:numPr>
          <w:ilvl w:val="0"/>
          <w:numId w:val="29"/>
        </w:numPr>
        <w:rPr>
          <w:rStyle w:val="FontStyle79"/>
          <w:sz w:val="28"/>
          <w:lang w:val="en-US"/>
        </w:rPr>
      </w:pPr>
      <w:r w:rsidRPr="00E14919">
        <w:rPr>
          <w:rStyle w:val="FontStyle79"/>
          <w:sz w:val="28"/>
          <w:lang w:val="en-US"/>
        </w:rPr>
        <w:t>3ds Max</w:t>
      </w:r>
    </w:p>
    <w:p w14:paraId="216AD4A1" w14:textId="77777777" w:rsidR="00E14919" w:rsidRPr="00E14919" w:rsidRDefault="00E14919" w:rsidP="00E14919">
      <w:pPr>
        <w:pStyle w:val="14"/>
        <w:numPr>
          <w:ilvl w:val="0"/>
          <w:numId w:val="29"/>
        </w:numPr>
        <w:rPr>
          <w:rStyle w:val="FontStyle79"/>
          <w:sz w:val="28"/>
          <w:lang w:val="en-US"/>
        </w:rPr>
      </w:pPr>
      <w:r w:rsidRPr="00E14919">
        <w:rPr>
          <w:rStyle w:val="FontStyle79"/>
          <w:sz w:val="28"/>
          <w:lang w:val="en-US"/>
        </w:rPr>
        <w:t>Cheetah3D</w:t>
      </w:r>
    </w:p>
    <w:p w14:paraId="1A6BDC50" w14:textId="77777777" w:rsidR="00E14919" w:rsidRPr="00E14919" w:rsidRDefault="00E14919" w:rsidP="00E14919">
      <w:pPr>
        <w:pStyle w:val="14"/>
        <w:numPr>
          <w:ilvl w:val="0"/>
          <w:numId w:val="29"/>
        </w:numPr>
        <w:rPr>
          <w:rStyle w:val="FontStyle79"/>
          <w:sz w:val="28"/>
        </w:rPr>
      </w:pPr>
      <w:proofErr w:type="spellStart"/>
      <w:r w:rsidRPr="00E14919">
        <w:rPr>
          <w:rStyle w:val="FontStyle79"/>
          <w:sz w:val="28"/>
        </w:rPr>
        <w:t>Modo</w:t>
      </w:r>
      <w:proofErr w:type="spellEnd"/>
    </w:p>
    <w:p w14:paraId="36EFA8E7" w14:textId="77777777" w:rsidR="00E14919" w:rsidRPr="00E14919" w:rsidRDefault="00E14919" w:rsidP="00E14919">
      <w:pPr>
        <w:pStyle w:val="14"/>
        <w:numPr>
          <w:ilvl w:val="0"/>
          <w:numId w:val="29"/>
        </w:numPr>
        <w:rPr>
          <w:rStyle w:val="FontStyle79"/>
          <w:sz w:val="28"/>
        </w:rPr>
      </w:pPr>
      <w:proofErr w:type="spellStart"/>
      <w:r w:rsidRPr="00E14919">
        <w:rPr>
          <w:rStyle w:val="FontStyle79"/>
          <w:sz w:val="28"/>
        </w:rPr>
        <w:t>Lightwave</w:t>
      </w:r>
      <w:proofErr w:type="spellEnd"/>
    </w:p>
    <w:p w14:paraId="232F7678" w14:textId="77777777" w:rsidR="00E14919" w:rsidRPr="00E14919" w:rsidRDefault="00E14919" w:rsidP="00E14919">
      <w:pPr>
        <w:pStyle w:val="14"/>
        <w:numPr>
          <w:ilvl w:val="0"/>
          <w:numId w:val="29"/>
        </w:numPr>
        <w:rPr>
          <w:rStyle w:val="FontStyle79"/>
          <w:sz w:val="28"/>
        </w:rPr>
      </w:pPr>
      <w:proofErr w:type="spellStart"/>
      <w:r w:rsidRPr="00E14919">
        <w:rPr>
          <w:rStyle w:val="FontStyle79"/>
          <w:sz w:val="28"/>
        </w:rPr>
        <w:t>Blender</w:t>
      </w:r>
      <w:proofErr w:type="spellEnd"/>
    </w:p>
    <w:p w14:paraId="6EE0972F" w14:textId="77777777" w:rsidR="00E14919" w:rsidRDefault="00E14919" w:rsidP="00E14919">
      <w:pPr>
        <w:pStyle w:val="14"/>
        <w:numPr>
          <w:ilvl w:val="0"/>
          <w:numId w:val="29"/>
        </w:numPr>
        <w:rPr>
          <w:rStyle w:val="FontStyle79"/>
          <w:sz w:val="28"/>
        </w:rPr>
      </w:pPr>
      <w:r w:rsidRPr="00E14919">
        <w:rPr>
          <w:rStyle w:val="FontStyle79"/>
          <w:sz w:val="28"/>
        </w:rPr>
        <w:t>Cheetah3D</w:t>
      </w:r>
    </w:p>
    <w:p w14:paraId="3914CBC1" w14:textId="77777777" w:rsidR="00E14919" w:rsidRDefault="00E14919" w:rsidP="00E14919">
      <w:pPr>
        <w:pStyle w:val="14"/>
        <w:ind w:firstLine="708"/>
        <w:rPr>
          <w:szCs w:val="24"/>
        </w:rPr>
      </w:pPr>
      <w:r>
        <w:rPr>
          <w:rStyle w:val="FontStyle79"/>
          <w:sz w:val="28"/>
        </w:rPr>
        <w:t xml:space="preserve">Файлы можно импортировать в среду </w:t>
      </w:r>
      <w:r>
        <w:rPr>
          <w:rStyle w:val="FontStyle79"/>
          <w:sz w:val="28"/>
          <w:lang w:val="en-US"/>
        </w:rPr>
        <w:t>Unity</w:t>
      </w:r>
      <w:r w:rsidR="001C2E17">
        <w:rPr>
          <w:rStyle w:val="FontStyle79"/>
          <w:sz w:val="28"/>
        </w:rPr>
        <w:t xml:space="preserve"> </w:t>
      </w:r>
      <w:r>
        <w:rPr>
          <w:rStyle w:val="FontStyle79"/>
          <w:sz w:val="28"/>
        </w:rPr>
        <w:t>с помощью универсальных форматов файлов, таки</w:t>
      </w:r>
      <w:r w:rsidR="001C2E17">
        <w:rPr>
          <w:rStyle w:val="FontStyle79"/>
          <w:sz w:val="28"/>
        </w:rPr>
        <w:t>х</w:t>
      </w:r>
      <w:r>
        <w:rPr>
          <w:rStyle w:val="FontStyle79"/>
          <w:sz w:val="28"/>
        </w:rPr>
        <w:t xml:space="preserve"> </w:t>
      </w:r>
      <w:proofErr w:type="gramStart"/>
      <w:r>
        <w:rPr>
          <w:rStyle w:val="FontStyle79"/>
          <w:sz w:val="28"/>
        </w:rPr>
        <w:t xml:space="preserve">как </w:t>
      </w:r>
      <w:r w:rsidRPr="00E14919">
        <w:rPr>
          <w:rStyle w:val="FontStyle79"/>
          <w:sz w:val="28"/>
        </w:rPr>
        <w:t>.FBX</w:t>
      </w:r>
      <w:proofErr w:type="gramEnd"/>
      <w:r w:rsidRPr="00E14919">
        <w:rPr>
          <w:rStyle w:val="FontStyle79"/>
          <w:sz w:val="28"/>
        </w:rPr>
        <w:t xml:space="preserve"> или .OBJ</w:t>
      </w:r>
      <w:r>
        <w:rPr>
          <w:rStyle w:val="FontStyle79"/>
          <w:sz w:val="28"/>
        </w:rPr>
        <w:t xml:space="preserve"> в общем случае или в собственных форматах </w:t>
      </w:r>
      <w:r w:rsidRPr="00E14919">
        <w:rPr>
          <w:rStyle w:val="FontStyle79"/>
          <w:sz w:val="28"/>
        </w:rPr>
        <w:t>.</w:t>
      </w:r>
      <w:proofErr w:type="spellStart"/>
      <w:r w:rsidRPr="00E14919">
        <w:rPr>
          <w:rStyle w:val="FontStyle79"/>
          <w:sz w:val="28"/>
        </w:rPr>
        <w:t>Max</w:t>
      </w:r>
      <w:proofErr w:type="spellEnd"/>
      <w:r w:rsidRPr="00E14919">
        <w:rPr>
          <w:rStyle w:val="FontStyle79"/>
          <w:sz w:val="28"/>
        </w:rPr>
        <w:t xml:space="preserve"> и .</w:t>
      </w:r>
      <w:proofErr w:type="spellStart"/>
      <w:r w:rsidRPr="00E14919">
        <w:rPr>
          <w:rStyle w:val="FontStyle79"/>
          <w:sz w:val="28"/>
        </w:rPr>
        <w:t>Blend</w:t>
      </w:r>
      <w:proofErr w:type="spellEnd"/>
      <w:r>
        <w:rPr>
          <w:rStyle w:val="FontStyle79"/>
          <w:sz w:val="28"/>
        </w:rPr>
        <w:t xml:space="preserve">, если используется </w:t>
      </w:r>
      <w:r w:rsidRPr="00E14919">
        <w:rPr>
          <w:rStyle w:val="FontStyle79"/>
          <w:sz w:val="28"/>
        </w:rPr>
        <w:t xml:space="preserve">3D </w:t>
      </w:r>
      <w:proofErr w:type="spellStart"/>
      <w:r w:rsidRPr="00E14919">
        <w:rPr>
          <w:rStyle w:val="FontStyle79"/>
          <w:sz w:val="28"/>
        </w:rPr>
        <w:t>Studio</w:t>
      </w:r>
      <w:proofErr w:type="spellEnd"/>
      <w:r w:rsidRPr="00E14919">
        <w:rPr>
          <w:rStyle w:val="FontStyle79"/>
          <w:sz w:val="28"/>
        </w:rPr>
        <w:t xml:space="preserve"> </w:t>
      </w:r>
      <w:proofErr w:type="spellStart"/>
      <w:r w:rsidRPr="00E14919">
        <w:rPr>
          <w:rStyle w:val="FontStyle79"/>
          <w:sz w:val="28"/>
        </w:rPr>
        <w:t>Max</w:t>
      </w:r>
      <w:proofErr w:type="spellEnd"/>
      <w:r w:rsidRPr="00E14919">
        <w:rPr>
          <w:rStyle w:val="FontStyle79"/>
          <w:sz w:val="28"/>
        </w:rPr>
        <w:t xml:space="preserve"> и </w:t>
      </w:r>
      <w:proofErr w:type="spellStart"/>
      <w:r w:rsidRPr="00E14919">
        <w:rPr>
          <w:rStyle w:val="FontStyle79"/>
          <w:sz w:val="28"/>
        </w:rPr>
        <w:t>Blender</w:t>
      </w:r>
      <w:proofErr w:type="spellEnd"/>
      <w:r>
        <w:rPr>
          <w:rStyle w:val="FontStyle79"/>
          <w:sz w:val="28"/>
        </w:rPr>
        <w:t xml:space="preserve"> соответственно</w:t>
      </w:r>
      <w:r w:rsidRPr="00E14919">
        <w:rPr>
          <w:rStyle w:val="FontStyle79"/>
          <w:sz w:val="28"/>
        </w:rPr>
        <w:t>.</w:t>
      </w:r>
      <w:r>
        <w:rPr>
          <w:rStyle w:val="FontStyle79"/>
          <w:sz w:val="28"/>
        </w:rPr>
        <w:t xml:space="preserve"> При этом текстуры необходимо копировать в папку под названием </w:t>
      </w:r>
      <w:proofErr w:type="spellStart"/>
      <w:r w:rsidRPr="00E14919">
        <w:rPr>
          <w:rStyle w:val="FontStyle79"/>
          <w:sz w:val="28"/>
        </w:rPr>
        <w:t>Textures</w:t>
      </w:r>
      <w:proofErr w:type="spellEnd"/>
      <w:r>
        <w:rPr>
          <w:rStyle w:val="FontStyle79"/>
          <w:sz w:val="28"/>
        </w:rPr>
        <w:t xml:space="preserve"> </w:t>
      </w:r>
      <w:r w:rsidR="00D63F48">
        <w:rPr>
          <w:szCs w:val="24"/>
        </w:rPr>
        <w:t>рядом с экспортируемой</w:t>
      </w:r>
      <w:r w:rsidRPr="00E14919">
        <w:rPr>
          <w:szCs w:val="24"/>
        </w:rPr>
        <w:t xml:space="preserve"> </w:t>
      </w:r>
      <w:r w:rsidR="00D63F48">
        <w:rPr>
          <w:szCs w:val="24"/>
        </w:rPr>
        <w:t>сеткой (</w:t>
      </w:r>
      <w:r w:rsidR="00D63F48">
        <w:rPr>
          <w:szCs w:val="24"/>
          <w:lang w:val="en-US"/>
        </w:rPr>
        <w:t>mesh</w:t>
      </w:r>
      <w:r w:rsidR="00D63F48">
        <w:rPr>
          <w:szCs w:val="24"/>
        </w:rPr>
        <w:t xml:space="preserve">) </w:t>
      </w:r>
      <w:r w:rsidRPr="00E14919">
        <w:rPr>
          <w:szCs w:val="24"/>
        </w:rPr>
        <w:t xml:space="preserve">в проекте </w:t>
      </w:r>
      <w:proofErr w:type="spellStart"/>
      <w:r w:rsidRPr="00E14919">
        <w:rPr>
          <w:szCs w:val="24"/>
        </w:rPr>
        <w:t>Unity</w:t>
      </w:r>
      <w:proofErr w:type="spellEnd"/>
      <w:r>
        <w:rPr>
          <w:szCs w:val="24"/>
        </w:rPr>
        <w:t xml:space="preserve"> </w:t>
      </w:r>
      <w:r w:rsidRPr="00672270">
        <w:rPr>
          <w:szCs w:val="24"/>
        </w:rPr>
        <w:t>[</w:t>
      </w:r>
      <w:r w:rsidR="00FC56A2" w:rsidRPr="00672270">
        <w:rPr>
          <w:szCs w:val="24"/>
        </w:rPr>
        <w:t>11</w:t>
      </w:r>
      <w:r w:rsidRPr="00672270">
        <w:rPr>
          <w:szCs w:val="24"/>
        </w:rPr>
        <w:t>].</w:t>
      </w:r>
      <w:r w:rsidRPr="00E14919">
        <w:rPr>
          <w:szCs w:val="24"/>
        </w:rPr>
        <w:t> </w:t>
      </w:r>
      <w:r>
        <w:rPr>
          <w:szCs w:val="24"/>
        </w:rPr>
        <w:t>Рекомендуется использовать первый подход, который обладает рядом преимуществ:</w:t>
      </w:r>
    </w:p>
    <w:p w14:paraId="6DD97152" w14:textId="77777777" w:rsidR="00E14919" w:rsidRPr="00E14919" w:rsidRDefault="00D63F48" w:rsidP="00E14919">
      <w:pPr>
        <w:pStyle w:val="14"/>
        <w:numPr>
          <w:ilvl w:val="0"/>
          <w:numId w:val="30"/>
        </w:numPr>
        <w:rPr>
          <w:rStyle w:val="FontStyle79"/>
          <w:sz w:val="28"/>
        </w:rPr>
      </w:pPr>
      <w:r>
        <w:rPr>
          <w:rStyle w:val="FontStyle79"/>
          <w:sz w:val="28"/>
        </w:rPr>
        <w:t>э</w:t>
      </w:r>
      <w:r w:rsidR="00E14919">
        <w:rPr>
          <w:rStyle w:val="FontStyle79"/>
          <w:sz w:val="28"/>
        </w:rPr>
        <w:t xml:space="preserve">кспортируются </w:t>
      </w:r>
      <w:r w:rsidR="00E14919" w:rsidRPr="00E14919">
        <w:rPr>
          <w:rStyle w:val="FontStyle79"/>
          <w:sz w:val="28"/>
        </w:rPr>
        <w:t>только необходимые данные</w:t>
      </w:r>
      <w:r>
        <w:rPr>
          <w:rStyle w:val="FontStyle79"/>
          <w:sz w:val="28"/>
          <w:lang w:val="en-US"/>
        </w:rPr>
        <w:t>;</w:t>
      </w:r>
    </w:p>
    <w:p w14:paraId="49DD3832" w14:textId="77777777" w:rsidR="00E14919" w:rsidRPr="00E14919" w:rsidRDefault="00D63F48" w:rsidP="00E14919">
      <w:pPr>
        <w:pStyle w:val="14"/>
        <w:numPr>
          <w:ilvl w:val="0"/>
          <w:numId w:val="30"/>
        </w:numPr>
        <w:rPr>
          <w:rStyle w:val="FontStyle79"/>
          <w:sz w:val="28"/>
        </w:rPr>
      </w:pPr>
      <w:r>
        <w:rPr>
          <w:rStyle w:val="FontStyle79"/>
          <w:sz w:val="28"/>
        </w:rPr>
        <w:t>п</w:t>
      </w:r>
      <w:r w:rsidR="00E14919" w:rsidRPr="00E14919">
        <w:rPr>
          <w:rStyle w:val="FontStyle79"/>
          <w:sz w:val="28"/>
        </w:rPr>
        <w:t xml:space="preserve">роверяемые </w:t>
      </w:r>
      <w:r>
        <w:rPr>
          <w:rStyle w:val="FontStyle79"/>
          <w:sz w:val="28"/>
        </w:rPr>
        <w:t>данные</w:t>
      </w:r>
      <w:r>
        <w:rPr>
          <w:rStyle w:val="FontStyle79"/>
          <w:sz w:val="28"/>
          <w:lang w:val="en-US"/>
        </w:rPr>
        <w:t>;</w:t>
      </w:r>
    </w:p>
    <w:p w14:paraId="46C1B519" w14:textId="77777777" w:rsidR="00E14919" w:rsidRPr="00E14919" w:rsidRDefault="00D63F48" w:rsidP="00E14919">
      <w:pPr>
        <w:pStyle w:val="14"/>
        <w:numPr>
          <w:ilvl w:val="0"/>
          <w:numId w:val="30"/>
        </w:numPr>
        <w:rPr>
          <w:rStyle w:val="FontStyle79"/>
          <w:sz w:val="28"/>
        </w:rPr>
      </w:pPr>
      <w:r>
        <w:rPr>
          <w:rStyle w:val="FontStyle79"/>
          <w:sz w:val="28"/>
        </w:rPr>
        <w:t>к</w:t>
      </w:r>
      <w:r w:rsidR="00E14919" w:rsidRPr="00E14919">
        <w:rPr>
          <w:rStyle w:val="FontStyle79"/>
          <w:sz w:val="28"/>
        </w:rPr>
        <w:t>ак правило файлы меньшего размера</w:t>
      </w:r>
      <w:r w:rsidRPr="00D63F48">
        <w:rPr>
          <w:rStyle w:val="FontStyle79"/>
          <w:sz w:val="28"/>
        </w:rPr>
        <w:t>;</w:t>
      </w:r>
    </w:p>
    <w:p w14:paraId="104D5F3F" w14:textId="77777777" w:rsidR="00E14919" w:rsidRPr="00E14919" w:rsidRDefault="00D63F48" w:rsidP="00E14919">
      <w:pPr>
        <w:pStyle w:val="14"/>
        <w:numPr>
          <w:ilvl w:val="0"/>
          <w:numId w:val="30"/>
        </w:numPr>
        <w:rPr>
          <w:rStyle w:val="FontStyle79"/>
          <w:sz w:val="28"/>
        </w:rPr>
      </w:pPr>
      <w:r>
        <w:rPr>
          <w:rStyle w:val="FontStyle79"/>
          <w:sz w:val="28"/>
        </w:rPr>
        <w:t>п</w:t>
      </w:r>
      <w:r w:rsidR="00E14919" w:rsidRPr="00E14919">
        <w:rPr>
          <w:rStyle w:val="FontStyle79"/>
          <w:sz w:val="28"/>
        </w:rPr>
        <w:t xml:space="preserve">оддерживает модульный подход - к примеру разными компонентами для интерактивности и типов </w:t>
      </w:r>
      <w:r w:rsidR="00E14919">
        <w:rPr>
          <w:rStyle w:val="FontStyle79"/>
          <w:sz w:val="28"/>
        </w:rPr>
        <w:t>столкновений</w:t>
      </w:r>
      <w:r w:rsidRPr="00D63F48">
        <w:rPr>
          <w:rStyle w:val="FontStyle79"/>
          <w:sz w:val="28"/>
        </w:rPr>
        <w:t>;</w:t>
      </w:r>
    </w:p>
    <w:p w14:paraId="034B9B3A" w14:textId="77777777" w:rsidR="00E14919" w:rsidRDefault="00D63F48" w:rsidP="00E14919">
      <w:pPr>
        <w:pStyle w:val="14"/>
        <w:numPr>
          <w:ilvl w:val="0"/>
          <w:numId w:val="30"/>
        </w:numPr>
        <w:rPr>
          <w:rStyle w:val="FontStyle79"/>
          <w:sz w:val="28"/>
        </w:rPr>
      </w:pPr>
      <w:r>
        <w:rPr>
          <w:rStyle w:val="FontStyle79"/>
          <w:sz w:val="28"/>
        </w:rPr>
        <w:t>п</w:t>
      </w:r>
      <w:r w:rsidR="00E14919" w:rsidRPr="00E14919">
        <w:rPr>
          <w:rStyle w:val="FontStyle79"/>
          <w:sz w:val="28"/>
        </w:rPr>
        <w:t xml:space="preserve">оддерживает другие 3D пакеты, чьи форматы не поддерживаются </w:t>
      </w:r>
      <w:r w:rsidR="00E14919">
        <w:rPr>
          <w:rStyle w:val="FontStyle79"/>
          <w:sz w:val="28"/>
        </w:rPr>
        <w:t xml:space="preserve">в </w:t>
      </w:r>
      <w:r w:rsidR="00E14919">
        <w:rPr>
          <w:rStyle w:val="FontStyle79"/>
          <w:sz w:val="28"/>
          <w:lang w:val="en-US"/>
        </w:rPr>
        <w:t>Unity</w:t>
      </w:r>
      <w:r w:rsidR="00E14919" w:rsidRPr="00E14919">
        <w:rPr>
          <w:rStyle w:val="FontStyle79"/>
          <w:sz w:val="28"/>
        </w:rPr>
        <w:t xml:space="preserve"> напрямую</w:t>
      </w:r>
      <w:r>
        <w:rPr>
          <w:rStyle w:val="FontStyle79"/>
          <w:sz w:val="28"/>
        </w:rPr>
        <w:t>.</w:t>
      </w:r>
    </w:p>
    <w:p w14:paraId="068EC169" w14:textId="54A03736" w:rsidR="008F2835" w:rsidRDefault="009802CA" w:rsidP="009802CA">
      <w:pPr>
        <w:pStyle w:val="14"/>
        <w:ind w:firstLine="708"/>
        <w:rPr>
          <w:rStyle w:val="FontStyle79"/>
          <w:sz w:val="28"/>
        </w:rPr>
      </w:pPr>
      <w:r>
        <w:rPr>
          <w:rStyle w:val="FontStyle79"/>
          <w:sz w:val="28"/>
        </w:rPr>
        <w:t xml:space="preserve">Мощный </w:t>
      </w:r>
      <w:r w:rsidRPr="009802CA">
        <w:rPr>
          <w:rStyle w:val="FontStyle79"/>
          <w:sz w:val="28"/>
        </w:rPr>
        <w:t>3</w:t>
      </w:r>
      <w:r w:rsidR="00D63F48">
        <w:rPr>
          <w:rStyle w:val="FontStyle79"/>
          <w:sz w:val="28"/>
          <w:lang w:val="en-US"/>
        </w:rPr>
        <w:t>D</w:t>
      </w:r>
      <w:r>
        <w:rPr>
          <w:rStyle w:val="FontStyle79"/>
          <w:sz w:val="28"/>
        </w:rPr>
        <w:t xml:space="preserve"> редактор необходим для более точного воссоздания зданий, которые будут тестироваться в симуляторе. К сожалению, автоматическое построение цельных прямоугольников соответствующей высоты на основе данных карт </w:t>
      </w:r>
      <w:proofErr w:type="spellStart"/>
      <w:r>
        <w:rPr>
          <w:rStyle w:val="FontStyle79"/>
          <w:sz w:val="28"/>
          <w:lang w:val="en-US"/>
        </w:rPr>
        <w:t>openstreetmap</w:t>
      </w:r>
      <w:proofErr w:type="spellEnd"/>
      <w:r>
        <w:rPr>
          <w:rStyle w:val="FontStyle79"/>
          <w:sz w:val="28"/>
        </w:rPr>
        <w:t xml:space="preserve"> является некорректным, поскольку он</w:t>
      </w:r>
      <w:r w:rsidR="000C5439">
        <w:rPr>
          <w:rStyle w:val="FontStyle79"/>
          <w:sz w:val="28"/>
        </w:rPr>
        <w:t>о</w:t>
      </w:r>
      <w:r>
        <w:rPr>
          <w:rStyle w:val="FontStyle79"/>
          <w:sz w:val="28"/>
        </w:rPr>
        <w:t xml:space="preserve"> не позволит выявить наиболее уязвимые узлы зданий</w:t>
      </w:r>
      <w:r w:rsidR="006121AD">
        <w:rPr>
          <w:rStyle w:val="FontStyle79"/>
          <w:sz w:val="28"/>
        </w:rPr>
        <w:t>,</w:t>
      </w:r>
      <w:r>
        <w:rPr>
          <w:rStyle w:val="FontStyle79"/>
          <w:sz w:val="28"/>
        </w:rPr>
        <w:t xml:space="preserve"> </w:t>
      </w:r>
      <w:r w:rsidR="006121AD">
        <w:rPr>
          <w:rStyle w:val="FontStyle79"/>
          <w:sz w:val="28"/>
        </w:rPr>
        <w:t>т</w:t>
      </w:r>
      <w:r>
        <w:rPr>
          <w:rStyle w:val="FontStyle79"/>
          <w:sz w:val="28"/>
        </w:rPr>
        <w:t xml:space="preserve">огда как проработка зданий в ручном </w:t>
      </w:r>
      <w:r>
        <w:rPr>
          <w:rStyle w:val="FontStyle79"/>
          <w:sz w:val="28"/>
        </w:rPr>
        <w:lastRenderedPageBreak/>
        <w:t xml:space="preserve">режиме на основе тех же данных позволит провести более яркую демонстрацию возможностей программы. </w:t>
      </w:r>
    </w:p>
    <w:p w14:paraId="2D9E9B9C" w14:textId="77777777" w:rsidR="00E14919" w:rsidRDefault="00B14DDC" w:rsidP="00357F4E">
      <w:pPr>
        <w:pStyle w:val="14"/>
        <w:ind w:firstLine="708"/>
        <w:rPr>
          <w:rStyle w:val="FontStyle79"/>
          <w:sz w:val="28"/>
        </w:rPr>
      </w:pPr>
      <w:r>
        <w:rPr>
          <w:noProof/>
          <w:szCs w:val="24"/>
        </w:rPr>
        <mc:AlternateContent>
          <mc:Choice Requires="wps">
            <w:drawing>
              <wp:anchor distT="45720" distB="45720" distL="114300" distR="114300" simplePos="0" relativeHeight="251658240" behindDoc="0" locked="0" layoutInCell="1" allowOverlap="1" wp14:anchorId="11DE3DB4" wp14:editId="15F1DA5D">
                <wp:simplePos x="0" y="0"/>
                <wp:positionH relativeFrom="column">
                  <wp:posOffset>-61595</wp:posOffset>
                </wp:positionH>
                <wp:positionV relativeFrom="paragraph">
                  <wp:posOffset>1089025</wp:posOffset>
                </wp:positionV>
                <wp:extent cx="6120130" cy="3943350"/>
                <wp:effectExtent l="0" t="0" r="0" b="2540"/>
                <wp:wrapTopAndBottom/>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94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30FA3" w14:textId="77777777" w:rsidR="00D43717" w:rsidRDefault="00D43717" w:rsidP="00B90D1B">
                            <w:pPr>
                              <w:keepNext/>
                              <w:jc w:val="center"/>
                              <w:rPr>
                                <w:noProof/>
                              </w:rPr>
                            </w:pPr>
                          </w:p>
                          <w:p w14:paraId="371BA4C6" w14:textId="77777777" w:rsidR="00D43717" w:rsidRDefault="00D43717" w:rsidP="00B90D1B">
                            <w:pPr>
                              <w:keepNext/>
                              <w:jc w:val="center"/>
                              <w:rPr>
                                <w:noProof/>
                              </w:rPr>
                            </w:pPr>
                            <w:r w:rsidRPr="00120171">
                              <w:rPr>
                                <w:noProof/>
                              </w:rPr>
                              <w:drawing>
                                <wp:inline distT="0" distB="0" distL="0" distR="0" wp14:anchorId="104E3703" wp14:editId="23A12DA2">
                                  <wp:extent cx="2729230" cy="269494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9230" cy="2694940"/>
                                          </a:xfrm>
                                          <a:prstGeom prst="rect">
                                            <a:avLst/>
                                          </a:prstGeom>
                                          <a:noFill/>
                                          <a:ln>
                                            <a:noFill/>
                                          </a:ln>
                                        </pic:spPr>
                                      </pic:pic>
                                    </a:graphicData>
                                  </a:graphic>
                                </wp:inline>
                              </w:drawing>
                            </w:r>
                            <w:r w:rsidRPr="00120171">
                              <w:rPr>
                                <w:noProof/>
                              </w:rPr>
                              <w:drawing>
                                <wp:inline distT="0" distB="0" distL="0" distR="0" wp14:anchorId="79605486" wp14:editId="7F978D1D">
                                  <wp:extent cx="2784475" cy="269494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4475" cy="2694940"/>
                                          </a:xfrm>
                                          <a:prstGeom prst="rect">
                                            <a:avLst/>
                                          </a:prstGeom>
                                          <a:noFill/>
                                          <a:ln>
                                            <a:noFill/>
                                          </a:ln>
                                        </pic:spPr>
                                      </pic:pic>
                                    </a:graphicData>
                                  </a:graphic>
                                </wp:inline>
                              </w:drawing>
                            </w:r>
                          </w:p>
                          <w:p w14:paraId="3A8D217D" w14:textId="77777777" w:rsidR="00D43717" w:rsidRPr="008E5CFD" w:rsidRDefault="00D43717" w:rsidP="00BD1543">
                            <w:pPr>
                              <w:keepNext/>
                              <w:spacing w:line="360" w:lineRule="auto"/>
                              <w:jc w:val="center"/>
                            </w:pPr>
                          </w:p>
                          <w:p w14:paraId="534A7EEB" w14:textId="77777777" w:rsidR="00D43717" w:rsidRPr="00BD1543" w:rsidRDefault="00D43717" w:rsidP="00BD1543">
                            <w:pPr>
                              <w:spacing w:line="360" w:lineRule="auto"/>
                              <w:jc w:val="center"/>
                              <w:rPr>
                                <w:sz w:val="28"/>
                                <w:szCs w:val="28"/>
                              </w:rPr>
                            </w:pPr>
                            <w:r>
                              <w:rPr>
                                <w:sz w:val="28"/>
                                <w:szCs w:val="28"/>
                              </w:rPr>
                              <w:t>Рис. 1.1</w:t>
                            </w:r>
                            <w:r w:rsidRPr="00507C33">
                              <w:rPr>
                                <w:sz w:val="28"/>
                                <w:szCs w:val="28"/>
                              </w:rPr>
                              <w:t>.</w:t>
                            </w:r>
                            <w:r w:rsidRPr="00BD1543">
                              <w:rPr>
                                <w:sz w:val="28"/>
                                <w:szCs w:val="28"/>
                              </w:rPr>
                              <w:t>2</w:t>
                            </w:r>
                            <w:r>
                              <w:rPr>
                                <w:sz w:val="28"/>
                                <w:szCs w:val="28"/>
                              </w:rPr>
                              <w:t>.</w:t>
                            </w:r>
                            <w:r w:rsidRPr="00507C33">
                              <w:rPr>
                                <w:sz w:val="28"/>
                                <w:szCs w:val="28"/>
                              </w:rPr>
                              <w:t xml:space="preserve"> </w:t>
                            </w:r>
                            <w:r>
                              <w:rPr>
                                <w:sz w:val="28"/>
                                <w:szCs w:val="28"/>
                              </w:rPr>
                              <w:t>Фрагментация объекта</w:t>
                            </w:r>
                            <w:r w:rsidRPr="00A93A6A">
                              <w:rPr>
                                <w:sz w:val="28"/>
                                <w:szCs w:val="28"/>
                              </w:rPr>
                              <w:t xml:space="preserve"> в</w:t>
                            </w:r>
                            <w:r>
                              <w:rPr>
                                <w:sz w:val="28"/>
                                <w:szCs w:val="28"/>
                              </w:rPr>
                              <w:t xml:space="preserve"> 3d редакторе 3</w:t>
                            </w:r>
                            <w:r>
                              <w:rPr>
                                <w:sz w:val="28"/>
                                <w:szCs w:val="28"/>
                                <w:lang w:val="en-US"/>
                              </w:rPr>
                              <w:t>ds</w:t>
                            </w:r>
                            <w:r w:rsidRPr="00A93A6A">
                              <w:rPr>
                                <w:sz w:val="28"/>
                                <w:szCs w:val="28"/>
                              </w:rPr>
                              <w:t xml:space="preserve"> </w:t>
                            </w:r>
                            <w:r>
                              <w:rPr>
                                <w:sz w:val="28"/>
                                <w:szCs w:val="28"/>
                                <w:lang w:val="en-US"/>
                              </w:rPr>
                              <w:t>Max</w:t>
                            </w:r>
                            <w:r>
                              <w:rPr>
                                <w:sz w:val="28"/>
                                <w:szCs w:val="28"/>
                              </w:rPr>
                              <w:t>. Слева исходный объект, справа фрагментированный объект.</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E3DB4" id="_x0000_s1027" type="#_x0000_t202" style="position:absolute;left:0;text-align:left;margin-left:-4.85pt;margin-top:85.75pt;width:481.9pt;height:310.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" stroked="f">
                <v:textbox>
                  <w:txbxContent>
                    <w:p w14:paraId="17230FA3" w14:textId="77777777" w:rsidR="00D43717" w:rsidRDefault="00D43717" w:rsidP="00B90D1B">
                      <w:pPr>
                        <w:keepNext/>
                        <w:jc w:val="center"/>
                        <w:rPr>
                          <w:noProof/>
                        </w:rPr>
                      </w:pPr>
                    </w:p>
                    <w:p w14:paraId="371BA4C6" w14:textId="77777777" w:rsidR="00D43717" w:rsidRDefault="00D43717" w:rsidP="00B90D1B">
                      <w:pPr>
                        <w:keepNext/>
                        <w:jc w:val="center"/>
                        <w:rPr>
                          <w:noProof/>
                        </w:rPr>
                      </w:pPr>
                      <w:r w:rsidRPr="00120171">
                        <w:rPr>
                          <w:noProof/>
                          <w:lang w:val="en-US" w:eastAsia="en-US"/>
                        </w:rPr>
                        <w:drawing>
                          <wp:inline distT="0" distB="0" distL="0" distR="0" wp14:anchorId="104E3703" wp14:editId="23A12DA2">
                            <wp:extent cx="2729230" cy="269494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9230" cy="2694940"/>
                                    </a:xfrm>
                                    <a:prstGeom prst="rect">
                                      <a:avLst/>
                                    </a:prstGeom>
                                    <a:noFill/>
                                    <a:ln>
                                      <a:noFill/>
                                    </a:ln>
                                  </pic:spPr>
                                </pic:pic>
                              </a:graphicData>
                            </a:graphic>
                          </wp:inline>
                        </w:drawing>
                      </w:r>
                      <w:r w:rsidRPr="00120171">
                        <w:rPr>
                          <w:noProof/>
                          <w:lang w:val="en-US" w:eastAsia="en-US"/>
                        </w:rPr>
                        <w:drawing>
                          <wp:inline distT="0" distB="0" distL="0" distR="0" wp14:anchorId="79605486" wp14:editId="7F978D1D">
                            <wp:extent cx="2784475" cy="269494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4475" cy="2694940"/>
                                    </a:xfrm>
                                    <a:prstGeom prst="rect">
                                      <a:avLst/>
                                    </a:prstGeom>
                                    <a:noFill/>
                                    <a:ln>
                                      <a:noFill/>
                                    </a:ln>
                                  </pic:spPr>
                                </pic:pic>
                              </a:graphicData>
                            </a:graphic>
                          </wp:inline>
                        </w:drawing>
                      </w:r>
                    </w:p>
                    <w:p w14:paraId="3A8D217D" w14:textId="77777777" w:rsidR="00D43717" w:rsidRPr="008E5CFD" w:rsidRDefault="00D43717" w:rsidP="00BD1543">
                      <w:pPr>
                        <w:keepNext/>
                        <w:spacing w:line="360" w:lineRule="auto"/>
                        <w:jc w:val="center"/>
                      </w:pPr>
                    </w:p>
                    <w:p w14:paraId="534A7EEB" w14:textId="77777777" w:rsidR="00D43717" w:rsidRPr="00BD1543" w:rsidRDefault="00D43717" w:rsidP="00BD1543">
                      <w:pPr>
                        <w:spacing w:line="360" w:lineRule="auto"/>
                        <w:jc w:val="center"/>
                        <w:rPr>
                          <w:sz w:val="28"/>
                          <w:szCs w:val="28"/>
                        </w:rPr>
                      </w:pPr>
                      <w:r>
                        <w:rPr>
                          <w:sz w:val="28"/>
                          <w:szCs w:val="28"/>
                        </w:rPr>
                        <w:t>Рис. 1.1</w:t>
                      </w:r>
                      <w:r w:rsidRPr="00507C33">
                        <w:rPr>
                          <w:sz w:val="28"/>
                          <w:szCs w:val="28"/>
                        </w:rPr>
                        <w:t>.</w:t>
                      </w:r>
                      <w:r w:rsidRPr="00BD1543">
                        <w:rPr>
                          <w:sz w:val="28"/>
                          <w:szCs w:val="28"/>
                        </w:rPr>
                        <w:t>2</w:t>
                      </w:r>
                      <w:r>
                        <w:rPr>
                          <w:sz w:val="28"/>
                          <w:szCs w:val="28"/>
                        </w:rPr>
                        <w:t>.</w:t>
                      </w:r>
                      <w:r w:rsidRPr="00507C33">
                        <w:rPr>
                          <w:sz w:val="28"/>
                          <w:szCs w:val="28"/>
                        </w:rPr>
                        <w:t xml:space="preserve"> </w:t>
                      </w:r>
                      <w:r>
                        <w:rPr>
                          <w:sz w:val="28"/>
                          <w:szCs w:val="28"/>
                        </w:rPr>
                        <w:t>Фрагментация объекта</w:t>
                      </w:r>
                      <w:r w:rsidRPr="00A93A6A">
                        <w:rPr>
                          <w:sz w:val="28"/>
                          <w:szCs w:val="28"/>
                        </w:rPr>
                        <w:t xml:space="preserve"> в</w:t>
                      </w:r>
                      <w:r>
                        <w:rPr>
                          <w:sz w:val="28"/>
                          <w:szCs w:val="28"/>
                        </w:rPr>
                        <w:t xml:space="preserve"> 3d редакторе 3</w:t>
                      </w:r>
                      <w:r>
                        <w:rPr>
                          <w:sz w:val="28"/>
                          <w:szCs w:val="28"/>
                          <w:lang w:val="en-US"/>
                        </w:rPr>
                        <w:t>ds</w:t>
                      </w:r>
                      <w:r w:rsidRPr="00A93A6A">
                        <w:rPr>
                          <w:sz w:val="28"/>
                          <w:szCs w:val="28"/>
                        </w:rPr>
                        <w:t xml:space="preserve"> </w:t>
                      </w:r>
                      <w:r>
                        <w:rPr>
                          <w:sz w:val="28"/>
                          <w:szCs w:val="28"/>
                          <w:lang w:val="en-US"/>
                        </w:rPr>
                        <w:t>Max</w:t>
                      </w:r>
                      <w:r>
                        <w:rPr>
                          <w:sz w:val="28"/>
                          <w:szCs w:val="28"/>
                        </w:rPr>
                        <w:t>. Слева исходный объект, справа фрагментированный объект.</w:t>
                      </w:r>
                    </w:p>
                  </w:txbxContent>
                </v:textbox>
                <w10:wrap type="topAndBottom"/>
              </v:shape>
            </w:pict>
          </mc:Fallback>
        </mc:AlternateContent>
      </w:r>
      <w:r w:rsidR="002630E8">
        <w:rPr>
          <w:rStyle w:val="FontStyle79"/>
          <w:sz w:val="28"/>
        </w:rPr>
        <w:t>Автоматическую фрагментацию объектов можно проводить как в 3</w:t>
      </w:r>
      <w:proofErr w:type="spellStart"/>
      <w:r w:rsidR="002630E8">
        <w:rPr>
          <w:rStyle w:val="FontStyle79"/>
          <w:sz w:val="28"/>
          <w:lang w:val="en-US"/>
        </w:rPr>
        <w:t>dMax</w:t>
      </w:r>
      <w:proofErr w:type="spellEnd"/>
      <w:r w:rsidR="002630E8">
        <w:rPr>
          <w:rStyle w:val="FontStyle79"/>
          <w:sz w:val="28"/>
        </w:rPr>
        <w:t xml:space="preserve"> редакторе, так и в </w:t>
      </w:r>
      <w:r w:rsidR="002630E8">
        <w:rPr>
          <w:rStyle w:val="FontStyle79"/>
          <w:sz w:val="28"/>
          <w:lang w:val="en-US"/>
        </w:rPr>
        <w:t>Blender</w:t>
      </w:r>
      <w:r w:rsidR="002630E8">
        <w:rPr>
          <w:rStyle w:val="FontStyle79"/>
          <w:sz w:val="28"/>
        </w:rPr>
        <w:t xml:space="preserve">. В первом случае можно использовать плагин </w:t>
      </w:r>
      <w:proofErr w:type="spellStart"/>
      <w:proofErr w:type="gramStart"/>
      <w:r w:rsidR="002630E8">
        <w:rPr>
          <w:rStyle w:val="FontStyle79"/>
          <w:sz w:val="28"/>
          <w:lang w:val="en-US"/>
        </w:rPr>
        <w:t>RayFire</w:t>
      </w:r>
      <w:proofErr w:type="spellEnd"/>
      <w:r w:rsidR="000E20B8" w:rsidRPr="000E20B8">
        <w:rPr>
          <w:rStyle w:val="FontStyle79"/>
          <w:sz w:val="28"/>
        </w:rPr>
        <w:t>(</w:t>
      </w:r>
      <w:proofErr w:type="gramEnd"/>
      <w:r w:rsidR="000E20B8">
        <w:rPr>
          <w:rStyle w:val="FontStyle79"/>
          <w:sz w:val="28"/>
        </w:rPr>
        <w:t>рис. 1.1.2)</w:t>
      </w:r>
      <w:r w:rsidR="00357F4E">
        <w:rPr>
          <w:rStyle w:val="FontStyle79"/>
          <w:sz w:val="28"/>
        </w:rPr>
        <w:t xml:space="preserve">, во втором, </w:t>
      </w:r>
      <w:r w:rsidR="002630E8">
        <w:rPr>
          <w:rStyle w:val="FontStyle79"/>
          <w:sz w:val="28"/>
        </w:rPr>
        <w:t xml:space="preserve">используя встроенные решения. </w:t>
      </w:r>
    </w:p>
    <w:p w14:paraId="38C47E90" w14:textId="77777777" w:rsidR="007203A0" w:rsidRPr="00A93A6A" w:rsidRDefault="00622253" w:rsidP="00A93A6A">
      <w:pPr>
        <w:pStyle w:val="14"/>
        <w:ind w:firstLine="708"/>
        <w:rPr>
          <w:rStyle w:val="FontStyle79"/>
          <w:sz w:val="28"/>
        </w:rPr>
      </w:pPr>
      <w:r>
        <w:rPr>
          <w:rStyle w:val="FontStyle79"/>
          <w:sz w:val="28"/>
        </w:rPr>
        <w:t>Таким образом</w:t>
      </w:r>
      <w:r w:rsidR="000C5439">
        <w:rPr>
          <w:rStyle w:val="FontStyle79"/>
          <w:sz w:val="28"/>
        </w:rPr>
        <w:t>,</w:t>
      </w:r>
      <w:r>
        <w:rPr>
          <w:rStyle w:val="FontStyle79"/>
          <w:sz w:val="28"/>
        </w:rPr>
        <w:t xml:space="preserve"> предлагаемая кроссплатформенная программа может быть использована обширной аудиторией, хотя основными целевыми группами являются:</w:t>
      </w:r>
    </w:p>
    <w:p w14:paraId="65382F2B" w14:textId="77777777" w:rsidR="00622253" w:rsidRDefault="00622253" w:rsidP="00622253">
      <w:pPr>
        <w:pStyle w:val="14"/>
        <w:numPr>
          <w:ilvl w:val="0"/>
          <w:numId w:val="25"/>
        </w:numPr>
        <w:rPr>
          <w:rStyle w:val="FontStyle79"/>
          <w:sz w:val="28"/>
        </w:rPr>
      </w:pPr>
      <w:r>
        <w:rPr>
          <w:rStyle w:val="FontStyle79"/>
          <w:sz w:val="28"/>
        </w:rPr>
        <w:t>инженеры</w:t>
      </w:r>
      <w:r>
        <w:rPr>
          <w:rStyle w:val="FontStyle79"/>
          <w:sz w:val="28"/>
          <w:lang w:val="en-US"/>
        </w:rPr>
        <w:t>;</w:t>
      </w:r>
    </w:p>
    <w:p w14:paraId="3776667A" w14:textId="77777777" w:rsidR="00622253" w:rsidRDefault="00622253" w:rsidP="00622253">
      <w:pPr>
        <w:pStyle w:val="14"/>
        <w:numPr>
          <w:ilvl w:val="0"/>
          <w:numId w:val="25"/>
        </w:numPr>
        <w:rPr>
          <w:rStyle w:val="FontStyle79"/>
          <w:sz w:val="28"/>
        </w:rPr>
      </w:pPr>
      <w:r>
        <w:rPr>
          <w:rStyle w:val="FontStyle79"/>
          <w:sz w:val="28"/>
        </w:rPr>
        <w:t>архитекторы</w:t>
      </w:r>
      <w:r>
        <w:rPr>
          <w:rStyle w:val="FontStyle79"/>
          <w:sz w:val="28"/>
          <w:lang w:val="en-US"/>
        </w:rPr>
        <w:t>;</w:t>
      </w:r>
    </w:p>
    <w:p w14:paraId="544638B3" w14:textId="77777777" w:rsidR="00622253" w:rsidRDefault="00622253" w:rsidP="00622253">
      <w:pPr>
        <w:pStyle w:val="14"/>
        <w:numPr>
          <w:ilvl w:val="0"/>
          <w:numId w:val="25"/>
        </w:numPr>
        <w:rPr>
          <w:rStyle w:val="FontStyle79"/>
          <w:sz w:val="28"/>
        </w:rPr>
      </w:pPr>
      <w:r>
        <w:rPr>
          <w:rStyle w:val="FontStyle79"/>
          <w:sz w:val="28"/>
        </w:rPr>
        <w:t>сотрудники строительных компаний</w:t>
      </w:r>
      <w:r>
        <w:rPr>
          <w:rStyle w:val="FontStyle79"/>
          <w:sz w:val="28"/>
          <w:lang w:val="en-US"/>
        </w:rPr>
        <w:t>;</w:t>
      </w:r>
    </w:p>
    <w:p w14:paraId="24FA17D3" w14:textId="77777777" w:rsidR="00622253" w:rsidRDefault="00622253" w:rsidP="00622253">
      <w:pPr>
        <w:pStyle w:val="14"/>
        <w:numPr>
          <w:ilvl w:val="0"/>
          <w:numId w:val="25"/>
        </w:numPr>
        <w:rPr>
          <w:rStyle w:val="FontStyle79"/>
          <w:sz w:val="28"/>
        </w:rPr>
      </w:pPr>
      <w:r>
        <w:rPr>
          <w:rStyle w:val="FontStyle79"/>
          <w:sz w:val="28"/>
        </w:rPr>
        <w:t>сотрудники МЧС</w:t>
      </w:r>
      <w:r>
        <w:rPr>
          <w:rStyle w:val="FontStyle79"/>
          <w:sz w:val="28"/>
          <w:lang w:val="en-US"/>
        </w:rPr>
        <w:t>;</w:t>
      </w:r>
    </w:p>
    <w:p w14:paraId="2970C99A" w14:textId="77777777" w:rsidR="008C225A" w:rsidRDefault="00622253" w:rsidP="00622253">
      <w:pPr>
        <w:pStyle w:val="14"/>
        <w:numPr>
          <w:ilvl w:val="0"/>
          <w:numId w:val="25"/>
        </w:numPr>
        <w:rPr>
          <w:iCs w:val="0"/>
          <w:lang w:eastAsia="en-US"/>
        </w:rPr>
      </w:pPr>
      <w:r>
        <w:rPr>
          <w:rStyle w:val="FontStyle79"/>
          <w:sz w:val="28"/>
        </w:rPr>
        <w:t>аспиранты</w:t>
      </w:r>
      <w:r>
        <w:rPr>
          <w:rStyle w:val="FontStyle79"/>
          <w:sz w:val="28"/>
          <w:lang w:val="en-US"/>
        </w:rPr>
        <w:t>;</w:t>
      </w:r>
    </w:p>
    <w:p w14:paraId="66F2EB84" w14:textId="77777777" w:rsidR="00622253" w:rsidRPr="00622253" w:rsidRDefault="00622253" w:rsidP="00622253">
      <w:pPr>
        <w:pStyle w:val="14"/>
        <w:numPr>
          <w:ilvl w:val="0"/>
          <w:numId w:val="25"/>
        </w:numPr>
        <w:rPr>
          <w:szCs w:val="24"/>
        </w:rPr>
      </w:pPr>
      <w:r>
        <w:rPr>
          <w:iCs w:val="0"/>
          <w:lang w:eastAsia="en-US"/>
        </w:rPr>
        <w:t>студенты.</w:t>
      </w:r>
    </w:p>
    <w:p w14:paraId="1042073D" w14:textId="77777777" w:rsidR="002D722A" w:rsidRDefault="00622253" w:rsidP="00C865B8">
      <w:pPr>
        <w:pStyle w:val="14"/>
        <w:rPr>
          <w:rStyle w:val="FontStyle79"/>
          <w:sz w:val="28"/>
        </w:rPr>
      </w:pPr>
      <w:r>
        <w:rPr>
          <w:rStyle w:val="FontStyle79"/>
          <w:sz w:val="28"/>
        </w:rPr>
        <w:t>При работе с программой указанные группы пользователей</w:t>
      </w:r>
      <w:r w:rsidR="00D82451">
        <w:rPr>
          <w:rStyle w:val="FontStyle79"/>
          <w:sz w:val="28"/>
        </w:rPr>
        <w:t xml:space="preserve"> будут иметь возможность размещать в любой точке сцене взрывное устройств</w:t>
      </w:r>
      <w:r w:rsidR="000C5439">
        <w:rPr>
          <w:rStyle w:val="FontStyle79"/>
          <w:sz w:val="28"/>
        </w:rPr>
        <w:t>о</w:t>
      </w:r>
      <w:r w:rsidR="00D82451">
        <w:rPr>
          <w:rStyle w:val="FontStyle79"/>
          <w:sz w:val="28"/>
        </w:rPr>
        <w:t xml:space="preserve">, для которого </w:t>
      </w:r>
      <w:r w:rsidR="00D82451">
        <w:rPr>
          <w:rStyle w:val="FontStyle79"/>
          <w:sz w:val="28"/>
        </w:rPr>
        <w:lastRenderedPageBreak/>
        <w:t>в ручном режиме необходимо задать</w:t>
      </w:r>
      <w:r w:rsidR="00D35E2F">
        <w:rPr>
          <w:rStyle w:val="FontStyle79"/>
          <w:sz w:val="28"/>
        </w:rPr>
        <w:t xml:space="preserve"> мощность взрыва. В результате пользователь увидит симуляцию в режиме </w:t>
      </w:r>
      <w:r w:rsidR="00C865B8">
        <w:rPr>
          <w:rStyle w:val="FontStyle79"/>
          <w:sz w:val="28"/>
        </w:rPr>
        <w:t>«</w:t>
      </w:r>
      <w:r w:rsidR="00D35E2F">
        <w:rPr>
          <w:rStyle w:val="FontStyle79"/>
          <w:sz w:val="28"/>
          <w:lang w:val="en-US"/>
        </w:rPr>
        <w:t>real</w:t>
      </w:r>
      <w:r w:rsidR="00C865B8">
        <w:rPr>
          <w:rStyle w:val="FontStyle79"/>
          <w:sz w:val="28"/>
        </w:rPr>
        <w:t>-</w:t>
      </w:r>
      <w:r w:rsidR="00D35E2F">
        <w:rPr>
          <w:rStyle w:val="FontStyle79"/>
          <w:sz w:val="28"/>
          <w:lang w:val="en-US"/>
        </w:rPr>
        <w:t>time</w:t>
      </w:r>
      <w:r w:rsidR="00C865B8">
        <w:rPr>
          <w:rStyle w:val="FontStyle79"/>
          <w:sz w:val="28"/>
        </w:rPr>
        <w:t>»</w:t>
      </w:r>
      <w:r w:rsidR="00D35E2F">
        <w:rPr>
          <w:rStyle w:val="FontStyle79"/>
          <w:sz w:val="28"/>
        </w:rPr>
        <w:t xml:space="preserve"> с анимацией </w:t>
      </w:r>
      <w:r w:rsidR="00C865B8">
        <w:rPr>
          <w:rStyle w:val="FontStyle79"/>
          <w:sz w:val="28"/>
        </w:rPr>
        <w:t xml:space="preserve">взрыва и разрушения объектов. По окончании симуляции пользователь сможет наглядно оценить последствия взрыва зданий. Анализ результата позволит выявить наиболее уязвимые объекты на местности, а также оценить возможные риски. </w:t>
      </w:r>
    </w:p>
    <w:p w14:paraId="501C724C" w14:textId="77777777" w:rsidR="00C865B8" w:rsidRDefault="00C865B8" w:rsidP="00C865B8">
      <w:pPr>
        <w:pStyle w:val="14"/>
        <w:rPr>
          <w:rStyle w:val="FontStyle79"/>
          <w:sz w:val="28"/>
        </w:rPr>
      </w:pPr>
      <w:r>
        <w:rPr>
          <w:rStyle w:val="FontStyle79"/>
          <w:sz w:val="28"/>
        </w:rPr>
        <w:t>Таким образом</w:t>
      </w:r>
      <w:r w:rsidR="000C5439">
        <w:rPr>
          <w:rStyle w:val="FontStyle79"/>
          <w:sz w:val="28"/>
        </w:rPr>
        <w:t>,</w:t>
      </w:r>
      <w:r>
        <w:rPr>
          <w:rStyle w:val="FontStyle79"/>
          <w:sz w:val="28"/>
        </w:rPr>
        <w:t xml:space="preserve"> можно заключить, что анализ предметной области помог выявить основные информационные объекты, с которыми придется работать при моделировании симулятора:</w:t>
      </w:r>
    </w:p>
    <w:p w14:paraId="6E599DDB" w14:textId="77777777" w:rsidR="00C865B8" w:rsidRPr="00C865B8" w:rsidRDefault="005B77A9" w:rsidP="00C865B8">
      <w:pPr>
        <w:pStyle w:val="14"/>
      </w:pPr>
      <w:r>
        <w:t xml:space="preserve">- </w:t>
      </w:r>
      <w:r w:rsidR="00C865B8" w:rsidRPr="00282D59">
        <w:t>информационные ресурсы о</w:t>
      </w:r>
      <w:r w:rsidR="00C865B8">
        <w:t xml:space="preserve"> различных взрывчатых устройствах, описывающих зависимости радиуса поражения от мощности взрыва</w:t>
      </w:r>
      <w:r w:rsidR="00C865B8" w:rsidRPr="00C865B8">
        <w:t>;</w:t>
      </w:r>
    </w:p>
    <w:p w14:paraId="7F09C900" w14:textId="77777777" w:rsidR="005B77A9" w:rsidRPr="005B77A9" w:rsidRDefault="00C865B8" w:rsidP="005B77A9">
      <w:pPr>
        <w:pStyle w:val="14"/>
        <w:numPr>
          <w:ilvl w:val="0"/>
          <w:numId w:val="26"/>
        </w:numPr>
        <w:rPr>
          <w:rStyle w:val="FontStyle79"/>
          <w:sz w:val="28"/>
        </w:rPr>
      </w:pPr>
      <w:r>
        <w:rPr>
          <w:rStyle w:val="FontStyle79"/>
          <w:sz w:val="28"/>
        </w:rPr>
        <w:t xml:space="preserve">ресурсы, описывающие государственные стандарты оценки </w:t>
      </w:r>
      <w:proofErr w:type="spellStart"/>
      <w:r>
        <w:rPr>
          <w:rStyle w:val="FontStyle79"/>
          <w:sz w:val="28"/>
        </w:rPr>
        <w:t>взрывоустойчивости</w:t>
      </w:r>
      <w:proofErr w:type="spellEnd"/>
      <w:r>
        <w:rPr>
          <w:rStyle w:val="FontStyle79"/>
          <w:sz w:val="28"/>
        </w:rPr>
        <w:t xml:space="preserve"> зданий и требования по </w:t>
      </w:r>
      <w:proofErr w:type="spellStart"/>
      <w:r>
        <w:rPr>
          <w:rStyle w:val="FontStyle79"/>
          <w:sz w:val="28"/>
        </w:rPr>
        <w:t>взрывоустойчивости</w:t>
      </w:r>
      <w:proofErr w:type="spellEnd"/>
      <w:r>
        <w:rPr>
          <w:rStyle w:val="FontStyle79"/>
          <w:sz w:val="28"/>
        </w:rPr>
        <w:t xml:space="preserve"> к основным типам </w:t>
      </w:r>
      <w:r w:rsidR="00056E11">
        <w:rPr>
          <w:rStyle w:val="FontStyle79"/>
          <w:sz w:val="28"/>
        </w:rPr>
        <w:t>построек (</w:t>
      </w:r>
      <w:r>
        <w:rPr>
          <w:rStyle w:val="FontStyle79"/>
          <w:sz w:val="28"/>
        </w:rPr>
        <w:t>жилые дома разной этажности, тор</w:t>
      </w:r>
      <w:r w:rsidR="005B77A9">
        <w:rPr>
          <w:rStyle w:val="FontStyle79"/>
          <w:sz w:val="28"/>
        </w:rPr>
        <w:t>говые центры, офисные здания, магазины и т.д.)</w:t>
      </w:r>
      <w:r w:rsidR="005B77A9" w:rsidRPr="005B77A9">
        <w:rPr>
          <w:rStyle w:val="FontStyle79"/>
          <w:sz w:val="28"/>
        </w:rPr>
        <w:t>;</w:t>
      </w:r>
    </w:p>
    <w:p w14:paraId="3570FB50" w14:textId="77777777" w:rsidR="005B77A9" w:rsidRPr="00C865B8" w:rsidRDefault="005B77A9" w:rsidP="00C865B8">
      <w:pPr>
        <w:pStyle w:val="14"/>
        <w:numPr>
          <w:ilvl w:val="0"/>
          <w:numId w:val="26"/>
        </w:numPr>
        <w:rPr>
          <w:rStyle w:val="FontStyle79"/>
          <w:sz w:val="28"/>
        </w:rPr>
      </w:pPr>
      <w:r>
        <w:rPr>
          <w:rStyle w:val="FontStyle79"/>
          <w:sz w:val="28"/>
        </w:rPr>
        <w:t xml:space="preserve">ресурсы о методах </w:t>
      </w:r>
      <w:r>
        <w:rPr>
          <w:rStyle w:val="FontStyle79"/>
          <w:sz w:val="28"/>
          <w:lang w:val="en-US"/>
        </w:rPr>
        <w:t>Unity</w:t>
      </w:r>
      <w:r w:rsidRPr="005B77A9">
        <w:rPr>
          <w:rStyle w:val="FontStyle79"/>
          <w:sz w:val="28"/>
        </w:rPr>
        <w:t>3</w:t>
      </w:r>
      <w:r>
        <w:rPr>
          <w:rStyle w:val="FontStyle79"/>
          <w:sz w:val="28"/>
          <w:lang w:val="en-US"/>
        </w:rPr>
        <w:t>d</w:t>
      </w:r>
      <w:r w:rsidRPr="005B77A9">
        <w:rPr>
          <w:rStyle w:val="FontStyle79"/>
          <w:sz w:val="28"/>
        </w:rPr>
        <w:t>, используемых при кодировании на языке С#.</w:t>
      </w:r>
    </w:p>
    <w:p w14:paraId="4A65FEB5" w14:textId="77777777" w:rsidR="00C865B8" w:rsidRDefault="00C865B8" w:rsidP="00172EC3">
      <w:pPr>
        <w:pStyle w:val="14"/>
      </w:pPr>
    </w:p>
    <w:p w14:paraId="45E94D01" w14:textId="77777777" w:rsidR="002D722A" w:rsidRDefault="00667E20" w:rsidP="00172EC3">
      <w:pPr>
        <w:pStyle w:val="afb"/>
        <w:numPr>
          <w:ilvl w:val="1"/>
          <w:numId w:val="23"/>
        </w:numPr>
        <w:spacing w:after="0" w:line="360" w:lineRule="auto"/>
        <w:ind w:left="868" w:right="147" w:firstLine="709"/>
        <w:outlineLvl w:val="1"/>
        <w:rPr>
          <w:rFonts w:ascii="Times New Roman" w:hAnsi="Times New Roman"/>
          <w:b/>
          <w:sz w:val="28"/>
          <w:szCs w:val="28"/>
          <w:lang w:eastAsia="ru-RU"/>
        </w:rPr>
      </w:pPr>
      <w:bookmarkStart w:id="3" w:name="_Toc482996535"/>
      <w:r w:rsidRPr="00667E20">
        <w:rPr>
          <w:rFonts w:ascii="Times New Roman" w:hAnsi="Times New Roman"/>
          <w:b/>
          <w:sz w:val="28"/>
          <w:szCs w:val="28"/>
          <w:lang w:eastAsia="ru-RU"/>
        </w:rPr>
        <w:t>Обзор существующего программного обеспечения</w:t>
      </w:r>
      <w:bookmarkEnd w:id="3"/>
    </w:p>
    <w:p w14:paraId="223C04BE" w14:textId="77777777" w:rsidR="00172EC3" w:rsidRDefault="00172EC3" w:rsidP="00172EC3">
      <w:pPr>
        <w:pStyle w:val="14"/>
        <w:ind w:firstLine="0"/>
        <w:rPr>
          <w:b/>
          <w:iCs w:val="0"/>
        </w:rPr>
      </w:pPr>
    </w:p>
    <w:p w14:paraId="738EBDA5" w14:textId="77777777" w:rsidR="00AC1F4D" w:rsidRDefault="00667E20" w:rsidP="00172EC3">
      <w:pPr>
        <w:pStyle w:val="14"/>
        <w:ind w:firstLine="708"/>
        <w:rPr>
          <w:rStyle w:val="FontStyle79"/>
          <w:sz w:val="28"/>
        </w:rPr>
      </w:pPr>
      <w:r>
        <w:rPr>
          <w:rStyle w:val="FontStyle79"/>
          <w:sz w:val="28"/>
        </w:rPr>
        <w:t xml:space="preserve">На данный момент существует несколько </w:t>
      </w:r>
      <w:r w:rsidR="00AC1F4D">
        <w:rPr>
          <w:rStyle w:val="FontStyle79"/>
          <w:sz w:val="28"/>
        </w:rPr>
        <w:t xml:space="preserve">готовых решений для симуляции взрывов. Наиболее распространенными из них являются </w:t>
      </w:r>
      <w:r w:rsidR="00AC1F4D" w:rsidRPr="00AC1F4D">
        <w:rPr>
          <w:rStyle w:val="FontStyle79"/>
          <w:sz w:val="28"/>
        </w:rPr>
        <w:t>NUKEMAP</w:t>
      </w:r>
      <w:r w:rsidR="002E167E" w:rsidRPr="00172EC3">
        <w:rPr>
          <w:rStyle w:val="FontStyle79"/>
          <w:sz w:val="28"/>
        </w:rPr>
        <w:t xml:space="preserve"> </w:t>
      </w:r>
      <w:r w:rsidR="00EE6E60" w:rsidRPr="00172EC3">
        <w:rPr>
          <w:rStyle w:val="FontStyle79"/>
          <w:sz w:val="28"/>
        </w:rPr>
        <w:t>[2]</w:t>
      </w:r>
      <w:r w:rsidR="002E167E" w:rsidRPr="00172EC3">
        <w:rPr>
          <w:rStyle w:val="FontStyle79"/>
          <w:sz w:val="28"/>
        </w:rPr>
        <w:t xml:space="preserve"> </w:t>
      </w:r>
      <w:r w:rsidR="00AC1F4D">
        <w:rPr>
          <w:rStyle w:val="FontStyle79"/>
          <w:sz w:val="28"/>
        </w:rPr>
        <w:t xml:space="preserve">и </w:t>
      </w:r>
      <w:r w:rsidR="00AC1F4D" w:rsidRPr="00AC1F4D">
        <w:rPr>
          <w:rStyle w:val="FontStyle79"/>
          <w:sz w:val="28"/>
        </w:rPr>
        <w:t>LS-DYNA</w:t>
      </w:r>
      <w:r w:rsidR="002E167E" w:rsidRPr="00172EC3">
        <w:rPr>
          <w:rStyle w:val="FontStyle79"/>
          <w:sz w:val="28"/>
        </w:rPr>
        <w:t xml:space="preserve"> </w:t>
      </w:r>
      <w:r w:rsidR="00EE6E60" w:rsidRPr="00172EC3">
        <w:rPr>
          <w:rStyle w:val="FontStyle79"/>
          <w:sz w:val="28"/>
        </w:rPr>
        <w:t>[1</w:t>
      </w:r>
      <w:r w:rsidR="00FC56A2" w:rsidRPr="0044414E">
        <w:rPr>
          <w:rStyle w:val="FontStyle79"/>
          <w:sz w:val="28"/>
        </w:rPr>
        <w:t>2</w:t>
      </w:r>
      <w:r w:rsidR="00FC56A2">
        <w:rPr>
          <w:rStyle w:val="FontStyle79"/>
          <w:sz w:val="28"/>
        </w:rPr>
        <w:t>, 15</w:t>
      </w:r>
      <w:r w:rsidR="00EE6E60" w:rsidRPr="00172EC3">
        <w:rPr>
          <w:rStyle w:val="FontStyle79"/>
          <w:sz w:val="28"/>
        </w:rPr>
        <w:t>]</w:t>
      </w:r>
      <w:r w:rsidR="00AC1F4D">
        <w:rPr>
          <w:rStyle w:val="FontStyle79"/>
          <w:sz w:val="28"/>
        </w:rPr>
        <w:t>.</w:t>
      </w:r>
    </w:p>
    <w:p w14:paraId="460E4DDD" w14:textId="77777777" w:rsidR="00AC1F4D" w:rsidRDefault="00AC1F4D" w:rsidP="00667E20">
      <w:pPr>
        <w:pStyle w:val="14"/>
        <w:ind w:firstLine="708"/>
        <w:rPr>
          <w:rStyle w:val="FontStyle79"/>
          <w:sz w:val="28"/>
        </w:rPr>
      </w:pPr>
      <w:r w:rsidRPr="00AC1F4D">
        <w:rPr>
          <w:rStyle w:val="FontStyle79"/>
          <w:sz w:val="28"/>
        </w:rPr>
        <w:t>NUKEMAP</w:t>
      </w:r>
      <w:r w:rsidRPr="006B27C6">
        <w:rPr>
          <w:rStyle w:val="FontStyle79"/>
          <w:sz w:val="28"/>
        </w:rPr>
        <w:t xml:space="preserve"> </w:t>
      </w:r>
      <w:r>
        <w:rPr>
          <w:rStyle w:val="FontStyle79"/>
          <w:sz w:val="28"/>
        </w:rPr>
        <w:t>п</w:t>
      </w:r>
      <w:r w:rsidR="006B27C6">
        <w:rPr>
          <w:rStyle w:val="FontStyle79"/>
          <w:sz w:val="28"/>
        </w:rPr>
        <w:t xml:space="preserve">редставляет собой интерактивную карту, использующую программный интерфейс приложения </w:t>
      </w:r>
      <w:r w:rsidR="006B27C6">
        <w:rPr>
          <w:rStyle w:val="FontStyle79"/>
          <w:sz w:val="28"/>
          <w:lang w:val="en-US"/>
        </w:rPr>
        <w:t>Google</w:t>
      </w:r>
      <w:r w:rsidR="006B27C6" w:rsidRPr="006B27C6">
        <w:rPr>
          <w:rStyle w:val="FontStyle79"/>
          <w:sz w:val="28"/>
        </w:rPr>
        <w:t xml:space="preserve"> </w:t>
      </w:r>
      <w:r w:rsidR="006B27C6">
        <w:rPr>
          <w:rStyle w:val="FontStyle79"/>
          <w:sz w:val="28"/>
          <w:lang w:val="en-US"/>
        </w:rPr>
        <w:t>Maps</w:t>
      </w:r>
      <w:r w:rsidR="006B27C6" w:rsidRPr="006B27C6">
        <w:rPr>
          <w:rStyle w:val="FontStyle79"/>
          <w:sz w:val="28"/>
        </w:rPr>
        <w:t xml:space="preserve"> </w:t>
      </w:r>
      <w:r w:rsidR="006B27C6">
        <w:rPr>
          <w:rStyle w:val="FontStyle79"/>
          <w:sz w:val="28"/>
        </w:rPr>
        <w:t xml:space="preserve">и данные по рассекреченным видам ядерного оружия. </w:t>
      </w:r>
      <w:r w:rsidR="00EE6E60">
        <w:rPr>
          <w:rStyle w:val="FontStyle79"/>
          <w:sz w:val="28"/>
        </w:rPr>
        <w:t>Подготовка к симуляции состоит из 3 шагов:</w:t>
      </w:r>
    </w:p>
    <w:p w14:paraId="2DCDF8EB" w14:textId="77777777" w:rsidR="00EE6E60" w:rsidRDefault="00EE6E60" w:rsidP="00EE6E60">
      <w:pPr>
        <w:pStyle w:val="14"/>
        <w:numPr>
          <w:ilvl w:val="0"/>
          <w:numId w:val="27"/>
        </w:numPr>
        <w:rPr>
          <w:rStyle w:val="FontStyle79"/>
          <w:sz w:val="28"/>
        </w:rPr>
      </w:pPr>
      <w:r>
        <w:rPr>
          <w:rStyle w:val="FontStyle79"/>
          <w:sz w:val="28"/>
        </w:rPr>
        <w:t xml:space="preserve">Выбор точки падения ядерной бомбы </w:t>
      </w:r>
    </w:p>
    <w:p w14:paraId="51D31CD9" w14:textId="77777777" w:rsidR="00EE6E60" w:rsidRDefault="00EE6E60" w:rsidP="00EE6E60">
      <w:pPr>
        <w:pStyle w:val="14"/>
        <w:numPr>
          <w:ilvl w:val="0"/>
          <w:numId w:val="27"/>
        </w:numPr>
        <w:rPr>
          <w:rStyle w:val="FontStyle79"/>
          <w:sz w:val="28"/>
        </w:rPr>
      </w:pPr>
      <w:r>
        <w:rPr>
          <w:rStyle w:val="FontStyle79"/>
          <w:sz w:val="28"/>
        </w:rPr>
        <w:t>Выбор вида ядерной бомбы</w:t>
      </w:r>
    </w:p>
    <w:p w14:paraId="2B0683A1" w14:textId="77777777" w:rsidR="00EE6E60" w:rsidRDefault="00B14DDC" w:rsidP="00EE6E60">
      <w:pPr>
        <w:pStyle w:val="14"/>
        <w:numPr>
          <w:ilvl w:val="0"/>
          <w:numId w:val="27"/>
        </w:numPr>
        <w:rPr>
          <w:rStyle w:val="FontStyle79"/>
          <w:sz w:val="28"/>
        </w:rPr>
      </w:pPr>
      <w:r>
        <w:rPr>
          <w:noProof/>
        </w:rPr>
        <w:lastRenderedPageBreak/>
        <mc:AlternateContent>
          <mc:Choice Requires="wps">
            <w:drawing>
              <wp:anchor distT="45720" distB="45720" distL="114300" distR="114300" simplePos="0" relativeHeight="251656192" behindDoc="0" locked="0" layoutInCell="1" allowOverlap="1" wp14:anchorId="7A52EF8F" wp14:editId="5ABD2F9E">
                <wp:simplePos x="0" y="0"/>
                <wp:positionH relativeFrom="column">
                  <wp:posOffset>0</wp:posOffset>
                </wp:positionH>
                <wp:positionV relativeFrom="paragraph">
                  <wp:posOffset>848360</wp:posOffset>
                </wp:positionV>
                <wp:extent cx="6120130" cy="4406900"/>
                <wp:effectExtent l="3810" t="0" r="635" b="0"/>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40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3E956" w14:textId="77777777" w:rsidR="00D43717" w:rsidRDefault="00D43717" w:rsidP="00507C33">
                            <w:pPr>
                              <w:keepNext/>
                            </w:pPr>
                            <w:r w:rsidRPr="00120171">
                              <w:rPr>
                                <w:noProof/>
                              </w:rPr>
                              <w:drawing>
                                <wp:inline distT="0" distB="0" distL="0" distR="0" wp14:anchorId="740D9C39" wp14:editId="492F3F4D">
                                  <wp:extent cx="5943600" cy="359537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95370"/>
                                          </a:xfrm>
                                          <a:prstGeom prst="rect">
                                            <a:avLst/>
                                          </a:prstGeom>
                                          <a:noFill/>
                                          <a:ln>
                                            <a:noFill/>
                                          </a:ln>
                                        </pic:spPr>
                                      </pic:pic>
                                    </a:graphicData>
                                  </a:graphic>
                                </wp:inline>
                              </w:drawing>
                            </w:r>
                          </w:p>
                          <w:p w14:paraId="70BB429C" w14:textId="77777777" w:rsidR="00D43717" w:rsidRPr="00507C33" w:rsidRDefault="00D43717" w:rsidP="00507C33">
                            <w:pPr>
                              <w:pStyle w:val="af5"/>
                              <w:spacing w:line="360" w:lineRule="auto"/>
                              <w:jc w:val="left"/>
                              <w:rPr>
                                <w:lang w:val="en-US"/>
                              </w:rPr>
                            </w:pPr>
                          </w:p>
                          <w:p w14:paraId="5AF7479E" w14:textId="77777777" w:rsidR="00D43717" w:rsidRPr="00507C33" w:rsidRDefault="00D43717" w:rsidP="00507C33">
                            <w:pPr>
                              <w:spacing w:line="360" w:lineRule="auto"/>
                              <w:jc w:val="center"/>
                              <w:rPr>
                                <w:sz w:val="28"/>
                                <w:szCs w:val="28"/>
                              </w:rPr>
                            </w:pPr>
                            <w:r w:rsidRPr="00507C33">
                              <w:rPr>
                                <w:sz w:val="28"/>
                                <w:szCs w:val="28"/>
                              </w:rPr>
                              <w:t>Рис. 1.2.1</w:t>
                            </w:r>
                            <w:r>
                              <w:rPr>
                                <w:sz w:val="28"/>
                                <w:szCs w:val="28"/>
                              </w:rPr>
                              <w:t>.</w:t>
                            </w:r>
                            <w:r w:rsidRPr="00507C33">
                              <w:rPr>
                                <w:sz w:val="28"/>
                                <w:szCs w:val="28"/>
                              </w:rPr>
                              <w:t xml:space="preserve"> Скриншот работы программы </w:t>
                            </w:r>
                            <w:r w:rsidRPr="00507C33">
                              <w:rPr>
                                <w:sz w:val="28"/>
                                <w:szCs w:val="28"/>
                                <w:lang w:val="en-US"/>
                              </w:rPr>
                              <w:t>NUKEMAP</w:t>
                            </w:r>
                            <w:r>
                              <w:rPr>
                                <w:sz w:val="28"/>
                                <w:szCs w:val="28"/>
                              </w:rPr>
                              <w:t>.</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52EF8F" id="_x0000_s1028" type="#_x0000_t202" style="position:absolute;left:0;text-align:left;margin-left:0;margin-top:66.8pt;width:481.9pt;height:347pt;z-index:2516561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" stroked="f">
                <v:textbox>
                  <w:txbxContent>
                    <w:p w14:paraId="0423E956" w14:textId="77777777" w:rsidR="00D43717" w:rsidRDefault="00D43717" w:rsidP="00507C33">
                      <w:pPr>
                        <w:keepNext/>
                      </w:pPr>
                      <w:r w:rsidRPr="00120171">
                        <w:rPr>
                          <w:noProof/>
                          <w:lang w:val="en-US" w:eastAsia="en-US"/>
                        </w:rPr>
                        <w:drawing>
                          <wp:inline distT="0" distB="0" distL="0" distR="0" wp14:anchorId="740D9C39" wp14:editId="492F3F4D">
                            <wp:extent cx="5943600" cy="359537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95370"/>
                                    </a:xfrm>
                                    <a:prstGeom prst="rect">
                                      <a:avLst/>
                                    </a:prstGeom>
                                    <a:noFill/>
                                    <a:ln>
                                      <a:noFill/>
                                    </a:ln>
                                  </pic:spPr>
                                </pic:pic>
                              </a:graphicData>
                            </a:graphic>
                          </wp:inline>
                        </w:drawing>
                      </w:r>
                    </w:p>
                    <w:p w14:paraId="70BB429C" w14:textId="77777777" w:rsidR="00D43717" w:rsidRPr="00507C33" w:rsidRDefault="00D43717" w:rsidP="00507C33">
                      <w:pPr>
                        <w:pStyle w:val="af5"/>
                        <w:spacing w:line="360" w:lineRule="auto"/>
                        <w:jc w:val="left"/>
                        <w:rPr>
                          <w:lang w:val="en-US"/>
                        </w:rPr>
                      </w:pPr>
                    </w:p>
                    <w:p w14:paraId="5AF7479E" w14:textId="77777777" w:rsidR="00D43717" w:rsidRPr="00507C33" w:rsidRDefault="00D43717" w:rsidP="00507C33">
                      <w:pPr>
                        <w:spacing w:line="360" w:lineRule="auto"/>
                        <w:jc w:val="center"/>
                        <w:rPr>
                          <w:sz w:val="28"/>
                          <w:szCs w:val="28"/>
                        </w:rPr>
                      </w:pPr>
                      <w:r w:rsidRPr="00507C33">
                        <w:rPr>
                          <w:sz w:val="28"/>
                          <w:szCs w:val="28"/>
                        </w:rPr>
                        <w:t>Рис. 1.2.1</w:t>
                      </w:r>
                      <w:r>
                        <w:rPr>
                          <w:sz w:val="28"/>
                          <w:szCs w:val="28"/>
                        </w:rPr>
                        <w:t>.</w:t>
                      </w:r>
                      <w:r w:rsidRPr="00507C33">
                        <w:rPr>
                          <w:sz w:val="28"/>
                          <w:szCs w:val="28"/>
                        </w:rPr>
                        <w:t xml:space="preserve"> Скриншот работы программы </w:t>
                      </w:r>
                      <w:r w:rsidRPr="00507C33">
                        <w:rPr>
                          <w:sz w:val="28"/>
                          <w:szCs w:val="28"/>
                          <w:lang w:val="en-US"/>
                        </w:rPr>
                        <w:t>NUKEMAP</w:t>
                      </w:r>
                      <w:r>
                        <w:rPr>
                          <w:sz w:val="28"/>
                          <w:szCs w:val="28"/>
                        </w:rPr>
                        <w:t>.</w:t>
                      </w:r>
                    </w:p>
                  </w:txbxContent>
                </v:textbox>
                <w10:wrap type="square"/>
              </v:shape>
            </w:pict>
          </mc:Fallback>
        </mc:AlternateContent>
      </w:r>
      <w:r w:rsidR="00EE6E60">
        <w:rPr>
          <w:rStyle w:val="FontStyle79"/>
          <w:sz w:val="28"/>
        </w:rPr>
        <w:t>Выбор дополнительных опций (взрыв в воздухе, взрыв на поверхности, расчет радиоактивного облака и т.д.)</w:t>
      </w:r>
    </w:p>
    <w:p w14:paraId="33F48650" w14:textId="77777777" w:rsidR="008D12AE" w:rsidRDefault="00EE6E60" w:rsidP="008D12AE">
      <w:pPr>
        <w:pStyle w:val="14"/>
        <w:ind w:firstLine="708"/>
        <w:rPr>
          <w:rStyle w:val="FontStyle79"/>
          <w:sz w:val="28"/>
        </w:rPr>
      </w:pPr>
      <w:r>
        <w:rPr>
          <w:rStyle w:val="FontStyle79"/>
          <w:sz w:val="28"/>
        </w:rPr>
        <w:t xml:space="preserve">После настройки симуляции пользователь нажимает кнопку </w:t>
      </w:r>
      <w:r>
        <w:rPr>
          <w:rStyle w:val="FontStyle79"/>
          <w:sz w:val="28"/>
          <w:lang w:val="en-US"/>
        </w:rPr>
        <w:t>Detonate</w:t>
      </w:r>
      <w:r>
        <w:rPr>
          <w:rStyle w:val="FontStyle79"/>
          <w:sz w:val="28"/>
        </w:rPr>
        <w:t xml:space="preserve">. На карте иллюстрируются различные зоны поражения в виде окружностей разного цвета, а также приводится оценка количества пострадавших </w:t>
      </w:r>
      <w:r w:rsidR="0046128E">
        <w:rPr>
          <w:rStyle w:val="FontStyle79"/>
          <w:sz w:val="28"/>
        </w:rPr>
        <w:t>людей (</w:t>
      </w:r>
      <w:r w:rsidR="00507C33">
        <w:rPr>
          <w:rStyle w:val="FontStyle79"/>
          <w:sz w:val="28"/>
        </w:rPr>
        <w:t xml:space="preserve">рис. </w:t>
      </w:r>
      <w:r w:rsidR="0046128E">
        <w:rPr>
          <w:rStyle w:val="FontStyle79"/>
          <w:sz w:val="28"/>
        </w:rPr>
        <w:t>1.2.1</w:t>
      </w:r>
      <w:r w:rsidR="00507C33">
        <w:rPr>
          <w:rStyle w:val="FontStyle79"/>
          <w:sz w:val="28"/>
        </w:rPr>
        <w:t>)</w:t>
      </w:r>
      <w:r>
        <w:rPr>
          <w:rStyle w:val="FontStyle79"/>
          <w:sz w:val="28"/>
        </w:rPr>
        <w:t>.</w:t>
      </w:r>
    </w:p>
    <w:p w14:paraId="46D18833" w14:textId="77777777" w:rsidR="00EE6E60" w:rsidRDefault="008D12AE" w:rsidP="008D12AE">
      <w:pPr>
        <w:pStyle w:val="14"/>
        <w:ind w:firstLine="708"/>
        <w:rPr>
          <w:rStyle w:val="FontStyle79"/>
          <w:sz w:val="28"/>
        </w:rPr>
      </w:pPr>
      <w:r>
        <w:rPr>
          <w:rStyle w:val="FontStyle79"/>
          <w:sz w:val="28"/>
        </w:rPr>
        <w:t xml:space="preserve">Схожим образом работает плагин </w:t>
      </w:r>
      <w:r w:rsidRPr="008D12AE">
        <w:rPr>
          <w:rStyle w:val="FontStyle79"/>
          <w:sz w:val="28"/>
        </w:rPr>
        <w:t>NUKEMAP3</w:t>
      </w:r>
      <w:r w:rsidR="00056E11" w:rsidRPr="008D12AE">
        <w:rPr>
          <w:rStyle w:val="FontStyle79"/>
          <w:sz w:val="28"/>
        </w:rPr>
        <w:t>D [</w:t>
      </w:r>
      <w:r w:rsidR="00FC56A2">
        <w:rPr>
          <w:rStyle w:val="FontStyle79"/>
          <w:sz w:val="28"/>
        </w:rPr>
        <w:t>1</w:t>
      </w:r>
      <w:r w:rsidR="00FC56A2" w:rsidRPr="00FC56A2">
        <w:rPr>
          <w:rStyle w:val="FontStyle79"/>
          <w:sz w:val="28"/>
        </w:rPr>
        <w:t>3</w:t>
      </w:r>
      <w:r w:rsidRPr="008D12AE">
        <w:rPr>
          <w:rStyle w:val="FontStyle79"/>
          <w:sz w:val="28"/>
        </w:rPr>
        <w:t>]</w:t>
      </w:r>
      <w:r>
        <w:rPr>
          <w:rStyle w:val="FontStyle79"/>
          <w:sz w:val="28"/>
        </w:rPr>
        <w:t xml:space="preserve"> для </w:t>
      </w:r>
      <w:r>
        <w:rPr>
          <w:rStyle w:val="FontStyle79"/>
          <w:sz w:val="28"/>
          <w:lang w:val="en-US"/>
        </w:rPr>
        <w:t>Google</w:t>
      </w:r>
      <w:r w:rsidRPr="008D12AE">
        <w:rPr>
          <w:rStyle w:val="FontStyle79"/>
          <w:sz w:val="28"/>
        </w:rPr>
        <w:t xml:space="preserve"> </w:t>
      </w:r>
      <w:r>
        <w:rPr>
          <w:rStyle w:val="FontStyle79"/>
          <w:sz w:val="28"/>
          <w:lang w:val="en-US"/>
        </w:rPr>
        <w:t>Earth</w:t>
      </w:r>
      <w:r>
        <w:rPr>
          <w:rStyle w:val="FontStyle79"/>
          <w:sz w:val="28"/>
        </w:rPr>
        <w:t>, единственное различие заключается в том, что в данном случае на карте изображается объемны</w:t>
      </w:r>
      <w:r w:rsidR="000C5439">
        <w:rPr>
          <w:rStyle w:val="FontStyle79"/>
          <w:sz w:val="28"/>
        </w:rPr>
        <w:t>й</w:t>
      </w:r>
      <w:r>
        <w:rPr>
          <w:rStyle w:val="FontStyle79"/>
          <w:sz w:val="28"/>
        </w:rPr>
        <w:t xml:space="preserve"> ядерный гриб, а также зона поражения описывается в виде полусферы, при этом здания на карте никак не разрушаются. Стоит отметить, что данный плагин сейчас неактивен в связи с решением компании </w:t>
      </w:r>
      <w:r>
        <w:rPr>
          <w:rStyle w:val="FontStyle79"/>
          <w:sz w:val="28"/>
          <w:lang w:val="en-US"/>
        </w:rPr>
        <w:t>Google</w:t>
      </w:r>
      <w:r w:rsidRPr="008D12AE">
        <w:rPr>
          <w:rStyle w:val="FontStyle79"/>
          <w:sz w:val="28"/>
        </w:rPr>
        <w:t xml:space="preserve"> </w:t>
      </w:r>
      <w:r>
        <w:rPr>
          <w:rStyle w:val="FontStyle79"/>
          <w:sz w:val="28"/>
        </w:rPr>
        <w:t xml:space="preserve">отключить </w:t>
      </w:r>
      <w:r w:rsidR="005148DA">
        <w:rPr>
          <w:rStyle w:val="FontStyle79"/>
          <w:sz w:val="28"/>
        </w:rPr>
        <w:t xml:space="preserve">программируемый интерфейс приложения </w:t>
      </w:r>
      <w:r w:rsidR="005148DA">
        <w:rPr>
          <w:rStyle w:val="FontStyle79"/>
          <w:sz w:val="28"/>
          <w:lang w:val="en-US"/>
        </w:rPr>
        <w:t>Google</w:t>
      </w:r>
      <w:r w:rsidR="005148DA" w:rsidRPr="008D12AE">
        <w:rPr>
          <w:rStyle w:val="FontStyle79"/>
          <w:sz w:val="28"/>
        </w:rPr>
        <w:t xml:space="preserve"> </w:t>
      </w:r>
      <w:r w:rsidR="005148DA">
        <w:rPr>
          <w:rStyle w:val="FontStyle79"/>
          <w:sz w:val="28"/>
          <w:lang w:val="en-US"/>
        </w:rPr>
        <w:t>Earth</w:t>
      </w:r>
      <w:r w:rsidR="009F4D59">
        <w:rPr>
          <w:rStyle w:val="FontStyle79"/>
          <w:sz w:val="28"/>
        </w:rPr>
        <w:t xml:space="preserve"> из соображения </w:t>
      </w:r>
      <w:r w:rsidR="006A292D">
        <w:rPr>
          <w:rStyle w:val="FontStyle79"/>
          <w:sz w:val="28"/>
        </w:rPr>
        <w:t>безопасности</w:t>
      </w:r>
      <w:r w:rsidR="006A292D" w:rsidRPr="005148DA">
        <w:rPr>
          <w:rStyle w:val="FontStyle79"/>
          <w:sz w:val="28"/>
        </w:rPr>
        <w:t xml:space="preserve"> [</w:t>
      </w:r>
      <w:r w:rsidR="00FC56A2">
        <w:rPr>
          <w:rStyle w:val="FontStyle79"/>
          <w:sz w:val="28"/>
        </w:rPr>
        <w:t>14</w:t>
      </w:r>
      <w:r w:rsidR="005148DA" w:rsidRPr="005148DA">
        <w:rPr>
          <w:rStyle w:val="FontStyle79"/>
          <w:sz w:val="28"/>
        </w:rPr>
        <w:t>].</w:t>
      </w:r>
    </w:p>
    <w:p w14:paraId="6F62DDE6" w14:textId="77777777" w:rsidR="005148DA" w:rsidRDefault="005148DA" w:rsidP="008D12AE">
      <w:pPr>
        <w:pStyle w:val="14"/>
        <w:ind w:firstLine="708"/>
        <w:rPr>
          <w:rStyle w:val="FontStyle79"/>
          <w:sz w:val="28"/>
        </w:rPr>
      </w:pPr>
      <w:r>
        <w:rPr>
          <w:rStyle w:val="FontStyle79"/>
          <w:sz w:val="28"/>
        </w:rPr>
        <w:t>Таким образом</w:t>
      </w:r>
      <w:r w:rsidR="00450A0E">
        <w:rPr>
          <w:rStyle w:val="FontStyle79"/>
          <w:sz w:val="28"/>
        </w:rPr>
        <w:t>,</w:t>
      </w:r>
      <w:r>
        <w:rPr>
          <w:rStyle w:val="FontStyle79"/>
          <w:sz w:val="28"/>
        </w:rPr>
        <w:t xml:space="preserve"> можно заключить, что </w:t>
      </w:r>
      <w:r w:rsidR="00056E11">
        <w:rPr>
          <w:rStyle w:val="FontStyle79"/>
          <w:sz w:val="28"/>
        </w:rPr>
        <w:t>приложение NUKEMAP</w:t>
      </w:r>
      <w:r>
        <w:rPr>
          <w:rStyle w:val="FontStyle79"/>
          <w:sz w:val="28"/>
        </w:rPr>
        <w:t xml:space="preserve"> обладает рядом существенных недостатков. Ключевыми из которых являются:</w:t>
      </w:r>
    </w:p>
    <w:p w14:paraId="3EE7A46F" w14:textId="77777777" w:rsidR="005148DA" w:rsidRDefault="005148DA" w:rsidP="005148DA">
      <w:pPr>
        <w:pStyle w:val="14"/>
        <w:numPr>
          <w:ilvl w:val="0"/>
          <w:numId w:val="28"/>
        </w:numPr>
        <w:rPr>
          <w:rStyle w:val="FontStyle79"/>
          <w:sz w:val="28"/>
        </w:rPr>
      </w:pPr>
      <w:r>
        <w:rPr>
          <w:rStyle w:val="FontStyle79"/>
          <w:sz w:val="28"/>
        </w:rPr>
        <w:lastRenderedPageBreak/>
        <w:t>Отсутствует возможность симуляции неядерного взрывного устройства</w:t>
      </w:r>
      <w:r w:rsidR="00450A0E">
        <w:rPr>
          <w:rStyle w:val="FontStyle79"/>
          <w:sz w:val="28"/>
        </w:rPr>
        <w:t>;</w:t>
      </w:r>
    </w:p>
    <w:p w14:paraId="579C151B" w14:textId="77777777" w:rsidR="008D12AE" w:rsidRDefault="005148DA" w:rsidP="005148DA">
      <w:pPr>
        <w:pStyle w:val="14"/>
        <w:numPr>
          <w:ilvl w:val="0"/>
          <w:numId w:val="28"/>
        </w:numPr>
        <w:rPr>
          <w:rStyle w:val="FontStyle79"/>
          <w:sz w:val="28"/>
        </w:rPr>
      </w:pPr>
      <w:r>
        <w:rPr>
          <w:rStyle w:val="FontStyle79"/>
          <w:sz w:val="28"/>
        </w:rPr>
        <w:t>Отсутствует возможность анализа воздействия взрыва на здания, входящие в зону поражения</w:t>
      </w:r>
      <w:r w:rsidR="00450A0E">
        <w:rPr>
          <w:rStyle w:val="FontStyle79"/>
          <w:sz w:val="28"/>
        </w:rPr>
        <w:t>;</w:t>
      </w:r>
    </w:p>
    <w:p w14:paraId="19E2A466" w14:textId="77777777" w:rsidR="005148DA" w:rsidRDefault="005148DA" w:rsidP="005148DA">
      <w:pPr>
        <w:pStyle w:val="14"/>
        <w:numPr>
          <w:ilvl w:val="0"/>
          <w:numId w:val="28"/>
        </w:numPr>
        <w:rPr>
          <w:rStyle w:val="FontStyle79"/>
          <w:sz w:val="28"/>
        </w:rPr>
      </w:pPr>
      <w:r>
        <w:rPr>
          <w:rStyle w:val="FontStyle79"/>
          <w:sz w:val="28"/>
        </w:rPr>
        <w:t>Отсутствует полноценная 3</w:t>
      </w:r>
      <w:r w:rsidR="00450A0E">
        <w:rPr>
          <w:rStyle w:val="FontStyle79"/>
          <w:sz w:val="28"/>
          <w:lang w:val="en-US"/>
        </w:rPr>
        <w:t>D</w:t>
      </w:r>
      <w:r w:rsidRPr="005148DA">
        <w:rPr>
          <w:rStyle w:val="FontStyle79"/>
          <w:sz w:val="28"/>
        </w:rPr>
        <w:t xml:space="preserve"> </w:t>
      </w:r>
      <w:r>
        <w:rPr>
          <w:rStyle w:val="FontStyle79"/>
          <w:sz w:val="28"/>
        </w:rPr>
        <w:t xml:space="preserve">анимация в режиме </w:t>
      </w:r>
      <w:r w:rsidR="00450A0E">
        <w:rPr>
          <w:rStyle w:val="FontStyle79"/>
          <w:sz w:val="28"/>
        </w:rPr>
        <w:t>реального времени;</w:t>
      </w:r>
    </w:p>
    <w:p w14:paraId="26C98CA3" w14:textId="77777777" w:rsidR="005148DA" w:rsidRDefault="005148DA" w:rsidP="005148DA">
      <w:pPr>
        <w:pStyle w:val="14"/>
        <w:numPr>
          <w:ilvl w:val="0"/>
          <w:numId w:val="28"/>
        </w:numPr>
        <w:rPr>
          <w:rStyle w:val="FontStyle79"/>
          <w:sz w:val="28"/>
        </w:rPr>
      </w:pPr>
      <w:r>
        <w:rPr>
          <w:rStyle w:val="FontStyle79"/>
          <w:sz w:val="28"/>
        </w:rPr>
        <w:t>Оценка</w:t>
      </w:r>
      <w:r w:rsidR="00450A0E">
        <w:rPr>
          <w:rStyle w:val="FontStyle79"/>
          <w:sz w:val="28"/>
        </w:rPr>
        <w:t xml:space="preserve"> корректности анализа количества</w:t>
      </w:r>
      <w:r>
        <w:rPr>
          <w:rStyle w:val="FontStyle79"/>
          <w:sz w:val="28"/>
        </w:rPr>
        <w:t xml:space="preserve"> пострадавших людей является недостаточно благонадежной</w:t>
      </w:r>
      <w:r w:rsidR="00450A0E">
        <w:rPr>
          <w:rStyle w:val="FontStyle79"/>
          <w:sz w:val="28"/>
        </w:rPr>
        <w:t>.</w:t>
      </w:r>
    </w:p>
    <w:p w14:paraId="1D2509CE" w14:textId="77777777" w:rsidR="00E43A4F" w:rsidRDefault="009F4D59" w:rsidP="00E43A4F">
      <w:pPr>
        <w:pStyle w:val="14"/>
        <w:ind w:firstLine="708"/>
        <w:rPr>
          <w:rStyle w:val="FontStyle79"/>
          <w:sz w:val="28"/>
        </w:rPr>
      </w:pPr>
      <w:r>
        <w:rPr>
          <w:rStyle w:val="FontStyle79"/>
          <w:sz w:val="28"/>
        </w:rPr>
        <w:t xml:space="preserve">Более продуманным решением является </w:t>
      </w:r>
      <w:r w:rsidR="00056E11">
        <w:rPr>
          <w:rStyle w:val="FontStyle79"/>
          <w:sz w:val="28"/>
        </w:rPr>
        <w:t>программный пакет,</w:t>
      </w:r>
      <w:r>
        <w:rPr>
          <w:rStyle w:val="FontStyle79"/>
          <w:sz w:val="28"/>
        </w:rPr>
        <w:t xml:space="preserve"> предоставляемый </w:t>
      </w:r>
      <w:r w:rsidR="00E0740F">
        <w:rPr>
          <w:rStyle w:val="FontStyle79"/>
          <w:sz w:val="28"/>
        </w:rPr>
        <w:t xml:space="preserve">компанией </w:t>
      </w:r>
      <w:r w:rsidR="00E0740F">
        <w:rPr>
          <w:rStyle w:val="FontStyle79"/>
          <w:sz w:val="28"/>
          <w:lang w:val="en-US"/>
        </w:rPr>
        <w:t>LSTC</w:t>
      </w:r>
      <w:r w:rsidR="00E43A4F" w:rsidRPr="00E43A4F">
        <w:rPr>
          <w:rStyle w:val="FontStyle79"/>
          <w:sz w:val="28"/>
        </w:rPr>
        <w:t xml:space="preserve"> </w:t>
      </w:r>
      <w:r w:rsidR="00E0740F">
        <w:rPr>
          <w:rStyle w:val="FontStyle79"/>
          <w:sz w:val="28"/>
          <w:lang w:val="en-US"/>
        </w:rPr>
        <w:t>LS</w:t>
      </w:r>
      <w:r w:rsidR="00E0740F" w:rsidRPr="00E0740F">
        <w:rPr>
          <w:rStyle w:val="FontStyle79"/>
          <w:sz w:val="28"/>
        </w:rPr>
        <w:t>-</w:t>
      </w:r>
      <w:r w:rsidR="00056E11">
        <w:rPr>
          <w:rStyle w:val="FontStyle79"/>
          <w:sz w:val="28"/>
          <w:lang w:val="en-US"/>
        </w:rPr>
        <w:t>DYNA</w:t>
      </w:r>
      <w:r w:rsidR="00056E11" w:rsidRPr="00E0740F">
        <w:rPr>
          <w:rStyle w:val="FontStyle79"/>
          <w:sz w:val="28"/>
        </w:rPr>
        <w:t xml:space="preserve"> [</w:t>
      </w:r>
      <w:r w:rsidR="00FC56A2">
        <w:rPr>
          <w:rStyle w:val="FontStyle79"/>
          <w:sz w:val="28"/>
        </w:rPr>
        <w:t>1</w:t>
      </w:r>
      <w:r w:rsidR="00FC56A2" w:rsidRPr="00FC56A2">
        <w:rPr>
          <w:rStyle w:val="FontStyle79"/>
          <w:sz w:val="28"/>
        </w:rPr>
        <w:t>2</w:t>
      </w:r>
      <w:r w:rsidR="00FC56A2">
        <w:rPr>
          <w:rStyle w:val="FontStyle79"/>
          <w:sz w:val="28"/>
        </w:rPr>
        <w:t>,15</w:t>
      </w:r>
      <w:r w:rsidR="001B478E" w:rsidRPr="001B478E">
        <w:rPr>
          <w:rStyle w:val="FontStyle79"/>
          <w:sz w:val="28"/>
        </w:rPr>
        <w:t>,16</w:t>
      </w:r>
      <w:r w:rsidR="00E0740F" w:rsidRPr="00E0740F">
        <w:rPr>
          <w:rStyle w:val="FontStyle79"/>
          <w:sz w:val="28"/>
        </w:rPr>
        <w:t>]</w:t>
      </w:r>
      <w:r w:rsidR="00E0740F">
        <w:rPr>
          <w:rStyle w:val="FontStyle79"/>
          <w:sz w:val="28"/>
        </w:rPr>
        <w:t xml:space="preserve">. Он позволяет моделировать взрыв с использованием взрывчаток разной мощности и исследовать воздействие взрывной волны на окружающие </w:t>
      </w:r>
      <w:r w:rsidR="00A258ED">
        <w:rPr>
          <w:rStyle w:val="FontStyle79"/>
          <w:sz w:val="28"/>
        </w:rPr>
        <w:t>объекты</w:t>
      </w:r>
      <w:r w:rsidR="00A258ED" w:rsidRPr="00E0740F">
        <w:rPr>
          <w:rStyle w:val="FontStyle79"/>
          <w:sz w:val="28"/>
        </w:rPr>
        <w:t xml:space="preserve"> [</w:t>
      </w:r>
      <w:r w:rsidR="00FC56A2">
        <w:rPr>
          <w:rStyle w:val="FontStyle79"/>
          <w:sz w:val="28"/>
        </w:rPr>
        <w:t>12</w:t>
      </w:r>
      <w:r w:rsidR="00E0740F" w:rsidRPr="00E0740F">
        <w:rPr>
          <w:rStyle w:val="FontStyle79"/>
          <w:sz w:val="28"/>
        </w:rPr>
        <w:t>]</w:t>
      </w:r>
      <w:r w:rsidR="00E0740F">
        <w:rPr>
          <w:rStyle w:val="FontStyle79"/>
          <w:sz w:val="28"/>
        </w:rPr>
        <w:t xml:space="preserve">. </w:t>
      </w:r>
    </w:p>
    <w:p w14:paraId="30F5ED58" w14:textId="77777777" w:rsidR="00E43A4F" w:rsidRDefault="00E43A4F" w:rsidP="00E43A4F">
      <w:pPr>
        <w:pStyle w:val="14"/>
        <w:ind w:firstLine="708"/>
        <w:rPr>
          <w:szCs w:val="24"/>
        </w:rPr>
      </w:pPr>
      <w:r>
        <w:rPr>
          <w:rStyle w:val="FontStyle79"/>
          <w:sz w:val="28"/>
          <w:lang w:val="en-US"/>
        </w:rPr>
        <w:t>LS</w:t>
      </w:r>
      <w:r w:rsidRPr="00E0740F">
        <w:rPr>
          <w:rStyle w:val="FontStyle79"/>
          <w:sz w:val="28"/>
        </w:rPr>
        <w:t>-</w:t>
      </w:r>
      <w:r>
        <w:rPr>
          <w:rStyle w:val="FontStyle79"/>
          <w:sz w:val="28"/>
          <w:lang w:val="en-US"/>
        </w:rPr>
        <w:t>DYNA</w:t>
      </w:r>
      <w:r w:rsidRPr="00E43A4F">
        <w:rPr>
          <w:rStyle w:val="FontStyle79"/>
          <w:sz w:val="28"/>
        </w:rPr>
        <w:t xml:space="preserve"> </w:t>
      </w:r>
      <w:r>
        <w:rPr>
          <w:rStyle w:val="FontStyle79"/>
          <w:sz w:val="28"/>
        </w:rPr>
        <w:t xml:space="preserve">логичное продолжение программы </w:t>
      </w:r>
      <w:r w:rsidRPr="00E43A4F">
        <w:rPr>
          <w:szCs w:val="24"/>
        </w:rPr>
        <w:t>DYNA3D</w:t>
      </w:r>
      <w:r>
        <w:rPr>
          <w:szCs w:val="24"/>
        </w:rPr>
        <w:t xml:space="preserve">, которую разработал доктор Джон О. </w:t>
      </w:r>
      <w:proofErr w:type="spellStart"/>
      <w:r>
        <w:rPr>
          <w:szCs w:val="24"/>
        </w:rPr>
        <w:t>Холквист</w:t>
      </w:r>
      <w:proofErr w:type="spellEnd"/>
      <w:r>
        <w:rPr>
          <w:szCs w:val="24"/>
        </w:rPr>
        <w:t xml:space="preserve"> в </w:t>
      </w:r>
      <w:proofErr w:type="spellStart"/>
      <w:r>
        <w:rPr>
          <w:szCs w:val="24"/>
        </w:rPr>
        <w:t>Ливерморской</w:t>
      </w:r>
      <w:proofErr w:type="spellEnd"/>
      <w:r>
        <w:rPr>
          <w:szCs w:val="24"/>
        </w:rPr>
        <w:t xml:space="preserve"> национальной лаборатории им. Лоуренса в 1976 г. Основная задачей программы состояла в симуляции воздействия ударной волны от взрыва ядерной бомбы различной мощности. На тот момент отсутствовали программы 3-хмерного моделирования, а готовые программы двухмерного моделирования давали достаточно неточные оценки результатов взрыва. Несмотря на то, что проект был отменен, разработка данного решения продолжилась параллельно с разработкой 2-х мерной версии программы </w:t>
      </w:r>
      <w:r w:rsidRPr="00E43A4F">
        <w:rPr>
          <w:szCs w:val="24"/>
        </w:rPr>
        <w:t>DYNA2D</w:t>
      </w:r>
      <w:r>
        <w:rPr>
          <w:szCs w:val="24"/>
        </w:rPr>
        <w:t xml:space="preserve"> </w:t>
      </w:r>
      <w:r w:rsidR="00FC56A2">
        <w:rPr>
          <w:szCs w:val="24"/>
        </w:rPr>
        <w:t>[1</w:t>
      </w:r>
      <w:r w:rsidR="00FC56A2" w:rsidRPr="00FC56A2">
        <w:rPr>
          <w:szCs w:val="24"/>
        </w:rPr>
        <w:t>6</w:t>
      </w:r>
      <w:r w:rsidRPr="00E43A4F">
        <w:rPr>
          <w:szCs w:val="24"/>
        </w:rPr>
        <w:t>]</w:t>
      </w:r>
      <w:r>
        <w:rPr>
          <w:szCs w:val="24"/>
        </w:rPr>
        <w:t>.</w:t>
      </w:r>
    </w:p>
    <w:p w14:paraId="659F03B6" w14:textId="77777777" w:rsidR="00E43A4F" w:rsidRDefault="00E43A4F" w:rsidP="00E43A4F">
      <w:pPr>
        <w:pStyle w:val="14"/>
        <w:ind w:firstLine="708"/>
        <w:rPr>
          <w:rStyle w:val="FontStyle79"/>
          <w:sz w:val="28"/>
        </w:rPr>
      </w:pPr>
      <w:r>
        <w:rPr>
          <w:szCs w:val="24"/>
        </w:rPr>
        <w:t xml:space="preserve">Первую версию программы, написанную на языке Фортран, опубликовали в 1976 г. </w:t>
      </w:r>
      <w:r w:rsidR="001D049D">
        <w:rPr>
          <w:rStyle w:val="FontStyle79"/>
          <w:sz w:val="28"/>
          <w:lang w:val="en-US"/>
        </w:rPr>
        <w:t>LS</w:t>
      </w:r>
      <w:r w:rsidR="001D049D" w:rsidRPr="00E0740F">
        <w:rPr>
          <w:rStyle w:val="FontStyle79"/>
          <w:sz w:val="28"/>
        </w:rPr>
        <w:t>-</w:t>
      </w:r>
      <w:r w:rsidR="001D049D">
        <w:rPr>
          <w:rStyle w:val="FontStyle79"/>
          <w:sz w:val="28"/>
          <w:lang w:val="en-US"/>
        </w:rPr>
        <w:t>DYNA</w:t>
      </w:r>
      <w:r w:rsidR="001D049D">
        <w:rPr>
          <w:rStyle w:val="FontStyle79"/>
          <w:sz w:val="28"/>
        </w:rPr>
        <w:t xml:space="preserve"> предназначена для решения 3-хмерных нелинейных динамических задач механики твердого тела, </w:t>
      </w:r>
      <w:proofErr w:type="spellStart"/>
      <w:r w:rsidR="001D049D">
        <w:rPr>
          <w:rStyle w:val="FontStyle79"/>
          <w:sz w:val="28"/>
        </w:rPr>
        <w:t>ждикости</w:t>
      </w:r>
      <w:proofErr w:type="spellEnd"/>
      <w:r w:rsidR="001D049D">
        <w:rPr>
          <w:rStyle w:val="FontStyle79"/>
          <w:sz w:val="28"/>
        </w:rPr>
        <w:t xml:space="preserve"> и газа, а также связанных задач</w:t>
      </w:r>
      <w:r w:rsidR="00FC56A2">
        <w:rPr>
          <w:rStyle w:val="FontStyle79"/>
          <w:sz w:val="28"/>
        </w:rPr>
        <w:t xml:space="preserve"> [1</w:t>
      </w:r>
      <w:r w:rsidR="00FC56A2" w:rsidRPr="00FC56A2">
        <w:rPr>
          <w:rStyle w:val="FontStyle79"/>
          <w:sz w:val="28"/>
        </w:rPr>
        <w:t>6</w:t>
      </w:r>
      <w:r w:rsidR="001D049D" w:rsidRPr="001D049D">
        <w:rPr>
          <w:rStyle w:val="FontStyle79"/>
          <w:sz w:val="28"/>
        </w:rPr>
        <w:t>]</w:t>
      </w:r>
      <w:r w:rsidR="001D049D">
        <w:rPr>
          <w:rStyle w:val="FontStyle79"/>
          <w:sz w:val="28"/>
        </w:rPr>
        <w:t xml:space="preserve">. Она пользуется большим спросом в таких отраслях промышленности и науки, как </w:t>
      </w:r>
      <w:r w:rsidR="001D049D" w:rsidRPr="001D049D">
        <w:rPr>
          <w:rStyle w:val="FontStyle79"/>
          <w:sz w:val="28"/>
        </w:rPr>
        <w:t xml:space="preserve">автомобилестроение (симуляция </w:t>
      </w:r>
      <w:proofErr w:type="spellStart"/>
      <w:r w:rsidR="001D049D" w:rsidRPr="001D049D">
        <w:rPr>
          <w:rStyle w:val="FontStyle79"/>
          <w:sz w:val="28"/>
        </w:rPr>
        <w:t>краш</w:t>
      </w:r>
      <w:proofErr w:type="spellEnd"/>
      <w:r w:rsidR="001D049D" w:rsidRPr="001D049D">
        <w:rPr>
          <w:rStyle w:val="FontStyle79"/>
          <w:sz w:val="28"/>
        </w:rPr>
        <w:t xml:space="preserve">-тестов), военно-промышленный комплекс (симуляция взрывов боеприпасов и их воздействие на окружающие предметы), авиа- и ракетостроение (проектирование реактивных </w:t>
      </w:r>
      <w:r w:rsidR="001D049D">
        <w:rPr>
          <w:rStyle w:val="FontStyle79"/>
          <w:sz w:val="28"/>
        </w:rPr>
        <w:t xml:space="preserve">двигателей и сопел) и так далее </w:t>
      </w:r>
      <w:r w:rsidR="00FC56A2">
        <w:rPr>
          <w:rStyle w:val="FontStyle79"/>
          <w:sz w:val="28"/>
        </w:rPr>
        <w:t>[1</w:t>
      </w:r>
      <w:r w:rsidR="00FC56A2" w:rsidRPr="00FC56A2">
        <w:rPr>
          <w:rStyle w:val="FontStyle79"/>
          <w:sz w:val="28"/>
        </w:rPr>
        <w:t>6</w:t>
      </w:r>
      <w:r w:rsidR="001D049D" w:rsidRPr="001D049D">
        <w:rPr>
          <w:rStyle w:val="FontStyle79"/>
          <w:sz w:val="28"/>
        </w:rPr>
        <w:t>]</w:t>
      </w:r>
      <w:r w:rsidR="001D049D">
        <w:rPr>
          <w:rStyle w:val="FontStyle79"/>
          <w:sz w:val="28"/>
        </w:rPr>
        <w:t>.</w:t>
      </w:r>
    </w:p>
    <w:p w14:paraId="205E468B" w14:textId="77777777" w:rsidR="001D049D" w:rsidRPr="001D049D" w:rsidRDefault="001D049D" w:rsidP="00E43A4F">
      <w:pPr>
        <w:pStyle w:val="14"/>
        <w:ind w:firstLine="708"/>
        <w:rPr>
          <w:rStyle w:val="FontStyle79"/>
          <w:sz w:val="28"/>
        </w:rPr>
      </w:pPr>
      <w:r w:rsidRPr="001D049D">
        <w:rPr>
          <w:rStyle w:val="FontStyle79"/>
          <w:sz w:val="28"/>
        </w:rPr>
        <w:t xml:space="preserve">В LS-DYNA реализованы явный и неявный метод конечных элементов с возможностью построения </w:t>
      </w:r>
      <w:proofErr w:type="spellStart"/>
      <w:r w:rsidRPr="001D049D">
        <w:rPr>
          <w:rStyle w:val="FontStyle79"/>
          <w:sz w:val="28"/>
        </w:rPr>
        <w:t>лагранжевой</w:t>
      </w:r>
      <w:proofErr w:type="spellEnd"/>
      <w:r w:rsidRPr="001D049D">
        <w:rPr>
          <w:rStyle w:val="FontStyle79"/>
          <w:sz w:val="28"/>
        </w:rPr>
        <w:t xml:space="preserve">, </w:t>
      </w:r>
      <w:proofErr w:type="spellStart"/>
      <w:r w:rsidRPr="001D049D">
        <w:rPr>
          <w:rStyle w:val="FontStyle79"/>
          <w:sz w:val="28"/>
        </w:rPr>
        <w:t>эйлеровой</w:t>
      </w:r>
      <w:proofErr w:type="spellEnd"/>
      <w:r w:rsidRPr="001D049D">
        <w:rPr>
          <w:rStyle w:val="FontStyle79"/>
          <w:sz w:val="28"/>
        </w:rPr>
        <w:t xml:space="preserve"> и гибридной сетки, </w:t>
      </w:r>
      <w:r w:rsidRPr="001D049D">
        <w:rPr>
          <w:rStyle w:val="FontStyle79"/>
          <w:sz w:val="28"/>
        </w:rPr>
        <w:lastRenderedPageBreak/>
        <w:t xml:space="preserve">многокомпонентная гидродинамика, </w:t>
      </w:r>
      <w:proofErr w:type="spellStart"/>
      <w:r w:rsidRPr="001D049D">
        <w:rPr>
          <w:rStyle w:val="FontStyle79"/>
          <w:sz w:val="28"/>
        </w:rPr>
        <w:t>бессеточный</w:t>
      </w:r>
      <w:proofErr w:type="spellEnd"/>
      <w:r w:rsidRPr="001D049D">
        <w:rPr>
          <w:rStyle w:val="FontStyle79"/>
          <w:sz w:val="28"/>
        </w:rPr>
        <w:t xml:space="preserve"> метод сглаженных частиц, </w:t>
      </w:r>
      <w:proofErr w:type="spellStart"/>
      <w:r w:rsidRPr="001D049D">
        <w:rPr>
          <w:rStyle w:val="FontStyle79"/>
          <w:sz w:val="28"/>
        </w:rPr>
        <w:t>бессеточный</w:t>
      </w:r>
      <w:proofErr w:type="spellEnd"/>
      <w:r w:rsidRPr="001D049D">
        <w:rPr>
          <w:rStyle w:val="FontStyle79"/>
          <w:sz w:val="28"/>
        </w:rPr>
        <w:t xml:space="preserve"> метод, основанный на методе Галеркина. Программа имеет встроенные процедуры автоматической перестройки и сглаживания конечно-элементной сетки при вырождении элементов, высокоэффективные алгоритмы решения контактных задач, широкий набор моделей материалов, возможности пользовательского программирования</w:t>
      </w:r>
      <w:r>
        <w:rPr>
          <w:rStyle w:val="FontStyle79"/>
          <w:sz w:val="28"/>
        </w:rPr>
        <w:t xml:space="preserve"> </w:t>
      </w:r>
      <w:r w:rsidR="001B478E">
        <w:rPr>
          <w:rStyle w:val="FontStyle79"/>
          <w:sz w:val="28"/>
        </w:rPr>
        <w:t>[12</w:t>
      </w:r>
      <w:r w:rsidRPr="001D049D">
        <w:rPr>
          <w:rStyle w:val="FontStyle79"/>
          <w:sz w:val="28"/>
        </w:rPr>
        <w:t>]</w:t>
      </w:r>
      <w:r>
        <w:rPr>
          <w:rStyle w:val="FontStyle79"/>
          <w:sz w:val="28"/>
        </w:rPr>
        <w:t>.</w:t>
      </w:r>
    </w:p>
    <w:p w14:paraId="5BC50BC6" w14:textId="77777777" w:rsidR="005148DA" w:rsidRDefault="00E0740F" w:rsidP="00E43A4F">
      <w:pPr>
        <w:pStyle w:val="14"/>
        <w:ind w:firstLine="708"/>
        <w:rPr>
          <w:rStyle w:val="FontStyle79"/>
          <w:sz w:val="28"/>
        </w:rPr>
      </w:pPr>
      <w:r>
        <w:rPr>
          <w:rStyle w:val="FontStyle79"/>
          <w:sz w:val="28"/>
        </w:rPr>
        <w:t xml:space="preserve">Практическое применение данная программа находит </w:t>
      </w:r>
      <w:r w:rsidR="00A258ED">
        <w:rPr>
          <w:rStyle w:val="FontStyle79"/>
          <w:sz w:val="28"/>
        </w:rPr>
        <w:t>при исследовании</w:t>
      </w:r>
      <w:r>
        <w:rPr>
          <w:rStyle w:val="FontStyle79"/>
          <w:sz w:val="28"/>
        </w:rPr>
        <w:t xml:space="preserve"> механизма появления различного рода воронок после детонации взрывного устройства </w:t>
      </w:r>
      <w:r w:rsidRPr="00E0740F">
        <w:rPr>
          <w:rStyle w:val="FontStyle79"/>
          <w:sz w:val="28"/>
        </w:rPr>
        <w:t>[</w:t>
      </w:r>
      <w:r w:rsidR="001B478E">
        <w:rPr>
          <w:rStyle w:val="FontStyle79"/>
          <w:sz w:val="28"/>
        </w:rPr>
        <w:t>17</w:t>
      </w:r>
      <w:r w:rsidRPr="00E0740F">
        <w:rPr>
          <w:rStyle w:val="FontStyle79"/>
          <w:sz w:val="28"/>
        </w:rPr>
        <w:t>]</w:t>
      </w:r>
      <w:r>
        <w:rPr>
          <w:rStyle w:val="FontStyle79"/>
          <w:sz w:val="28"/>
        </w:rPr>
        <w:t>.</w:t>
      </w:r>
      <w:r w:rsidR="00853AA5">
        <w:rPr>
          <w:rStyle w:val="FontStyle79"/>
          <w:sz w:val="28"/>
        </w:rPr>
        <w:t xml:space="preserve"> </w:t>
      </w:r>
      <w:r>
        <w:rPr>
          <w:rStyle w:val="FontStyle79"/>
          <w:sz w:val="28"/>
        </w:rPr>
        <w:t xml:space="preserve">Для этого необходимо выбирать математическую модель грунта, позволяющую с большой точностью описывать </w:t>
      </w:r>
      <w:r w:rsidR="00853AA5">
        <w:rPr>
          <w:rStyle w:val="FontStyle79"/>
          <w:sz w:val="28"/>
        </w:rPr>
        <w:t xml:space="preserve">особенности структуры почвы. Тогда результат может оказаться достаточно </w:t>
      </w:r>
      <w:r w:rsidR="00A258ED">
        <w:rPr>
          <w:rStyle w:val="FontStyle79"/>
          <w:sz w:val="28"/>
        </w:rPr>
        <w:t>точным</w:t>
      </w:r>
      <w:r w:rsidR="00A258ED" w:rsidRPr="0044414E">
        <w:rPr>
          <w:rStyle w:val="FontStyle79"/>
          <w:sz w:val="28"/>
        </w:rPr>
        <w:t xml:space="preserve"> [</w:t>
      </w:r>
      <w:r w:rsidR="001B478E" w:rsidRPr="0044414E">
        <w:rPr>
          <w:rStyle w:val="FontStyle79"/>
          <w:sz w:val="28"/>
        </w:rPr>
        <w:t>17</w:t>
      </w:r>
      <w:r w:rsidR="00853AA5" w:rsidRPr="0044414E">
        <w:rPr>
          <w:rStyle w:val="FontStyle79"/>
          <w:sz w:val="28"/>
        </w:rPr>
        <w:t>]</w:t>
      </w:r>
      <w:r w:rsidR="00853AA5">
        <w:rPr>
          <w:rStyle w:val="FontStyle79"/>
          <w:sz w:val="28"/>
        </w:rPr>
        <w:t xml:space="preserve">. Из этого следует необходимость проводить симуляции при разных встроенных моделях грунта и дальнейший сравнительный анализ теоретических и экспериментальных данных. </w:t>
      </w:r>
    </w:p>
    <w:p w14:paraId="31619D7F" w14:textId="77777777" w:rsidR="00853AA5" w:rsidRDefault="00853AA5" w:rsidP="00853AA5">
      <w:pPr>
        <w:pStyle w:val="14"/>
        <w:rPr>
          <w:rStyle w:val="FontStyle79"/>
          <w:sz w:val="28"/>
        </w:rPr>
      </w:pPr>
      <w:r>
        <w:rPr>
          <w:rStyle w:val="FontStyle79"/>
          <w:sz w:val="28"/>
        </w:rPr>
        <w:t xml:space="preserve">Также данная программа может быть использована для симуляции подрывов различных транспортных средств, находящихся на различных участках дороги </w:t>
      </w:r>
      <w:r w:rsidR="001B478E">
        <w:rPr>
          <w:rStyle w:val="FontStyle79"/>
          <w:sz w:val="28"/>
        </w:rPr>
        <w:t>[12</w:t>
      </w:r>
      <w:r w:rsidRPr="00853AA5">
        <w:rPr>
          <w:rStyle w:val="FontStyle79"/>
          <w:sz w:val="28"/>
        </w:rPr>
        <w:t>]</w:t>
      </w:r>
      <w:r>
        <w:rPr>
          <w:rStyle w:val="FontStyle79"/>
          <w:sz w:val="28"/>
        </w:rPr>
        <w:t>. В результате, анализируются места трещины, реакции поверхности опоры, определяются уязвимые транспортные узлы. По полученным данным могут быть внесены изменения в конструкции дорог. Например, в случае моста можно добавить дополнительные демпферы или пружина, а также изменить саму структура моста</w:t>
      </w:r>
      <w:r w:rsidR="00A258ED">
        <w:rPr>
          <w:rStyle w:val="FontStyle79"/>
          <w:sz w:val="28"/>
        </w:rPr>
        <w:t xml:space="preserve"> </w:t>
      </w:r>
      <w:r w:rsidRPr="00853AA5">
        <w:rPr>
          <w:rStyle w:val="FontStyle79"/>
          <w:sz w:val="28"/>
        </w:rPr>
        <w:t>[</w:t>
      </w:r>
      <w:r w:rsidR="001B478E">
        <w:rPr>
          <w:rStyle w:val="FontStyle79"/>
          <w:sz w:val="28"/>
        </w:rPr>
        <w:t>12</w:t>
      </w:r>
      <w:r w:rsidRPr="00853AA5">
        <w:rPr>
          <w:rStyle w:val="FontStyle79"/>
          <w:sz w:val="28"/>
        </w:rPr>
        <w:t>]</w:t>
      </w:r>
      <w:r>
        <w:rPr>
          <w:rStyle w:val="FontStyle79"/>
          <w:sz w:val="28"/>
        </w:rPr>
        <w:t>.</w:t>
      </w:r>
    </w:p>
    <w:p w14:paraId="08E3E090" w14:textId="77777777" w:rsidR="002E167E" w:rsidRPr="002E167E" w:rsidRDefault="002E167E" w:rsidP="002E167E">
      <w:pPr>
        <w:pStyle w:val="14"/>
        <w:rPr>
          <w:szCs w:val="24"/>
        </w:rPr>
      </w:pPr>
      <w:r w:rsidRPr="002E167E">
        <w:rPr>
          <w:szCs w:val="24"/>
        </w:rPr>
        <w:t xml:space="preserve">Некоторые исследователи показывают, что для моделирования процесса детонации от взрыва необходимо использовать SPH метод, другие исследователи ALE (произвольный </w:t>
      </w:r>
      <w:proofErr w:type="spellStart"/>
      <w:r w:rsidRPr="002E167E">
        <w:rPr>
          <w:szCs w:val="24"/>
        </w:rPr>
        <w:t>лагранжево-эйлеровый</w:t>
      </w:r>
      <w:proofErr w:type="spellEnd"/>
      <w:r w:rsidRPr="002E167E">
        <w:rPr>
          <w:szCs w:val="24"/>
        </w:rPr>
        <w:t xml:space="preserve">) метод. Другой особенностью программы является использование карты </w:t>
      </w:r>
      <w:proofErr w:type="spellStart"/>
      <w:r w:rsidRPr="002E167E">
        <w:rPr>
          <w:szCs w:val="24"/>
        </w:rPr>
        <w:t>load_blast_enhanced</w:t>
      </w:r>
      <w:proofErr w:type="spellEnd"/>
      <w:r w:rsidRPr="002E167E">
        <w:rPr>
          <w:szCs w:val="24"/>
        </w:rPr>
        <w:t xml:space="preserve"> для моделирования взрывов, которая не требует ALE и SPH </w:t>
      </w:r>
      <w:r w:rsidR="006A292D" w:rsidRPr="002E167E">
        <w:rPr>
          <w:szCs w:val="24"/>
        </w:rPr>
        <w:t>методов [</w:t>
      </w:r>
      <w:r w:rsidR="001B478E" w:rsidRPr="001B478E">
        <w:rPr>
          <w:szCs w:val="24"/>
        </w:rPr>
        <w:t>15</w:t>
      </w:r>
      <w:r w:rsidRPr="002E167E">
        <w:rPr>
          <w:szCs w:val="24"/>
        </w:rPr>
        <w:t xml:space="preserve">]. Использование данной карты LS-DYNA позволяет значительно уменьшить время вычисления задачи (до 100 -500 раз). Однако эта карта хорошо работает лишь с известными марками взрывчаток, например, </w:t>
      </w:r>
      <w:r w:rsidR="006A292D" w:rsidRPr="002E167E">
        <w:rPr>
          <w:szCs w:val="24"/>
        </w:rPr>
        <w:t>TNT [</w:t>
      </w:r>
      <w:r w:rsidRPr="002E167E">
        <w:rPr>
          <w:szCs w:val="24"/>
        </w:rPr>
        <w:t>1</w:t>
      </w:r>
      <w:r w:rsidR="001B478E" w:rsidRPr="001B478E">
        <w:rPr>
          <w:szCs w:val="24"/>
        </w:rPr>
        <w:t>2</w:t>
      </w:r>
      <w:r w:rsidRPr="002E167E">
        <w:rPr>
          <w:szCs w:val="24"/>
        </w:rPr>
        <w:t>].</w:t>
      </w:r>
    </w:p>
    <w:p w14:paraId="292ABC78" w14:textId="77777777" w:rsidR="002E167E" w:rsidRDefault="002E167E" w:rsidP="002E167E">
      <w:pPr>
        <w:pStyle w:val="14"/>
        <w:rPr>
          <w:szCs w:val="24"/>
        </w:rPr>
      </w:pPr>
      <w:r w:rsidRPr="002E167E">
        <w:rPr>
          <w:szCs w:val="24"/>
        </w:rPr>
        <w:lastRenderedPageBreak/>
        <w:t>Часто LS-DYNA применяется для исследования воздействия взрывной волны на различные объекты, например, воздействие на кор</w:t>
      </w:r>
      <w:r w:rsidR="001B478E">
        <w:rPr>
          <w:szCs w:val="24"/>
        </w:rPr>
        <w:t>пус корабля [12</w:t>
      </w:r>
      <w:r w:rsidRPr="002E167E">
        <w:rPr>
          <w:szCs w:val="24"/>
        </w:rPr>
        <w:t>].</w:t>
      </w:r>
    </w:p>
    <w:p w14:paraId="678D1E5C" w14:textId="77777777" w:rsidR="002E167E" w:rsidRPr="002E167E" w:rsidRDefault="002E167E" w:rsidP="002E167E">
      <w:pPr>
        <w:pStyle w:val="14"/>
        <w:rPr>
          <w:szCs w:val="24"/>
        </w:rPr>
      </w:pPr>
      <w:r w:rsidRPr="002E167E">
        <w:rPr>
          <w:szCs w:val="24"/>
        </w:rPr>
        <w:t>Моделирование взрыва позволяет создать методику для проектирования новых безопасных конструкций,</w:t>
      </w:r>
      <w:r w:rsidR="001B478E">
        <w:rPr>
          <w:szCs w:val="24"/>
        </w:rPr>
        <w:t xml:space="preserve"> например, кораблей, танкеров</w:t>
      </w:r>
      <w:r w:rsidRPr="002E167E">
        <w:rPr>
          <w:szCs w:val="24"/>
        </w:rPr>
        <w:t xml:space="preserve"> и т.п. Это касается как грузовых судов</w:t>
      </w:r>
      <w:r w:rsidR="00E5104D">
        <w:rPr>
          <w:szCs w:val="24"/>
        </w:rPr>
        <w:t>,</w:t>
      </w:r>
      <w:r w:rsidRPr="002E167E">
        <w:rPr>
          <w:szCs w:val="24"/>
        </w:rPr>
        <w:t xml:space="preserve"> так и пассажирских кораблей, поскольку новые методы проектирования, обусловленные применением программ математического моделирования, являются более надежными и спроектированная конструкция позволит выдержать большие нагрузки при чрезвычайных ситуациях. Главная цель моделирования в этом случае в предсказании разрушения или образование трещин, возникающих в конструкции. В большинстве случаев критерием разрушения в объемно-конечном моделировании принимается эквивалентная пластическая деформация.</w:t>
      </w:r>
    </w:p>
    <w:p w14:paraId="2BD2964D" w14:textId="77777777" w:rsidR="002E167E" w:rsidRDefault="002E167E" w:rsidP="002E167E">
      <w:pPr>
        <w:pStyle w:val="14"/>
        <w:rPr>
          <w:rStyle w:val="FontStyle79"/>
          <w:sz w:val="28"/>
        </w:rPr>
      </w:pPr>
      <w:r w:rsidRPr="002E167E">
        <w:rPr>
          <w:szCs w:val="24"/>
        </w:rPr>
        <w:t>Как правило, взрывное воздействие имеет сложный вид и использование моделирования позволяет более адекватно проектировать большие структуры, например, корабли.</w:t>
      </w:r>
    </w:p>
    <w:p w14:paraId="48DCCA82" w14:textId="77777777" w:rsidR="00793466" w:rsidRDefault="00793466" w:rsidP="00853AA5">
      <w:pPr>
        <w:pStyle w:val="14"/>
        <w:rPr>
          <w:rStyle w:val="FontStyle79"/>
          <w:sz w:val="28"/>
        </w:rPr>
      </w:pPr>
      <w:r>
        <w:rPr>
          <w:rStyle w:val="FontStyle79"/>
          <w:sz w:val="28"/>
        </w:rPr>
        <w:t xml:space="preserve">Разрушение объектов в данном программном пакете происходит путем замены реального объекта </w:t>
      </w:r>
      <w:r w:rsidR="006A292D">
        <w:rPr>
          <w:rStyle w:val="FontStyle79"/>
          <w:sz w:val="28"/>
        </w:rPr>
        <w:t>на модель,</w:t>
      </w:r>
      <w:r>
        <w:rPr>
          <w:rStyle w:val="FontStyle79"/>
          <w:sz w:val="28"/>
        </w:rPr>
        <w:t xml:space="preserve"> состоящую из набора пластичных элементов. Во время моделирования анализируется эквивалентная пластическая деформация. Данный метод нельзя исследовать в случае, когда разрушение происходит под воздействием в нескольких направления [</w:t>
      </w:r>
      <w:r w:rsidR="001B478E">
        <w:rPr>
          <w:rStyle w:val="FontStyle79"/>
          <w:sz w:val="28"/>
        </w:rPr>
        <w:t>12</w:t>
      </w:r>
      <w:r>
        <w:rPr>
          <w:rStyle w:val="FontStyle79"/>
          <w:sz w:val="28"/>
        </w:rPr>
        <w:t>]</w:t>
      </w:r>
      <w:r w:rsidRPr="00793466">
        <w:rPr>
          <w:rStyle w:val="FontStyle79"/>
          <w:sz w:val="28"/>
        </w:rPr>
        <w:t>.</w:t>
      </w:r>
      <w:r>
        <w:rPr>
          <w:rStyle w:val="FontStyle79"/>
          <w:sz w:val="28"/>
        </w:rPr>
        <w:t xml:space="preserve"> Тогда как в случае разрушения зданий фрагменты стен, двигаясь под действием силы притяжения, силы действия взрывной волны могут сталкиваться друг с другом в результате чего направление движение объектов должно меняться при упругом столкновении. </w:t>
      </w:r>
    </w:p>
    <w:p w14:paraId="5951C274" w14:textId="77777777" w:rsidR="00793466" w:rsidRDefault="00793466" w:rsidP="00853AA5">
      <w:pPr>
        <w:pStyle w:val="14"/>
        <w:rPr>
          <w:rStyle w:val="FontStyle79"/>
          <w:sz w:val="28"/>
        </w:rPr>
      </w:pPr>
      <w:r>
        <w:rPr>
          <w:rStyle w:val="FontStyle79"/>
          <w:sz w:val="28"/>
        </w:rPr>
        <w:t>В целом теоретический расчет в случае моделирования взрыва в условиях</w:t>
      </w:r>
      <w:r w:rsidR="006F2E79">
        <w:rPr>
          <w:rStyle w:val="FontStyle79"/>
          <w:sz w:val="28"/>
        </w:rPr>
        <w:t xml:space="preserve"> городской застройки обладает низкой точностью. Данное программное обеспечение специализируется на симуляции в конечно-элементных программах. При этом необходимо определенным образом подготавливать среду симуляции. </w:t>
      </w:r>
    </w:p>
    <w:p w14:paraId="309DC531" w14:textId="77777777" w:rsidR="006F2E79" w:rsidRDefault="006F2E79" w:rsidP="00853AA5">
      <w:pPr>
        <w:pStyle w:val="14"/>
        <w:rPr>
          <w:rStyle w:val="FontStyle79"/>
          <w:sz w:val="28"/>
        </w:rPr>
      </w:pPr>
      <w:r>
        <w:rPr>
          <w:rStyle w:val="FontStyle79"/>
          <w:sz w:val="28"/>
        </w:rPr>
        <w:lastRenderedPageBreak/>
        <w:t>Также стоит отметить, что данный продукт является платным и, в первую очередь, рассчитан для продажи крупным организациям. Лицензия на продукт в</w:t>
      </w:r>
      <w:r w:rsidR="00D652D9">
        <w:rPr>
          <w:rStyle w:val="FontStyle79"/>
          <w:sz w:val="28"/>
        </w:rPr>
        <w:t xml:space="preserve"> основном продается лишь на год</w:t>
      </w:r>
      <w:r>
        <w:rPr>
          <w:rStyle w:val="FontStyle79"/>
          <w:sz w:val="28"/>
        </w:rPr>
        <w:t xml:space="preserve"> </w:t>
      </w:r>
      <w:r w:rsidR="001B478E">
        <w:rPr>
          <w:rStyle w:val="FontStyle79"/>
          <w:sz w:val="28"/>
        </w:rPr>
        <w:t>[15</w:t>
      </w:r>
      <w:r w:rsidR="00D652D9" w:rsidRPr="00D652D9">
        <w:rPr>
          <w:rStyle w:val="FontStyle79"/>
          <w:sz w:val="28"/>
        </w:rPr>
        <w:t xml:space="preserve">]. </w:t>
      </w:r>
      <w:r w:rsidR="00131345">
        <w:rPr>
          <w:rStyle w:val="FontStyle79"/>
          <w:sz w:val="28"/>
        </w:rPr>
        <w:t xml:space="preserve">Таким образом такие группы пользователей, как студенты, аспиранты, а также сотрудники небольших организаций скорее всего не смогут позволить себе пользоваться данным предложением. </w:t>
      </w:r>
    </w:p>
    <w:p w14:paraId="2FA2B59B" w14:textId="77777777" w:rsidR="00C800F2" w:rsidRDefault="00C800F2" w:rsidP="00853AA5">
      <w:pPr>
        <w:pStyle w:val="14"/>
        <w:rPr>
          <w:rStyle w:val="FontStyle79"/>
          <w:sz w:val="28"/>
        </w:rPr>
      </w:pPr>
    </w:p>
    <w:p w14:paraId="101DB5C2" w14:textId="77777777" w:rsidR="00C800F2" w:rsidRDefault="00C800F2" w:rsidP="00C800F2">
      <w:pPr>
        <w:pStyle w:val="afb"/>
        <w:numPr>
          <w:ilvl w:val="1"/>
          <w:numId w:val="23"/>
        </w:numPr>
        <w:spacing w:after="0" w:line="360" w:lineRule="auto"/>
        <w:ind w:right="147"/>
        <w:jc w:val="center"/>
        <w:outlineLvl w:val="1"/>
        <w:rPr>
          <w:rFonts w:ascii="Times New Roman" w:hAnsi="Times New Roman"/>
          <w:b/>
          <w:sz w:val="28"/>
          <w:szCs w:val="28"/>
          <w:lang w:eastAsia="ru-RU"/>
        </w:rPr>
      </w:pPr>
      <w:bookmarkStart w:id="4" w:name="_Toc482996536"/>
      <w:r w:rsidRPr="00C800F2">
        <w:rPr>
          <w:rFonts w:ascii="Times New Roman" w:hAnsi="Times New Roman"/>
          <w:b/>
          <w:sz w:val="28"/>
          <w:szCs w:val="28"/>
          <w:lang w:eastAsia="ru-RU"/>
        </w:rPr>
        <w:t>Формальная постановка задачи</w:t>
      </w:r>
      <w:bookmarkEnd w:id="4"/>
    </w:p>
    <w:p w14:paraId="5ED27AAA" w14:textId="77777777" w:rsidR="00C800F2" w:rsidRDefault="00C800F2" w:rsidP="00B477A3">
      <w:pPr>
        <w:pStyle w:val="afb"/>
        <w:spacing w:after="0" w:line="360" w:lineRule="auto"/>
        <w:ind w:right="147"/>
        <w:jc w:val="center"/>
        <w:rPr>
          <w:rFonts w:ascii="Times New Roman" w:hAnsi="Times New Roman"/>
          <w:b/>
          <w:sz w:val="28"/>
          <w:szCs w:val="28"/>
          <w:lang w:eastAsia="ru-RU"/>
        </w:rPr>
      </w:pPr>
    </w:p>
    <w:p w14:paraId="4BB8A586" w14:textId="77777777" w:rsidR="00C800F2" w:rsidRDefault="002679C9" w:rsidP="00465EF9">
      <w:pPr>
        <w:pStyle w:val="afb"/>
        <w:spacing w:after="0" w:line="360" w:lineRule="auto"/>
        <w:ind w:left="150" w:right="147" w:firstLine="558"/>
        <w:jc w:val="both"/>
        <w:rPr>
          <w:rFonts w:ascii="Times New Roman" w:hAnsi="Times New Roman"/>
          <w:sz w:val="28"/>
          <w:szCs w:val="28"/>
          <w:lang w:eastAsia="ru-RU"/>
        </w:rPr>
      </w:pPr>
      <w:r w:rsidRPr="002679C9">
        <w:rPr>
          <w:rFonts w:ascii="Times New Roman" w:hAnsi="Times New Roman"/>
          <w:sz w:val="28"/>
          <w:szCs w:val="28"/>
          <w:lang w:eastAsia="ru-RU"/>
        </w:rPr>
        <w:t>С целью изу</w:t>
      </w:r>
      <w:r>
        <w:rPr>
          <w:rFonts w:ascii="Times New Roman" w:hAnsi="Times New Roman"/>
          <w:sz w:val="28"/>
          <w:szCs w:val="28"/>
          <w:lang w:eastAsia="ru-RU"/>
        </w:rPr>
        <w:t xml:space="preserve">чения возможных рисков при детонации взрывчатого устройства в условиях реальной среды создается программа, основанная на </w:t>
      </w:r>
      <w:r w:rsidR="00B94F25">
        <w:rPr>
          <w:rFonts w:ascii="Times New Roman" w:hAnsi="Times New Roman"/>
          <w:sz w:val="28"/>
          <w:szCs w:val="28"/>
          <w:lang w:eastAsia="ru-RU"/>
        </w:rPr>
        <w:t>кроссплатформенном</w:t>
      </w:r>
      <w:r>
        <w:rPr>
          <w:rFonts w:ascii="Times New Roman" w:hAnsi="Times New Roman"/>
          <w:sz w:val="28"/>
          <w:szCs w:val="28"/>
          <w:lang w:eastAsia="ru-RU"/>
        </w:rPr>
        <w:t xml:space="preserve"> движке </w:t>
      </w:r>
      <w:r>
        <w:rPr>
          <w:rFonts w:ascii="Times New Roman" w:hAnsi="Times New Roman"/>
          <w:sz w:val="28"/>
          <w:szCs w:val="28"/>
          <w:lang w:val="en-US" w:eastAsia="ru-RU"/>
        </w:rPr>
        <w:t>Unity</w:t>
      </w:r>
      <w:r w:rsidRPr="002679C9">
        <w:rPr>
          <w:rFonts w:ascii="Times New Roman" w:hAnsi="Times New Roman"/>
          <w:sz w:val="28"/>
          <w:szCs w:val="28"/>
          <w:lang w:eastAsia="ru-RU"/>
        </w:rPr>
        <w:t>3</w:t>
      </w:r>
      <w:r>
        <w:rPr>
          <w:rFonts w:ascii="Times New Roman" w:hAnsi="Times New Roman"/>
          <w:sz w:val="28"/>
          <w:szCs w:val="28"/>
          <w:lang w:val="en-US" w:eastAsia="ru-RU"/>
        </w:rPr>
        <w:t>d</w:t>
      </w:r>
      <w:r w:rsidRPr="002679C9">
        <w:rPr>
          <w:rFonts w:ascii="Times New Roman" w:hAnsi="Times New Roman"/>
          <w:sz w:val="28"/>
          <w:szCs w:val="28"/>
          <w:lang w:eastAsia="ru-RU"/>
        </w:rPr>
        <w:t xml:space="preserve"> с использованием скриптов, написанных на объектно-ориентированном языке С#. </w:t>
      </w:r>
      <w:r w:rsidR="00B94F25">
        <w:rPr>
          <w:rFonts w:ascii="Times New Roman" w:hAnsi="Times New Roman"/>
          <w:sz w:val="28"/>
          <w:szCs w:val="28"/>
          <w:lang w:eastAsia="ru-RU"/>
        </w:rPr>
        <w:t>К симулятору взрывов предъявляются следующие требования:</w:t>
      </w:r>
    </w:p>
    <w:p w14:paraId="05B2D063" w14:textId="77777777" w:rsidR="00B94F25" w:rsidRDefault="00B94F25" w:rsidP="00465EF9">
      <w:pPr>
        <w:pStyle w:val="afb"/>
        <w:spacing w:after="0" w:line="360" w:lineRule="auto"/>
        <w:ind w:left="150" w:right="147" w:firstLine="558"/>
        <w:jc w:val="both"/>
        <w:rPr>
          <w:rFonts w:ascii="Times New Roman" w:hAnsi="Times New Roman"/>
          <w:sz w:val="28"/>
          <w:szCs w:val="28"/>
          <w:lang w:eastAsia="ru-RU"/>
        </w:rPr>
      </w:pPr>
      <w:r>
        <w:rPr>
          <w:rFonts w:ascii="Times New Roman" w:hAnsi="Times New Roman"/>
          <w:sz w:val="28"/>
          <w:szCs w:val="28"/>
          <w:lang w:eastAsia="ru-RU"/>
        </w:rPr>
        <w:t>- симуляция процесса взрыва в режиме реального времени</w:t>
      </w:r>
      <w:r w:rsidR="009B38FC">
        <w:rPr>
          <w:rFonts w:ascii="Times New Roman" w:hAnsi="Times New Roman"/>
          <w:sz w:val="28"/>
          <w:szCs w:val="28"/>
          <w:lang w:eastAsia="ru-RU"/>
        </w:rPr>
        <w:t>;</w:t>
      </w:r>
    </w:p>
    <w:p w14:paraId="37F11D1D" w14:textId="77777777" w:rsidR="00B94F25" w:rsidRDefault="009B38FC" w:rsidP="00465EF9">
      <w:pPr>
        <w:pStyle w:val="afb"/>
        <w:spacing w:after="0" w:line="360" w:lineRule="auto"/>
        <w:ind w:left="150" w:right="147" w:firstLine="558"/>
        <w:jc w:val="both"/>
        <w:rPr>
          <w:rFonts w:ascii="Times New Roman" w:hAnsi="Times New Roman"/>
          <w:sz w:val="28"/>
          <w:szCs w:val="28"/>
          <w:lang w:eastAsia="ru-RU"/>
        </w:rPr>
      </w:pPr>
      <w:r>
        <w:rPr>
          <w:rFonts w:ascii="Times New Roman" w:hAnsi="Times New Roman"/>
          <w:sz w:val="28"/>
          <w:szCs w:val="28"/>
          <w:lang w:eastAsia="ru-RU"/>
        </w:rPr>
        <w:t>- наличие анимации взрыва;</w:t>
      </w:r>
    </w:p>
    <w:p w14:paraId="37F6AF63" w14:textId="77777777" w:rsidR="00B94F25" w:rsidRDefault="00B94F25" w:rsidP="00465EF9">
      <w:pPr>
        <w:pStyle w:val="afb"/>
        <w:spacing w:after="0" w:line="360" w:lineRule="auto"/>
        <w:ind w:left="150" w:right="147" w:firstLine="558"/>
        <w:jc w:val="both"/>
        <w:rPr>
          <w:rFonts w:ascii="Times New Roman" w:hAnsi="Times New Roman"/>
          <w:sz w:val="28"/>
          <w:szCs w:val="28"/>
          <w:lang w:eastAsia="ru-RU"/>
        </w:rPr>
      </w:pPr>
      <w:r>
        <w:rPr>
          <w:rFonts w:ascii="Times New Roman" w:hAnsi="Times New Roman"/>
          <w:sz w:val="28"/>
          <w:szCs w:val="28"/>
          <w:lang w:eastAsia="ru-RU"/>
        </w:rPr>
        <w:t>- наличие анимации разрушения объектов</w:t>
      </w:r>
      <w:r w:rsidR="009B38FC">
        <w:rPr>
          <w:rFonts w:ascii="Times New Roman" w:hAnsi="Times New Roman"/>
          <w:sz w:val="28"/>
          <w:szCs w:val="28"/>
          <w:lang w:eastAsia="ru-RU"/>
        </w:rPr>
        <w:t>;</w:t>
      </w:r>
    </w:p>
    <w:p w14:paraId="0DB3383E" w14:textId="77777777" w:rsidR="00B94F25" w:rsidRDefault="00B94F25" w:rsidP="00465EF9">
      <w:pPr>
        <w:pStyle w:val="afb"/>
        <w:spacing w:after="0" w:line="360" w:lineRule="auto"/>
        <w:ind w:left="150" w:right="147" w:firstLine="558"/>
        <w:jc w:val="both"/>
        <w:rPr>
          <w:rFonts w:ascii="Times New Roman" w:hAnsi="Times New Roman"/>
          <w:sz w:val="28"/>
          <w:szCs w:val="28"/>
          <w:lang w:eastAsia="ru-RU"/>
        </w:rPr>
      </w:pPr>
      <w:r>
        <w:rPr>
          <w:rFonts w:ascii="Times New Roman" w:hAnsi="Times New Roman"/>
          <w:sz w:val="28"/>
          <w:szCs w:val="28"/>
          <w:lang w:eastAsia="ru-RU"/>
        </w:rPr>
        <w:t xml:space="preserve">- возможность устанавливать </w:t>
      </w:r>
      <w:r w:rsidR="00144F8C">
        <w:rPr>
          <w:rFonts w:ascii="Times New Roman" w:hAnsi="Times New Roman"/>
          <w:sz w:val="28"/>
          <w:szCs w:val="28"/>
          <w:lang w:eastAsia="ru-RU"/>
        </w:rPr>
        <w:t>взрывчатое</w:t>
      </w:r>
      <w:r>
        <w:rPr>
          <w:rFonts w:ascii="Times New Roman" w:hAnsi="Times New Roman"/>
          <w:sz w:val="28"/>
          <w:szCs w:val="28"/>
          <w:lang w:eastAsia="ru-RU"/>
        </w:rPr>
        <w:t xml:space="preserve"> устройство в произвольной точке на сцене</w:t>
      </w:r>
      <w:r w:rsidR="009B38FC">
        <w:rPr>
          <w:rFonts w:ascii="Times New Roman" w:hAnsi="Times New Roman"/>
          <w:sz w:val="28"/>
          <w:szCs w:val="28"/>
          <w:lang w:eastAsia="ru-RU"/>
        </w:rPr>
        <w:t>;</w:t>
      </w:r>
    </w:p>
    <w:p w14:paraId="2F815CBE" w14:textId="77777777" w:rsidR="00144F8C" w:rsidRDefault="00144F8C" w:rsidP="00465EF9">
      <w:pPr>
        <w:pStyle w:val="afb"/>
        <w:spacing w:after="0" w:line="360" w:lineRule="auto"/>
        <w:ind w:left="150" w:right="147" w:firstLine="558"/>
        <w:jc w:val="both"/>
        <w:rPr>
          <w:rFonts w:ascii="Times New Roman" w:hAnsi="Times New Roman"/>
          <w:sz w:val="28"/>
          <w:szCs w:val="28"/>
          <w:lang w:eastAsia="ru-RU"/>
        </w:rPr>
      </w:pPr>
      <w:r>
        <w:rPr>
          <w:rFonts w:ascii="Times New Roman" w:hAnsi="Times New Roman"/>
          <w:sz w:val="28"/>
          <w:szCs w:val="28"/>
          <w:lang w:eastAsia="ru-RU"/>
        </w:rPr>
        <w:t xml:space="preserve">- возможность задавать мощность взрыва </w:t>
      </w:r>
      <w:r w:rsidR="00F303ED">
        <w:rPr>
          <w:rFonts w:ascii="Times New Roman" w:hAnsi="Times New Roman"/>
          <w:sz w:val="28"/>
          <w:szCs w:val="28"/>
          <w:lang w:eastAsia="ru-RU"/>
        </w:rPr>
        <w:t>в пользовательском интерфейсе</w:t>
      </w:r>
      <w:r w:rsidR="009B38FC">
        <w:rPr>
          <w:rFonts w:ascii="Times New Roman" w:hAnsi="Times New Roman"/>
          <w:sz w:val="28"/>
          <w:szCs w:val="28"/>
          <w:lang w:eastAsia="ru-RU"/>
        </w:rPr>
        <w:t>.</w:t>
      </w:r>
    </w:p>
    <w:p w14:paraId="10CFC409" w14:textId="77777777" w:rsidR="00B94F25" w:rsidRDefault="00144F8C" w:rsidP="00465EF9">
      <w:pPr>
        <w:pStyle w:val="afb"/>
        <w:spacing w:after="0" w:line="360" w:lineRule="auto"/>
        <w:ind w:left="150" w:right="147" w:firstLine="558"/>
        <w:jc w:val="both"/>
        <w:rPr>
          <w:rFonts w:ascii="Times New Roman" w:hAnsi="Times New Roman"/>
          <w:sz w:val="28"/>
          <w:szCs w:val="28"/>
          <w:lang w:eastAsia="ru-RU"/>
        </w:rPr>
      </w:pPr>
      <w:r>
        <w:rPr>
          <w:rFonts w:ascii="Times New Roman" w:hAnsi="Times New Roman"/>
          <w:sz w:val="28"/>
          <w:szCs w:val="28"/>
          <w:lang w:eastAsia="ru-RU"/>
        </w:rPr>
        <w:t>Для реализации поставленных целей</w:t>
      </w:r>
      <w:r w:rsidR="00E421C7">
        <w:rPr>
          <w:rFonts w:ascii="Times New Roman" w:hAnsi="Times New Roman"/>
          <w:sz w:val="28"/>
          <w:szCs w:val="28"/>
          <w:lang w:eastAsia="ru-RU"/>
        </w:rPr>
        <w:t xml:space="preserve"> необходимо </w:t>
      </w:r>
      <w:r w:rsidR="009B38FC">
        <w:rPr>
          <w:rFonts w:ascii="Times New Roman" w:hAnsi="Times New Roman"/>
          <w:sz w:val="28"/>
          <w:szCs w:val="28"/>
          <w:lang w:eastAsia="ru-RU"/>
        </w:rPr>
        <w:t>вос</w:t>
      </w:r>
      <w:r w:rsidR="00E421C7">
        <w:rPr>
          <w:rFonts w:ascii="Times New Roman" w:hAnsi="Times New Roman"/>
          <w:sz w:val="28"/>
          <w:szCs w:val="28"/>
          <w:lang w:eastAsia="ru-RU"/>
        </w:rPr>
        <w:t>создать взрывное устройство и провести симуляцию различных сценариев взрыва с использованием примитивных объект</w:t>
      </w:r>
      <w:r w:rsidR="009B38FC">
        <w:rPr>
          <w:rFonts w:ascii="Times New Roman" w:hAnsi="Times New Roman"/>
          <w:sz w:val="28"/>
          <w:szCs w:val="28"/>
          <w:lang w:eastAsia="ru-RU"/>
        </w:rPr>
        <w:t>ов</w:t>
      </w:r>
      <w:r w:rsidR="00E421C7">
        <w:rPr>
          <w:rFonts w:ascii="Times New Roman" w:hAnsi="Times New Roman"/>
          <w:sz w:val="28"/>
          <w:szCs w:val="28"/>
          <w:lang w:eastAsia="ru-RU"/>
        </w:rPr>
        <w:t xml:space="preserve"> движка </w:t>
      </w:r>
      <w:r w:rsidR="00E421C7">
        <w:rPr>
          <w:rFonts w:ascii="Times New Roman" w:hAnsi="Times New Roman"/>
          <w:sz w:val="28"/>
          <w:szCs w:val="28"/>
          <w:lang w:val="en-US" w:eastAsia="ru-RU"/>
        </w:rPr>
        <w:t>Unity</w:t>
      </w:r>
      <w:r w:rsidR="00E421C7" w:rsidRPr="00E421C7">
        <w:rPr>
          <w:rFonts w:ascii="Times New Roman" w:hAnsi="Times New Roman"/>
          <w:sz w:val="28"/>
          <w:szCs w:val="28"/>
          <w:lang w:eastAsia="ru-RU"/>
        </w:rPr>
        <w:t>3</w:t>
      </w:r>
      <w:r w:rsidR="00E421C7">
        <w:rPr>
          <w:rFonts w:ascii="Times New Roman" w:hAnsi="Times New Roman"/>
          <w:sz w:val="28"/>
          <w:szCs w:val="28"/>
          <w:lang w:val="en-US" w:eastAsia="ru-RU"/>
        </w:rPr>
        <w:t>d</w:t>
      </w:r>
      <w:r w:rsidR="00C63473">
        <w:rPr>
          <w:rFonts w:ascii="Times New Roman" w:hAnsi="Times New Roman"/>
          <w:sz w:val="28"/>
          <w:szCs w:val="28"/>
          <w:lang w:eastAsia="ru-RU"/>
        </w:rPr>
        <w:t xml:space="preserve"> </w:t>
      </w:r>
      <w:r w:rsidR="00E421C7">
        <w:rPr>
          <w:rFonts w:ascii="Times New Roman" w:hAnsi="Times New Roman"/>
          <w:sz w:val="28"/>
          <w:szCs w:val="28"/>
          <w:lang w:eastAsia="ru-RU"/>
        </w:rPr>
        <w:t xml:space="preserve">(куб, шар, </w:t>
      </w:r>
      <w:r w:rsidR="00C63473">
        <w:rPr>
          <w:rFonts w:ascii="Times New Roman" w:hAnsi="Times New Roman"/>
          <w:sz w:val="28"/>
          <w:szCs w:val="28"/>
          <w:lang w:eastAsia="ru-RU"/>
        </w:rPr>
        <w:t>плоскость</w:t>
      </w:r>
      <w:r w:rsidR="00E421C7">
        <w:rPr>
          <w:rFonts w:ascii="Times New Roman" w:hAnsi="Times New Roman"/>
          <w:sz w:val="28"/>
          <w:szCs w:val="28"/>
          <w:lang w:eastAsia="ru-RU"/>
        </w:rPr>
        <w:t xml:space="preserve"> и т.д.) разной массы. </w:t>
      </w:r>
    </w:p>
    <w:p w14:paraId="0DA04D09" w14:textId="77777777" w:rsidR="00B94F25" w:rsidRDefault="00C63473" w:rsidP="00465EF9">
      <w:pPr>
        <w:pStyle w:val="afb"/>
        <w:spacing w:after="0" w:line="360" w:lineRule="auto"/>
        <w:ind w:left="150" w:right="147" w:firstLine="558"/>
        <w:jc w:val="both"/>
        <w:rPr>
          <w:rFonts w:ascii="Times New Roman" w:hAnsi="Times New Roman"/>
          <w:sz w:val="28"/>
          <w:szCs w:val="28"/>
          <w:lang w:eastAsia="ru-RU"/>
        </w:rPr>
      </w:pPr>
      <w:r>
        <w:rPr>
          <w:rFonts w:ascii="Times New Roman" w:hAnsi="Times New Roman"/>
          <w:sz w:val="28"/>
          <w:szCs w:val="28"/>
          <w:lang w:eastAsia="ru-RU"/>
        </w:rPr>
        <w:t>После успешного завершения первой фазы проектирования необходимо приступить к симуляции частичного или полного разрушения стены в зависимости от мощности взрыва под действием взрывного устройства. Для этого необходимо создать</w:t>
      </w:r>
      <w:r w:rsidR="009B38FC">
        <w:rPr>
          <w:rFonts w:ascii="Times New Roman" w:hAnsi="Times New Roman"/>
          <w:sz w:val="28"/>
          <w:szCs w:val="28"/>
          <w:lang w:eastAsia="ru-RU"/>
        </w:rPr>
        <w:t xml:space="preserve"> и экспортировать в </w:t>
      </w:r>
      <w:proofErr w:type="gramStart"/>
      <w:r w:rsidR="009B38FC">
        <w:rPr>
          <w:rFonts w:ascii="Times New Roman" w:hAnsi="Times New Roman"/>
          <w:sz w:val="28"/>
          <w:szCs w:val="28"/>
          <w:lang w:eastAsia="ru-RU"/>
        </w:rPr>
        <w:t>формат</w:t>
      </w:r>
      <w:r>
        <w:rPr>
          <w:rFonts w:ascii="Times New Roman" w:hAnsi="Times New Roman"/>
          <w:sz w:val="28"/>
          <w:szCs w:val="28"/>
          <w:lang w:eastAsia="ru-RU"/>
        </w:rPr>
        <w:t xml:space="preserve"> </w:t>
      </w:r>
      <w:r w:rsidRPr="00C63473">
        <w:rPr>
          <w:rFonts w:ascii="Times New Roman" w:hAnsi="Times New Roman"/>
          <w:sz w:val="28"/>
          <w:szCs w:val="28"/>
          <w:lang w:eastAsia="ru-RU"/>
        </w:rPr>
        <w:t>.</w:t>
      </w:r>
      <w:r>
        <w:rPr>
          <w:rFonts w:ascii="Times New Roman" w:hAnsi="Times New Roman"/>
          <w:sz w:val="28"/>
          <w:szCs w:val="28"/>
          <w:lang w:val="en-US" w:eastAsia="ru-RU"/>
        </w:rPr>
        <w:t>FBX</w:t>
      </w:r>
      <w:proofErr w:type="gramEnd"/>
      <w:r>
        <w:rPr>
          <w:rFonts w:ascii="Times New Roman" w:hAnsi="Times New Roman"/>
          <w:sz w:val="28"/>
          <w:szCs w:val="28"/>
          <w:lang w:eastAsia="ru-RU"/>
        </w:rPr>
        <w:t xml:space="preserve"> модель стены</w:t>
      </w:r>
      <w:r w:rsidRPr="00C63473">
        <w:rPr>
          <w:rFonts w:ascii="Times New Roman" w:hAnsi="Times New Roman"/>
          <w:sz w:val="28"/>
          <w:szCs w:val="28"/>
          <w:lang w:eastAsia="ru-RU"/>
        </w:rPr>
        <w:t xml:space="preserve"> </w:t>
      </w:r>
      <w:r>
        <w:rPr>
          <w:rFonts w:ascii="Times New Roman" w:hAnsi="Times New Roman"/>
          <w:sz w:val="28"/>
          <w:szCs w:val="28"/>
          <w:lang w:eastAsia="ru-RU"/>
        </w:rPr>
        <w:t xml:space="preserve">и фрагментированную копию данной модели в редакторе </w:t>
      </w:r>
      <w:r w:rsidRPr="00C63473">
        <w:rPr>
          <w:rFonts w:ascii="Times New Roman" w:hAnsi="Times New Roman"/>
          <w:sz w:val="28"/>
          <w:szCs w:val="28"/>
          <w:lang w:eastAsia="ru-RU"/>
        </w:rPr>
        <w:t>3</w:t>
      </w:r>
      <w:r>
        <w:rPr>
          <w:rFonts w:ascii="Times New Roman" w:hAnsi="Times New Roman"/>
          <w:sz w:val="28"/>
          <w:szCs w:val="28"/>
          <w:lang w:val="en-US" w:eastAsia="ru-RU"/>
        </w:rPr>
        <w:t>ds</w:t>
      </w:r>
      <w:r w:rsidRPr="00C63473">
        <w:rPr>
          <w:rFonts w:ascii="Times New Roman" w:hAnsi="Times New Roman"/>
          <w:sz w:val="28"/>
          <w:szCs w:val="28"/>
          <w:lang w:eastAsia="ru-RU"/>
        </w:rPr>
        <w:t xml:space="preserve"> </w:t>
      </w:r>
      <w:r>
        <w:rPr>
          <w:rFonts w:ascii="Times New Roman" w:hAnsi="Times New Roman"/>
          <w:sz w:val="28"/>
          <w:szCs w:val="28"/>
          <w:lang w:val="en-US" w:eastAsia="ru-RU"/>
        </w:rPr>
        <w:t>Max</w:t>
      </w:r>
      <w:r>
        <w:rPr>
          <w:rFonts w:ascii="Times New Roman" w:hAnsi="Times New Roman"/>
          <w:sz w:val="28"/>
          <w:szCs w:val="28"/>
          <w:lang w:eastAsia="ru-RU"/>
        </w:rPr>
        <w:t xml:space="preserve">. </w:t>
      </w:r>
      <w:r w:rsidR="006661C9">
        <w:rPr>
          <w:rFonts w:ascii="Times New Roman" w:hAnsi="Times New Roman"/>
          <w:sz w:val="28"/>
          <w:szCs w:val="28"/>
          <w:lang w:eastAsia="ru-RU"/>
        </w:rPr>
        <w:t xml:space="preserve">Далее </w:t>
      </w:r>
      <w:r w:rsidR="006661C9">
        <w:rPr>
          <w:rFonts w:ascii="Times New Roman" w:hAnsi="Times New Roman"/>
          <w:sz w:val="28"/>
          <w:szCs w:val="28"/>
          <w:lang w:eastAsia="ru-RU"/>
        </w:rPr>
        <w:lastRenderedPageBreak/>
        <w:t xml:space="preserve">написать соответствующие скрипты на языке </w:t>
      </w:r>
      <w:r w:rsidR="006661C9">
        <w:rPr>
          <w:rFonts w:ascii="Times New Roman" w:hAnsi="Times New Roman"/>
          <w:sz w:val="28"/>
          <w:szCs w:val="28"/>
          <w:lang w:val="en-US" w:eastAsia="ru-RU"/>
        </w:rPr>
        <w:t>C</w:t>
      </w:r>
      <w:r w:rsidR="006661C9" w:rsidRPr="006661C9">
        <w:rPr>
          <w:rFonts w:ascii="Times New Roman" w:hAnsi="Times New Roman"/>
          <w:sz w:val="28"/>
          <w:szCs w:val="28"/>
          <w:lang w:eastAsia="ru-RU"/>
        </w:rPr>
        <w:t xml:space="preserve"># </w:t>
      </w:r>
      <w:r w:rsidR="006661C9">
        <w:rPr>
          <w:rFonts w:ascii="Times New Roman" w:hAnsi="Times New Roman"/>
          <w:sz w:val="28"/>
          <w:szCs w:val="28"/>
          <w:lang w:eastAsia="ru-RU"/>
        </w:rPr>
        <w:t xml:space="preserve">для реализации разрушения стены от взрыва. </w:t>
      </w:r>
      <w:r w:rsidR="00F56B56">
        <w:rPr>
          <w:rFonts w:ascii="Times New Roman" w:hAnsi="Times New Roman"/>
          <w:sz w:val="28"/>
          <w:szCs w:val="28"/>
          <w:lang w:eastAsia="ru-RU"/>
        </w:rPr>
        <w:t xml:space="preserve">Так же необходимо учесть, что фрагменты стены имеют произвольный объем. Соответственно присвоение компоненты </w:t>
      </w:r>
      <w:proofErr w:type="spellStart"/>
      <w:r w:rsidR="00F56B56">
        <w:rPr>
          <w:rFonts w:ascii="Times New Roman" w:hAnsi="Times New Roman"/>
          <w:sz w:val="28"/>
          <w:szCs w:val="28"/>
          <w:lang w:val="en-US" w:eastAsia="ru-RU"/>
        </w:rPr>
        <w:t>Rigidbody</w:t>
      </w:r>
      <w:proofErr w:type="spellEnd"/>
      <w:r w:rsidR="00F56B56">
        <w:rPr>
          <w:rFonts w:ascii="Times New Roman" w:hAnsi="Times New Roman"/>
          <w:sz w:val="28"/>
          <w:szCs w:val="28"/>
          <w:lang w:eastAsia="ru-RU"/>
        </w:rPr>
        <w:t xml:space="preserve"> без указания массы объекта является некорректным, поскольку фрагменты объекта разного объема в этом случае будут иметь одинаковый показатель инертности. Как следствие, симуляция взаимодействия фрагментов окажется недостоверной. </w:t>
      </w:r>
    </w:p>
    <w:p w14:paraId="59B81BD9" w14:textId="77777777" w:rsidR="00F56B56" w:rsidRDefault="00F56B56" w:rsidP="00465EF9">
      <w:pPr>
        <w:pStyle w:val="afb"/>
        <w:spacing w:after="0" w:line="360" w:lineRule="auto"/>
        <w:ind w:left="150" w:right="147" w:firstLine="558"/>
        <w:jc w:val="both"/>
        <w:rPr>
          <w:rFonts w:ascii="Times New Roman" w:hAnsi="Times New Roman"/>
          <w:sz w:val="28"/>
          <w:szCs w:val="28"/>
          <w:lang w:eastAsia="ru-RU"/>
        </w:rPr>
      </w:pPr>
      <w:r>
        <w:rPr>
          <w:rFonts w:ascii="Times New Roman" w:hAnsi="Times New Roman"/>
          <w:sz w:val="28"/>
          <w:szCs w:val="28"/>
          <w:lang w:eastAsia="ru-RU"/>
        </w:rPr>
        <w:t xml:space="preserve">Несмотря на то, что расчет объема и массы каждого фрагмента приведет к дополнительной нагрузке на процессор, учитывая количество объектов, он будет реализован в предлагаемом симуляторе. </w:t>
      </w:r>
    </w:p>
    <w:p w14:paraId="07113BE9" w14:textId="77777777" w:rsidR="00B94F25" w:rsidRPr="002679C9" w:rsidRDefault="00F56B56" w:rsidP="00465EF9">
      <w:pPr>
        <w:pStyle w:val="afb"/>
        <w:spacing w:after="0" w:line="360" w:lineRule="auto"/>
        <w:ind w:left="150" w:right="147" w:firstLine="558"/>
        <w:jc w:val="both"/>
        <w:rPr>
          <w:rStyle w:val="FontStyle79"/>
          <w:sz w:val="28"/>
          <w:szCs w:val="28"/>
          <w:lang w:eastAsia="ru-RU"/>
        </w:rPr>
      </w:pPr>
      <w:r>
        <w:rPr>
          <w:rFonts w:ascii="Times New Roman" w:hAnsi="Times New Roman"/>
          <w:sz w:val="28"/>
          <w:szCs w:val="28"/>
          <w:lang w:eastAsia="ru-RU"/>
        </w:rPr>
        <w:t>Для демонстрации возможностей симулятора будет смоделирован</w:t>
      </w:r>
      <w:r w:rsidR="00CD0DD4">
        <w:rPr>
          <w:rFonts w:ascii="Times New Roman" w:hAnsi="Times New Roman"/>
          <w:sz w:val="28"/>
          <w:szCs w:val="28"/>
          <w:lang w:eastAsia="ru-RU"/>
        </w:rPr>
        <w:t xml:space="preserve"> случайно выбранный двор в Кировском районе г. Казань</w:t>
      </w:r>
      <w:r>
        <w:rPr>
          <w:rFonts w:ascii="Times New Roman" w:hAnsi="Times New Roman"/>
          <w:sz w:val="28"/>
          <w:szCs w:val="28"/>
          <w:lang w:eastAsia="ru-RU"/>
        </w:rPr>
        <w:t xml:space="preserve"> в редакторе </w:t>
      </w:r>
      <w:r w:rsidRPr="00F56B56">
        <w:rPr>
          <w:rFonts w:ascii="Times New Roman" w:hAnsi="Times New Roman"/>
          <w:sz w:val="28"/>
          <w:szCs w:val="28"/>
          <w:lang w:eastAsia="ru-RU"/>
        </w:rPr>
        <w:t>3</w:t>
      </w:r>
      <w:r>
        <w:rPr>
          <w:rFonts w:ascii="Times New Roman" w:hAnsi="Times New Roman"/>
          <w:sz w:val="28"/>
          <w:szCs w:val="28"/>
          <w:lang w:val="en-US" w:eastAsia="ru-RU"/>
        </w:rPr>
        <w:t>ds</w:t>
      </w:r>
      <w:r w:rsidRPr="00F56B56">
        <w:rPr>
          <w:rFonts w:ascii="Times New Roman" w:hAnsi="Times New Roman"/>
          <w:sz w:val="28"/>
          <w:szCs w:val="28"/>
          <w:lang w:eastAsia="ru-RU"/>
        </w:rPr>
        <w:t xml:space="preserve"> </w:t>
      </w:r>
      <w:r>
        <w:rPr>
          <w:rFonts w:ascii="Times New Roman" w:hAnsi="Times New Roman"/>
          <w:sz w:val="28"/>
          <w:szCs w:val="28"/>
          <w:lang w:val="en-US" w:eastAsia="ru-RU"/>
        </w:rPr>
        <w:t>MAX</w:t>
      </w:r>
      <w:r>
        <w:rPr>
          <w:rFonts w:ascii="Times New Roman" w:hAnsi="Times New Roman"/>
          <w:sz w:val="28"/>
          <w:szCs w:val="28"/>
          <w:lang w:eastAsia="ru-RU"/>
        </w:rPr>
        <w:t xml:space="preserve"> </w:t>
      </w:r>
      <w:r w:rsidR="00CD0DD4">
        <w:rPr>
          <w:rFonts w:ascii="Times New Roman" w:hAnsi="Times New Roman"/>
          <w:sz w:val="28"/>
          <w:szCs w:val="28"/>
          <w:lang w:eastAsia="ru-RU"/>
        </w:rPr>
        <w:t>(рис. 1.3.1)</w:t>
      </w:r>
      <w:r w:rsidR="009B38FC">
        <w:rPr>
          <w:rFonts w:ascii="Times New Roman" w:hAnsi="Times New Roman"/>
          <w:sz w:val="28"/>
          <w:szCs w:val="28"/>
          <w:lang w:eastAsia="ru-RU"/>
        </w:rPr>
        <w:t>.</w:t>
      </w:r>
    </w:p>
    <w:p w14:paraId="3B341896" w14:textId="77777777" w:rsidR="005148DA" w:rsidRPr="005148DA" w:rsidRDefault="00B14DDC" w:rsidP="009B38FC">
      <w:pPr>
        <w:pStyle w:val="14"/>
        <w:ind w:firstLine="0"/>
        <w:jc w:val="center"/>
        <w:rPr>
          <w:rStyle w:val="FontStyle79"/>
          <w:sz w:val="28"/>
        </w:rPr>
      </w:pPr>
      <w:r>
        <w:rPr>
          <w:rStyle w:val="FontStyle79"/>
          <w:noProof/>
          <w:sz w:val="28"/>
        </w:rPr>
        <mc:AlternateContent>
          <mc:Choice Requires="wps">
            <w:drawing>
              <wp:inline distT="0" distB="0" distL="0" distR="0" wp14:anchorId="26D8A52E" wp14:editId="3BA381EA">
                <wp:extent cx="5926455" cy="4475019"/>
                <wp:effectExtent l="0" t="0" r="0" b="1905"/>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44750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7B897" w14:textId="77777777" w:rsidR="00D43717" w:rsidRDefault="00D43717" w:rsidP="009B38FC">
                            <w:pPr>
                              <w:keepNext/>
                              <w:jc w:val="center"/>
                            </w:pPr>
                            <w:r>
                              <w:br/>
                            </w:r>
                            <w:r>
                              <w:rPr>
                                <w:noProof/>
                              </w:rPr>
                              <w:drawing>
                                <wp:inline distT="0" distB="0" distL="0" distR="0" wp14:anchorId="349C4BE8" wp14:editId="7F058BC1">
                                  <wp:extent cx="5258089" cy="3438146"/>
                                  <wp:effectExtent l="0" t="0" r="0" b="0"/>
                                  <wp:docPr id="21" name="Рисунок 2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3681" cy="3441802"/>
                                          </a:xfrm>
                                          <a:prstGeom prst="rect">
                                            <a:avLst/>
                                          </a:prstGeom>
                                          <a:noFill/>
                                          <a:ln>
                                            <a:noFill/>
                                          </a:ln>
                                        </pic:spPr>
                                      </pic:pic>
                                    </a:graphicData>
                                  </a:graphic>
                                </wp:inline>
                              </w:drawing>
                            </w:r>
                          </w:p>
                          <w:p w14:paraId="4F9151A5" w14:textId="77777777" w:rsidR="00D43717" w:rsidRPr="00507C33" w:rsidRDefault="00D43717" w:rsidP="00CD0DD4">
                            <w:pPr>
                              <w:pStyle w:val="af5"/>
                              <w:spacing w:line="360" w:lineRule="auto"/>
                              <w:jc w:val="left"/>
                              <w:rPr>
                                <w:lang w:val="en-US"/>
                              </w:rPr>
                            </w:pPr>
                          </w:p>
                          <w:p w14:paraId="14F60A26" w14:textId="77777777" w:rsidR="00D43717" w:rsidRPr="00F8171B" w:rsidRDefault="00D43717" w:rsidP="00CD0DD4">
                            <w:pPr>
                              <w:spacing w:line="360" w:lineRule="auto"/>
                              <w:jc w:val="center"/>
                              <w:rPr>
                                <w:sz w:val="28"/>
                                <w:szCs w:val="28"/>
                              </w:rPr>
                            </w:pPr>
                            <w:r w:rsidRPr="00507C33">
                              <w:rPr>
                                <w:sz w:val="28"/>
                                <w:szCs w:val="28"/>
                              </w:rPr>
                              <w:t>Рис. 1.</w:t>
                            </w:r>
                            <w:r>
                              <w:rPr>
                                <w:sz w:val="28"/>
                                <w:szCs w:val="28"/>
                              </w:rPr>
                              <w:t>3</w:t>
                            </w:r>
                            <w:r w:rsidRPr="00507C33">
                              <w:rPr>
                                <w:sz w:val="28"/>
                                <w:szCs w:val="28"/>
                              </w:rPr>
                              <w:t>.1</w:t>
                            </w:r>
                            <w:r>
                              <w:rPr>
                                <w:sz w:val="28"/>
                                <w:szCs w:val="28"/>
                              </w:rPr>
                              <w:t>.</w:t>
                            </w:r>
                            <w:r w:rsidRPr="00507C33">
                              <w:rPr>
                                <w:sz w:val="28"/>
                                <w:szCs w:val="28"/>
                              </w:rPr>
                              <w:t xml:space="preserve"> </w:t>
                            </w:r>
                            <w:r>
                              <w:rPr>
                                <w:sz w:val="28"/>
                                <w:szCs w:val="28"/>
                              </w:rPr>
                              <w:t xml:space="preserve">Карта двора, выбранная для моделирования в редакторе </w:t>
                            </w:r>
                            <w:r w:rsidRPr="00F56B56">
                              <w:rPr>
                                <w:sz w:val="28"/>
                                <w:szCs w:val="28"/>
                              </w:rPr>
                              <w:t>3</w:t>
                            </w:r>
                            <w:r>
                              <w:rPr>
                                <w:sz w:val="28"/>
                                <w:szCs w:val="28"/>
                                <w:lang w:val="en-US"/>
                              </w:rPr>
                              <w:t>ds</w:t>
                            </w:r>
                            <w:r w:rsidRPr="00F56B56">
                              <w:rPr>
                                <w:sz w:val="28"/>
                                <w:szCs w:val="28"/>
                              </w:rPr>
                              <w:t xml:space="preserve"> </w:t>
                            </w:r>
                            <w:r>
                              <w:rPr>
                                <w:sz w:val="28"/>
                                <w:szCs w:val="28"/>
                                <w:lang w:val="en-US"/>
                              </w:rPr>
                              <w:t>MAX</w:t>
                            </w:r>
                            <w:r>
                              <w:rPr>
                                <w:sz w:val="28"/>
                                <w:szCs w:val="28"/>
                              </w:rPr>
                              <w:t>.</w:t>
                            </w:r>
                          </w:p>
                        </w:txbxContent>
                      </wps:txbx>
                      <wps:bodyPr rot="0" vert="horz" wrap="square" lIns="91440" tIns="45720" rIns="91440" bIns="45720" anchor="t" anchorCtr="0" upright="1">
                        <a:noAutofit/>
                      </wps:bodyPr>
                    </wps:wsp>
                  </a:graphicData>
                </a:graphic>
              </wp:inline>
            </w:drawing>
          </mc:Choice>
          <mc:Fallback>
            <w:pict>
              <v:shape w14:anchorId="26D8A52E" id="Надпись 2" o:spid="_x0000_s1029" type="#_x0000_t202" style="width:466.65pt;height:35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" stroked="f">
                <v:textbox>
                  <w:txbxContent>
                    <w:p w14:paraId="5897B897" w14:textId="77777777" w:rsidR="00D43717" w:rsidRDefault="00D43717" w:rsidP="009B38FC">
                      <w:pPr>
                        <w:keepNext/>
                        <w:jc w:val="center"/>
                      </w:pPr>
                      <w:r>
                        <w:br/>
                      </w:r>
                      <w:r>
                        <w:rPr>
                          <w:noProof/>
                          <w:lang w:val="en-US" w:eastAsia="en-US"/>
                        </w:rPr>
                        <w:drawing>
                          <wp:inline distT="0" distB="0" distL="0" distR="0" wp14:anchorId="349C4BE8" wp14:editId="7F058BC1">
                            <wp:extent cx="5258089" cy="3438146"/>
                            <wp:effectExtent l="0" t="0" r="0" b="0"/>
                            <wp:docPr id="21" name="Рисунок 2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3681" cy="3441802"/>
                                    </a:xfrm>
                                    <a:prstGeom prst="rect">
                                      <a:avLst/>
                                    </a:prstGeom>
                                    <a:noFill/>
                                    <a:ln>
                                      <a:noFill/>
                                    </a:ln>
                                  </pic:spPr>
                                </pic:pic>
                              </a:graphicData>
                            </a:graphic>
                          </wp:inline>
                        </w:drawing>
                      </w:r>
                    </w:p>
                    <w:p w14:paraId="4F9151A5" w14:textId="77777777" w:rsidR="00D43717" w:rsidRPr="00507C33" w:rsidRDefault="00D43717" w:rsidP="00CD0DD4">
                      <w:pPr>
                        <w:pStyle w:val="af5"/>
                        <w:spacing w:line="360" w:lineRule="auto"/>
                        <w:jc w:val="left"/>
                        <w:rPr>
                          <w:lang w:val="en-US"/>
                        </w:rPr>
                      </w:pPr>
                    </w:p>
                    <w:p w14:paraId="14F60A26" w14:textId="77777777" w:rsidR="00D43717" w:rsidRPr="00F8171B" w:rsidRDefault="00D43717" w:rsidP="00CD0DD4">
                      <w:pPr>
                        <w:spacing w:line="360" w:lineRule="auto"/>
                        <w:jc w:val="center"/>
                        <w:rPr>
                          <w:sz w:val="28"/>
                          <w:szCs w:val="28"/>
                        </w:rPr>
                      </w:pPr>
                      <w:r w:rsidRPr="00507C33">
                        <w:rPr>
                          <w:sz w:val="28"/>
                          <w:szCs w:val="28"/>
                        </w:rPr>
                        <w:t>Рис. 1.</w:t>
                      </w:r>
                      <w:r>
                        <w:rPr>
                          <w:sz w:val="28"/>
                          <w:szCs w:val="28"/>
                        </w:rPr>
                        <w:t>3</w:t>
                      </w:r>
                      <w:r w:rsidRPr="00507C33">
                        <w:rPr>
                          <w:sz w:val="28"/>
                          <w:szCs w:val="28"/>
                        </w:rPr>
                        <w:t>.1</w:t>
                      </w:r>
                      <w:r>
                        <w:rPr>
                          <w:sz w:val="28"/>
                          <w:szCs w:val="28"/>
                        </w:rPr>
                        <w:t>.</w:t>
                      </w:r>
                      <w:r w:rsidRPr="00507C33">
                        <w:rPr>
                          <w:sz w:val="28"/>
                          <w:szCs w:val="28"/>
                        </w:rPr>
                        <w:t xml:space="preserve"> </w:t>
                      </w:r>
                      <w:r>
                        <w:rPr>
                          <w:sz w:val="28"/>
                          <w:szCs w:val="28"/>
                        </w:rPr>
                        <w:t xml:space="preserve">Карта двора, выбранная для моделирования в редакторе </w:t>
                      </w:r>
                      <w:r w:rsidRPr="00F56B56">
                        <w:rPr>
                          <w:sz w:val="28"/>
                          <w:szCs w:val="28"/>
                        </w:rPr>
                        <w:t>3</w:t>
                      </w:r>
                      <w:r>
                        <w:rPr>
                          <w:sz w:val="28"/>
                          <w:szCs w:val="28"/>
                          <w:lang w:val="en-US"/>
                        </w:rPr>
                        <w:t>ds</w:t>
                      </w:r>
                      <w:r w:rsidRPr="00F56B56">
                        <w:rPr>
                          <w:sz w:val="28"/>
                          <w:szCs w:val="28"/>
                        </w:rPr>
                        <w:t xml:space="preserve"> </w:t>
                      </w:r>
                      <w:r>
                        <w:rPr>
                          <w:sz w:val="28"/>
                          <w:szCs w:val="28"/>
                          <w:lang w:val="en-US"/>
                        </w:rPr>
                        <w:t>MAX</w:t>
                      </w:r>
                      <w:r>
                        <w:rPr>
                          <w:sz w:val="28"/>
                          <w:szCs w:val="28"/>
                        </w:rPr>
                        <w:t>.</w:t>
                      </w:r>
                    </w:p>
                  </w:txbxContent>
                </v:textbox>
                <w10:anchorlock/>
              </v:shape>
            </w:pict>
          </mc:Fallback>
        </mc:AlternateContent>
      </w:r>
    </w:p>
    <w:p w14:paraId="510585F7" w14:textId="77777777" w:rsidR="000F5240" w:rsidRDefault="000F5240">
      <w:pPr>
        <w:rPr>
          <w:b/>
          <w:sz w:val="32"/>
          <w:szCs w:val="32"/>
        </w:rPr>
      </w:pPr>
      <w:bookmarkStart w:id="5" w:name="_Toc482996537"/>
      <w:r>
        <w:rPr>
          <w:b/>
          <w:sz w:val="32"/>
          <w:szCs w:val="32"/>
        </w:rPr>
        <w:br w:type="page"/>
      </w:r>
    </w:p>
    <w:p w14:paraId="0C99067D" w14:textId="27465A5E" w:rsidR="00B477A3" w:rsidRPr="000F5240" w:rsidRDefault="00B477A3" w:rsidP="00B477A3">
      <w:pPr>
        <w:pStyle w:val="60"/>
        <w:jc w:val="center"/>
        <w:outlineLvl w:val="0"/>
        <w:rPr>
          <w:b/>
        </w:rPr>
      </w:pPr>
      <w:r w:rsidRPr="000F5240">
        <w:rPr>
          <w:b/>
        </w:rPr>
        <w:lastRenderedPageBreak/>
        <w:t>Глава 2. Основная часть</w:t>
      </w:r>
      <w:bookmarkEnd w:id="5"/>
    </w:p>
    <w:p w14:paraId="659AA43A" w14:textId="77777777" w:rsidR="00B477A3" w:rsidRDefault="00B477A3" w:rsidP="00B477A3">
      <w:pPr>
        <w:pStyle w:val="60"/>
        <w:jc w:val="center"/>
        <w:rPr>
          <w:b/>
          <w:sz w:val="32"/>
          <w:szCs w:val="32"/>
        </w:rPr>
      </w:pPr>
    </w:p>
    <w:p w14:paraId="789B3576" w14:textId="77777777" w:rsidR="00B477A3" w:rsidRDefault="00B477A3" w:rsidP="00B477A3">
      <w:pPr>
        <w:pStyle w:val="60"/>
        <w:jc w:val="center"/>
        <w:outlineLvl w:val="1"/>
        <w:rPr>
          <w:b/>
        </w:rPr>
      </w:pPr>
      <w:bookmarkStart w:id="6" w:name="_Toc482996538"/>
      <w:r w:rsidRPr="00B477A3">
        <w:rPr>
          <w:b/>
        </w:rPr>
        <w:t>2.1. Используемые технологии</w:t>
      </w:r>
      <w:bookmarkEnd w:id="6"/>
    </w:p>
    <w:p w14:paraId="755EDB63" w14:textId="77777777" w:rsidR="00B477A3" w:rsidRDefault="00B477A3" w:rsidP="00B477A3">
      <w:pPr>
        <w:pStyle w:val="60"/>
        <w:jc w:val="center"/>
        <w:rPr>
          <w:b/>
        </w:rPr>
      </w:pPr>
    </w:p>
    <w:p w14:paraId="531357FB" w14:textId="0E7DC6AD" w:rsidR="00C957D7" w:rsidRDefault="00B477A3" w:rsidP="00477F23">
      <w:pPr>
        <w:pStyle w:val="60"/>
      </w:pPr>
      <w:r w:rsidRPr="00B477A3">
        <w:t xml:space="preserve">Залогом успешного и реалистичного моделирования результатов взрыва, в следствии детонации взрывного устройства или утечки газа, является высокая детализация моделей зданий и прочих объектов, подлежащих исследованию. </w:t>
      </w:r>
      <w:r>
        <w:t>В частности, здания должны быть представлены не в качестве обычных полых или сплошных блоков, а как минимум, сложные модели с учетом несущих стен и межэтажных плит. При этом необходимо использовать действительные планы зданий. Моделирование должно вестись либо с использованием реальных данных о габаритах отдельных элементов в СИ или любых других системах единиц. Важным является сохранение пропорций размеров элементов относительно друг друга. Таким образом</w:t>
      </w:r>
      <w:r w:rsidR="007A2226">
        <w:t>,</w:t>
      </w:r>
      <w:r w:rsidR="00BD5E68">
        <w:t xml:space="preserve"> автоматическое создание зданий на основе карт </w:t>
      </w:r>
      <w:proofErr w:type="spellStart"/>
      <w:r w:rsidR="00BD5E68">
        <w:rPr>
          <w:lang w:val="en-US"/>
        </w:rPr>
        <w:t>openstreetmap</w:t>
      </w:r>
      <w:proofErr w:type="spellEnd"/>
      <w:r w:rsidR="00BD5E68" w:rsidRPr="00BD5E68">
        <w:t xml:space="preserve"> </w:t>
      </w:r>
      <w:r w:rsidR="00BD5E68">
        <w:t xml:space="preserve">видится некорректным решением, поскольку данные открытые карты хранят информацию об этажности зданий, при этом высота этажей не указана. </w:t>
      </w:r>
      <w:r w:rsidR="00477F23">
        <w:t>Помимо этого,</w:t>
      </w:r>
      <w:r w:rsidR="00BD5E68">
        <w:t xml:space="preserve"> отсутствует информация о несущих стенах, к</w:t>
      </w:r>
      <w:r w:rsidR="00477F23">
        <w:t>олонах, ребрах жесткости и т.д. Более того, заявленная ранее целевая аудитория данного симулятора будет заинтересована в многостороннем изучение объектов своих исследований. В случае с утечкой природного газа можно постави</w:t>
      </w:r>
      <w:r w:rsidR="00C957D7">
        <w:t>ть вопрос о расположении кухни относительно ключевых опорных сооружений для каждой отдельной квартиры на этажной площадке. Таким образом можно будет выбрать такие расположения, при которых разрушения от взрыва будут минимальным. Для этого пользователь должен обладать свободой моделирования объектов исследования.</w:t>
      </w:r>
    </w:p>
    <w:p w14:paraId="28230B22" w14:textId="1539F8D8" w:rsidR="00477F23" w:rsidRDefault="00C957D7" w:rsidP="00AE6A21">
      <w:pPr>
        <w:pStyle w:val="60"/>
      </w:pPr>
      <w:r>
        <w:t>Моделировать элементы сцены можно как во внутреннем 3</w:t>
      </w:r>
      <w:r>
        <w:rPr>
          <w:lang w:val="en-US"/>
        </w:rPr>
        <w:t>D</w:t>
      </w:r>
      <w:r>
        <w:t xml:space="preserve"> редакторе </w:t>
      </w:r>
      <w:r>
        <w:rPr>
          <w:lang w:val="en-US"/>
        </w:rPr>
        <w:t>Unity</w:t>
      </w:r>
      <w:r>
        <w:t xml:space="preserve">, так и в сторонних. К сожалению, собственный </w:t>
      </w:r>
      <w:r w:rsidRPr="00C957D7">
        <w:t>3</w:t>
      </w:r>
      <w:r>
        <w:rPr>
          <w:lang w:val="en-US"/>
        </w:rPr>
        <w:t>D</w:t>
      </w:r>
      <w:r>
        <w:t xml:space="preserve"> редактор </w:t>
      </w:r>
      <w:r>
        <w:rPr>
          <w:lang w:val="en-US"/>
        </w:rPr>
        <w:t>Unity</w:t>
      </w:r>
      <w:r>
        <w:t xml:space="preserve"> является достаточно ограниченным и неудобным. Он не приспособлен для моделирования сложных составных объектов. Основной его целью является выстраивание композиции из уже готовых моделей. Поэтому особое внимание </w:t>
      </w:r>
      <w:r w:rsidR="00E92762">
        <w:lastRenderedPageBreak/>
        <w:t>разработчики уде</w:t>
      </w:r>
      <w:r>
        <w:t xml:space="preserve">лили возможностям импорта </w:t>
      </w:r>
      <w:r w:rsidRPr="00C957D7">
        <w:t>3</w:t>
      </w:r>
      <w:r>
        <w:rPr>
          <w:lang w:val="en-US"/>
        </w:rPr>
        <w:t>D</w:t>
      </w:r>
      <w:r w:rsidRPr="00C957D7">
        <w:t xml:space="preserve"> </w:t>
      </w:r>
      <w:r>
        <w:t>решений из сторонних сред разработки</w:t>
      </w:r>
      <w:r w:rsidRPr="00C957D7">
        <w:t xml:space="preserve"> [11]</w:t>
      </w:r>
      <w:r>
        <w:t xml:space="preserve">. В частности, </w:t>
      </w:r>
      <w:r w:rsidRPr="00C957D7">
        <w:t>для таких всемирно признанных и популярных 3</w:t>
      </w:r>
      <w:r>
        <w:rPr>
          <w:lang w:val="en-US"/>
        </w:rPr>
        <w:t>D</w:t>
      </w:r>
      <w:r w:rsidRPr="00C957D7">
        <w:t xml:space="preserve"> </w:t>
      </w:r>
      <w:r>
        <w:t xml:space="preserve">редакторов как </w:t>
      </w:r>
      <w:r w:rsidRPr="00C957D7">
        <w:t>3</w:t>
      </w:r>
      <w:r>
        <w:rPr>
          <w:lang w:val="en-US"/>
        </w:rPr>
        <w:t>ds</w:t>
      </w:r>
      <w:r w:rsidRPr="00C957D7">
        <w:t xml:space="preserve"> </w:t>
      </w:r>
      <w:r>
        <w:rPr>
          <w:lang w:val="en-US"/>
        </w:rPr>
        <w:t>Ma</w:t>
      </w:r>
      <w:r>
        <w:t xml:space="preserve">x и </w:t>
      </w:r>
      <w:r>
        <w:rPr>
          <w:lang w:val="en-US"/>
        </w:rPr>
        <w:t>Blender</w:t>
      </w:r>
      <w:r w:rsidRPr="00C957D7">
        <w:t xml:space="preserve"> </w:t>
      </w:r>
      <w:r>
        <w:t xml:space="preserve">есть возможность импорта моделей из файлов с собственными форматами. В остальных же случаях разработчикам предлагается пользоваться </w:t>
      </w:r>
      <w:proofErr w:type="gramStart"/>
      <w:r>
        <w:t>форматом .</w:t>
      </w:r>
      <w:r>
        <w:rPr>
          <w:lang w:val="en-US"/>
        </w:rPr>
        <w:t>FBX</w:t>
      </w:r>
      <w:proofErr w:type="gramEnd"/>
      <w:r w:rsidRPr="00005768">
        <w:t>.</w:t>
      </w:r>
      <w:r w:rsidR="00005768" w:rsidRPr="00005768">
        <w:t xml:space="preserve"> </w:t>
      </w:r>
      <w:r w:rsidR="00005768">
        <w:t xml:space="preserve">Несмотря на то, что он является </w:t>
      </w:r>
      <w:proofErr w:type="spellStart"/>
      <w:r w:rsidR="00005768">
        <w:t>проприетарным</w:t>
      </w:r>
      <w:proofErr w:type="spellEnd"/>
      <w:r w:rsidR="00005768">
        <w:t xml:space="preserve"> недокументированным форматом</w:t>
      </w:r>
      <w:r w:rsidR="000F3EE3">
        <w:t xml:space="preserve"> </w:t>
      </w:r>
      <w:r w:rsidR="000F3EE3" w:rsidRPr="000F3EE3">
        <w:t>[18]</w:t>
      </w:r>
      <w:r w:rsidR="000615E2" w:rsidRPr="000615E2">
        <w:t xml:space="preserve">, </w:t>
      </w:r>
      <w:r w:rsidR="000615E2">
        <w:t xml:space="preserve">данный тип файлов обрел широкую популярность благодаря </w:t>
      </w:r>
      <w:r w:rsidR="000615E2" w:rsidRPr="000615E2">
        <w:t xml:space="preserve">FBX </w:t>
      </w:r>
      <w:proofErr w:type="spellStart"/>
      <w:r w:rsidR="000615E2" w:rsidRPr="000615E2">
        <w:t>Extensions</w:t>
      </w:r>
      <w:proofErr w:type="spellEnd"/>
      <w:r w:rsidR="000615E2" w:rsidRPr="000615E2">
        <w:t xml:space="preserve"> SDK, </w:t>
      </w:r>
      <w:r w:rsidR="000615E2">
        <w:t xml:space="preserve">доступному на языках </w:t>
      </w:r>
      <w:r w:rsidR="000615E2">
        <w:rPr>
          <w:lang w:val="en-US"/>
        </w:rPr>
        <w:t>C</w:t>
      </w:r>
      <w:r w:rsidR="000615E2" w:rsidRPr="000615E2">
        <w:t xml:space="preserve">++ </w:t>
      </w:r>
      <w:r w:rsidR="000615E2">
        <w:t xml:space="preserve">и </w:t>
      </w:r>
      <w:r w:rsidR="000615E2">
        <w:rPr>
          <w:lang w:val="en-US"/>
        </w:rPr>
        <w:t>Python</w:t>
      </w:r>
      <w:r w:rsidR="000615E2" w:rsidRPr="000615E2">
        <w:t xml:space="preserve">. FBX может хранится на диске в виде бинарных или ASCII </w:t>
      </w:r>
      <w:r w:rsidR="005F45FF">
        <w:t>данных.</w:t>
      </w:r>
      <w:r w:rsidR="000615E2" w:rsidRPr="000615E2">
        <w:t xml:space="preserve"> FBX SDK поддерживает оба формата. Оба формата не задокументированы, однако формат ASCII имеет древовидную структуру с чётким</w:t>
      </w:r>
      <w:r w:rsidR="000615E2">
        <w:t>и обозначениями идентификаторов</w:t>
      </w:r>
      <w:r w:rsidR="000615E2" w:rsidRPr="000615E2">
        <w:t xml:space="preserve"> </w:t>
      </w:r>
      <w:r w:rsidR="000615E2" w:rsidRPr="000F3EE3">
        <w:t>[18]</w:t>
      </w:r>
      <w:r w:rsidR="000615E2" w:rsidRPr="000615E2">
        <w:t>.</w:t>
      </w:r>
    </w:p>
    <w:p w14:paraId="636ECDBF" w14:textId="0DA121AB" w:rsidR="00AE6A21" w:rsidRDefault="00C25D07" w:rsidP="00AE6A21">
      <w:pPr>
        <w:pStyle w:val="60"/>
      </w:pPr>
      <w:r>
        <w:t>Таким образом</w:t>
      </w:r>
      <w:r w:rsidR="000F5240">
        <w:t>,</w:t>
      </w:r>
      <w:r>
        <w:t xml:space="preserve"> пользователь может пользоваться любым привычным ему 3</w:t>
      </w:r>
      <w:r>
        <w:rPr>
          <w:lang w:val="en-US"/>
        </w:rPr>
        <w:t>D</w:t>
      </w:r>
      <w:r w:rsidRPr="00C25D07">
        <w:t xml:space="preserve"> </w:t>
      </w:r>
      <w:r>
        <w:t xml:space="preserve">редактор и в дальнейшем импортировать собственный модели в предлагаемый симулятор. Для целей демонстрации возможностей симулятора был выбран </w:t>
      </w:r>
      <w:r w:rsidRPr="00C25D07">
        <w:t>3</w:t>
      </w:r>
      <w:r>
        <w:rPr>
          <w:lang w:val="en-US"/>
        </w:rPr>
        <w:t>D</w:t>
      </w:r>
      <w:r w:rsidRPr="00C25D07">
        <w:t xml:space="preserve"> </w:t>
      </w:r>
      <w:r>
        <w:t xml:space="preserve">редактор </w:t>
      </w:r>
      <w:r w:rsidRPr="00C25D07">
        <w:t>3</w:t>
      </w:r>
      <w:r>
        <w:rPr>
          <w:lang w:val="en-US"/>
        </w:rPr>
        <w:t>ds</w:t>
      </w:r>
      <w:r w:rsidRPr="00C25D07">
        <w:t xml:space="preserve"> </w:t>
      </w:r>
      <w:r>
        <w:rPr>
          <w:lang w:val="en-US"/>
        </w:rPr>
        <w:t>Max</w:t>
      </w:r>
      <w:r w:rsidR="005A62C3">
        <w:t xml:space="preserve"> 2017</w:t>
      </w:r>
      <w:r w:rsidRPr="00C25D07">
        <w:t>,</w:t>
      </w:r>
      <w:r>
        <w:t xml:space="preserve"> поскольку он обладает удобными и эффективными встроенными </w:t>
      </w:r>
      <w:r w:rsidR="00511CEC">
        <w:t>функциями</w:t>
      </w:r>
      <w:r>
        <w:t xml:space="preserve">, а также множеством полезных сторонних плагинов, таких как </w:t>
      </w:r>
      <w:proofErr w:type="spellStart"/>
      <w:r>
        <w:rPr>
          <w:lang w:val="en-US"/>
        </w:rPr>
        <w:t>RayFire</w:t>
      </w:r>
      <w:proofErr w:type="spellEnd"/>
      <w:r w:rsidRPr="00C25D07">
        <w:t xml:space="preserve">, </w:t>
      </w:r>
      <w:proofErr w:type="spellStart"/>
      <w:r>
        <w:rPr>
          <w:lang w:val="en-US"/>
        </w:rPr>
        <w:t>GhostTow</w:t>
      </w:r>
      <w:proofErr w:type="spellEnd"/>
      <w:r>
        <w:t>n и т.д.</w:t>
      </w:r>
    </w:p>
    <w:p w14:paraId="2CD813A5" w14:textId="436DA529" w:rsidR="00C618C5" w:rsidRDefault="005F45FF" w:rsidP="002534DC">
      <w:pPr>
        <w:pStyle w:val="60"/>
      </w:pPr>
      <w:r>
        <w:t>Моделирование начинается с создани</w:t>
      </w:r>
      <w:r w:rsidR="00E30F97">
        <w:t>я</w:t>
      </w:r>
      <w:r>
        <w:t xml:space="preserve"> плоскости, на которой выставляется, выбранный ранее кусок карты (рис. 1.3.1.). В первую очередь будет создана 3</w:t>
      </w:r>
      <w:r>
        <w:rPr>
          <w:lang w:val="en-US"/>
        </w:rPr>
        <w:t>D</w:t>
      </w:r>
      <w:r w:rsidRPr="005F45FF">
        <w:t xml:space="preserve"> </w:t>
      </w:r>
      <w:r>
        <w:t xml:space="preserve">модель дома </w:t>
      </w:r>
      <w:r w:rsidR="00DE1A4E">
        <w:t>№</w:t>
      </w:r>
      <w:r>
        <w:t>108, а после противоположный дом на ул. Клары Цеткин. На финальной стадии проектирования для данных моделей будут созданы фрагментированные копии с разным уровнем фрагм</w:t>
      </w:r>
      <w:r w:rsidR="000B442B">
        <w:t>ентации, для демонстрации влияния количества осколков на реалистичность и точность разрушения</w:t>
      </w:r>
      <w:r w:rsidR="00AE6A21">
        <w:t xml:space="preserve">. </w:t>
      </w:r>
      <w:r w:rsidR="00DE1A4E">
        <w:t>Для создания 3</w:t>
      </w:r>
      <w:r w:rsidR="00DE1A4E">
        <w:rPr>
          <w:lang w:val="en-US"/>
        </w:rPr>
        <w:t>D</w:t>
      </w:r>
      <w:r w:rsidR="00DE1A4E" w:rsidRPr="005F45FF">
        <w:t xml:space="preserve"> </w:t>
      </w:r>
      <w:r w:rsidR="00DE1A4E">
        <w:t>модели дома №108 необходимо расположить карту на плоскости соответствующим образом (рис. 2.1.1.).</w:t>
      </w:r>
      <w:r w:rsidR="00AE6A21">
        <w:t xml:space="preserve"> Далее задачу моделирования можно решить двумя способами. Первый заключается в том, чтобы контур здания, то есть фасадны</w:t>
      </w:r>
      <w:r w:rsidR="00E30F97">
        <w:t>е</w:t>
      </w:r>
      <w:r w:rsidR="00AE6A21">
        <w:t xml:space="preserve"> стены отметить на плоскости с помощью линий, которы</w:t>
      </w:r>
      <w:r w:rsidR="00C45B8F">
        <w:t>е</w:t>
      </w:r>
      <w:r w:rsidR="00AE6A21">
        <w:t xml:space="preserve"> должны замыкаться в определенной точке. Тогда пространство между двумя замкнутыми площадями можно заполнить и поднять на определенную высоту. Таким образом будут созданы несущие стены. </w:t>
      </w:r>
    </w:p>
    <w:p w14:paraId="7876730F" w14:textId="77777777" w:rsidR="002534DC" w:rsidRDefault="00B14DDC" w:rsidP="00DB2326">
      <w:pPr>
        <w:pStyle w:val="60"/>
      </w:pPr>
      <w:r>
        <w:rPr>
          <w:noProof/>
        </w:rPr>
        <w:lastRenderedPageBreak/>
        <w:drawing>
          <wp:anchor distT="0" distB="0" distL="114300" distR="114300" simplePos="0" relativeHeight="251660288" behindDoc="0" locked="0" layoutInCell="1" allowOverlap="1" wp14:anchorId="687013CE" wp14:editId="2EB4A466">
            <wp:simplePos x="0" y="0"/>
            <wp:positionH relativeFrom="column">
              <wp:posOffset>1905</wp:posOffset>
            </wp:positionH>
            <wp:positionV relativeFrom="paragraph">
              <wp:posOffset>-3175</wp:posOffset>
            </wp:positionV>
            <wp:extent cx="5875020" cy="4069080"/>
            <wp:effectExtent l="0" t="0" r="0" b="0"/>
            <wp:wrapTopAndBottom/>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5020" cy="406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909A5" w14:textId="77777777" w:rsidR="00AE6A21" w:rsidRDefault="00C618C5" w:rsidP="00DB2326">
      <w:pPr>
        <w:pStyle w:val="60"/>
        <w:ind w:firstLine="0"/>
        <w:jc w:val="center"/>
      </w:pPr>
      <w:r w:rsidRPr="00C618C5">
        <w:t xml:space="preserve">Рис. 2.1.1. Рабочая область программы 3ds </w:t>
      </w:r>
      <w:proofErr w:type="spellStart"/>
      <w:r w:rsidRPr="00C618C5">
        <w:t>Max</w:t>
      </w:r>
      <w:proofErr w:type="spellEnd"/>
      <w:r w:rsidRPr="00C618C5">
        <w:t xml:space="preserve"> 2017 c </w:t>
      </w:r>
      <w:r w:rsidR="00AF6F58" w:rsidRPr="00C618C5">
        <w:t>объектом «</w:t>
      </w:r>
      <w:r w:rsidRPr="00C618C5">
        <w:t>Плоскость».</w:t>
      </w:r>
    </w:p>
    <w:p w14:paraId="0864013F" w14:textId="77777777" w:rsidR="00DB2326" w:rsidRDefault="00DB2326" w:rsidP="00DB2326">
      <w:pPr>
        <w:pStyle w:val="60"/>
        <w:ind w:firstLine="0"/>
        <w:jc w:val="center"/>
      </w:pPr>
    </w:p>
    <w:p w14:paraId="015E7F9C" w14:textId="6DBE2C55" w:rsidR="00B65D23" w:rsidRDefault="00DB2326" w:rsidP="00B65D23">
      <w:pPr>
        <w:pStyle w:val="60"/>
        <w:ind w:firstLine="708"/>
      </w:pPr>
      <w:r>
        <w:t>Второй способ заключается в использовани</w:t>
      </w:r>
      <w:r w:rsidR="00840944">
        <w:t>и</w:t>
      </w:r>
      <w:r>
        <w:t xml:space="preserve"> плоскости, которую необходимо расположить в одном из углов здания. Тогда можно с помощью зажатой кнопки </w:t>
      </w:r>
      <w:r>
        <w:rPr>
          <w:lang w:val="en-US"/>
        </w:rPr>
        <w:t>Shift</w:t>
      </w:r>
      <w:r>
        <w:t xml:space="preserve"> создавать новую плоскость, выходящую из ребра предыдущей под любым углом. В этом случае замыкать плоскости в конечном итоге нет необходимости. После того, как схема здания будет воспроизведена на карте, необходим</w:t>
      </w:r>
      <w:r w:rsidR="00D90C50">
        <w:t>о</w:t>
      </w:r>
      <w:r>
        <w:t xml:space="preserve"> преобразовать готовые пл</w:t>
      </w:r>
      <w:r w:rsidR="00D90C50">
        <w:t>ос</w:t>
      </w:r>
      <w:r>
        <w:t xml:space="preserve">кости в формат </w:t>
      </w:r>
      <w:r>
        <w:rPr>
          <w:lang w:val="en-US"/>
        </w:rPr>
        <w:t>Editable</w:t>
      </w:r>
      <w:r w:rsidRPr="00DB2326">
        <w:t xml:space="preserve"> </w:t>
      </w:r>
      <w:r>
        <w:rPr>
          <w:lang w:val="en-US"/>
        </w:rPr>
        <w:t>Poly</w:t>
      </w:r>
      <w:r w:rsidRPr="00DB2326">
        <w:t xml:space="preserve"> </w:t>
      </w:r>
      <w:r>
        <w:t xml:space="preserve">и в окне </w:t>
      </w:r>
      <w:r>
        <w:rPr>
          <w:lang w:val="en-US"/>
        </w:rPr>
        <w:t>Modifier</w:t>
      </w:r>
      <w:r w:rsidRPr="00DB2326">
        <w:t xml:space="preserve"> </w:t>
      </w:r>
      <w:r>
        <w:rPr>
          <w:lang w:val="en-US"/>
        </w:rPr>
        <w:t>List</w:t>
      </w:r>
      <w:r w:rsidRPr="00DB2326">
        <w:t xml:space="preserve"> </w:t>
      </w:r>
      <w:r>
        <w:t xml:space="preserve">выбрать функцию </w:t>
      </w:r>
      <w:r>
        <w:rPr>
          <w:lang w:val="en-US"/>
        </w:rPr>
        <w:t>Extrude</w:t>
      </w:r>
      <w:r>
        <w:t xml:space="preserve">, которая превратит плоскость в куб или параллелограмм нужной высоты в метрах, если в </w:t>
      </w:r>
      <w:r w:rsidRPr="00DB2326">
        <w:t>3</w:t>
      </w:r>
      <w:r>
        <w:rPr>
          <w:lang w:val="en-US"/>
        </w:rPr>
        <w:t>ds</w:t>
      </w:r>
      <w:r w:rsidRPr="00DB2326">
        <w:t xml:space="preserve"> </w:t>
      </w:r>
      <w:r>
        <w:rPr>
          <w:lang w:val="en-US"/>
        </w:rPr>
        <w:t>Max</w:t>
      </w:r>
      <w:r w:rsidRPr="00DB2326">
        <w:t xml:space="preserve"> </w:t>
      </w:r>
      <w:r>
        <w:t xml:space="preserve">выбрана система единиц СИ. Это можно сделать в окне </w:t>
      </w:r>
      <w:r>
        <w:rPr>
          <w:lang w:val="en-US"/>
        </w:rPr>
        <w:t>Customize</w:t>
      </w:r>
      <w:r>
        <w:t xml:space="preserve">. </w:t>
      </w:r>
      <w:r w:rsidR="00CE72D7">
        <w:t>После ряда несложных операций в редакторе создана основа модели здания (рис. 2.1.2.). Высота стен равна 3 метрам. Таким образом</w:t>
      </w:r>
      <w:r w:rsidR="00D90C50">
        <w:t>,</w:t>
      </w:r>
      <w:r w:rsidR="00CE72D7">
        <w:t xml:space="preserve"> это модель одного этажа, для которой </w:t>
      </w:r>
      <w:r w:rsidR="00564EDD">
        <w:t>требуется</w:t>
      </w:r>
      <w:r w:rsidR="00CE72D7">
        <w:t xml:space="preserve"> создать межэтажное перекрытие. </w:t>
      </w:r>
    </w:p>
    <w:p w14:paraId="6507A6BB" w14:textId="3D47AA56" w:rsidR="000B3591" w:rsidRDefault="000B3591" w:rsidP="00B65D23">
      <w:pPr>
        <w:pStyle w:val="60"/>
        <w:ind w:firstLine="708"/>
      </w:pPr>
      <w:r>
        <w:t xml:space="preserve">Необходимо отметить, что использование карты как подложки, не только облегчает процедуру моделирования, но также позволяет сохранить отношения </w:t>
      </w:r>
      <w:r>
        <w:lastRenderedPageBreak/>
        <w:t xml:space="preserve">габаритов зданий их отдельных элементов. В данном случае расстояния на плоскости как видно из рис. 2.1.1 задаются в метрах. В таком случае остальные параметры в симуляторе, в частности силу взрыва будет рассчитываться в реальных единицах. В противном случае, необходимо масштабировать силу взрыва и прочие параметры. </w:t>
      </w:r>
    </w:p>
    <w:p w14:paraId="71944F0A" w14:textId="77777777" w:rsidR="000B3591" w:rsidRPr="00DB2326" w:rsidRDefault="000B3591" w:rsidP="00DB2326">
      <w:pPr>
        <w:pStyle w:val="60"/>
        <w:ind w:firstLine="0"/>
      </w:pPr>
    </w:p>
    <w:p w14:paraId="61A91D2E" w14:textId="77777777" w:rsidR="00791CC4" w:rsidRPr="008F5766" w:rsidRDefault="00B14DDC" w:rsidP="002534DC">
      <w:pPr>
        <w:pStyle w:val="60"/>
        <w:ind w:firstLine="0"/>
        <w:jc w:val="center"/>
        <w:rPr>
          <w:noProof/>
        </w:rPr>
      </w:pPr>
      <w:r w:rsidRPr="008F5766">
        <w:rPr>
          <w:noProof/>
        </w:rPr>
        <w:drawing>
          <wp:inline distT="0" distB="0" distL="0" distR="0" wp14:anchorId="6313995F" wp14:editId="01EFB3D2">
            <wp:extent cx="6123940" cy="4114800"/>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3940" cy="4114800"/>
                    </a:xfrm>
                    <a:prstGeom prst="rect">
                      <a:avLst/>
                    </a:prstGeom>
                    <a:noFill/>
                    <a:ln>
                      <a:noFill/>
                    </a:ln>
                  </pic:spPr>
                </pic:pic>
              </a:graphicData>
            </a:graphic>
          </wp:inline>
        </w:drawing>
      </w:r>
    </w:p>
    <w:p w14:paraId="2FD152F1" w14:textId="77777777" w:rsidR="00676AB4" w:rsidRDefault="00676AB4" w:rsidP="002534DC">
      <w:pPr>
        <w:pStyle w:val="60"/>
        <w:ind w:firstLine="0"/>
        <w:jc w:val="center"/>
      </w:pPr>
    </w:p>
    <w:p w14:paraId="0C67AA3E" w14:textId="249EE2FD" w:rsidR="00791CC4" w:rsidRDefault="00791CC4" w:rsidP="00791CC4">
      <w:pPr>
        <w:pStyle w:val="60"/>
        <w:ind w:firstLine="0"/>
        <w:jc w:val="center"/>
      </w:pPr>
      <w:r w:rsidRPr="00C618C5">
        <w:t>Рис. 2.1.</w:t>
      </w:r>
      <w:r>
        <w:t>2</w:t>
      </w:r>
      <w:r w:rsidRPr="00C618C5">
        <w:t xml:space="preserve">. </w:t>
      </w:r>
      <w:r>
        <w:t>Смоделированные фасадные и несущие стены здания в 3</w:t>
      </w:r>
      <w:r>
        <w:rPr>
          <w:lang w:val="en-US"/>
        </w:rPr>
        <w:t>D</w:t>
      </w:r>
      <w:r>
        <w:t xml:space="preserve"> редакторе </w:t>
      </w:r>
      <w:r w:rsidRPr="00791CC4">
        <w:t>3</w:t>
      </w:r>
      <w:r>
        <w:rPr>
          <w:lang w:val="en-US"/>
        </w:rPr>
        <w:t>ds</w:t>
      </w:r>
      <w:r w:rsidRPr="00791CC4">
        <w:t xml:space="preserve"> </w:t>
      </w:r>
      <w:r>
        <w:rPr>
          <w:lang w:val="en-US"/>
        </w:rPr>
        <w:t>Max</w:t>
      </w:r>
      <w:r>
        <w:t>.</w:t>
      </w:r>
    </w:p>
    <w:p w14:paraId="7E76D4E7" w14:textId="77777777" w:rsidR="00D90C50" w:rsidRDefault="00D90C50" w:rsidP="00791CC4">
      <w:pPr>
        <w:pStyle w:val="60"/>
        <w:ind w:firstLine="0"/>
        <w:jc w:val="center"/>
      </w:pPr>
    </w:p>
    <w:p w14:paraId="7FFAB2F5" w14:textId="26831B1A" w:rsidR="0073592F" w:rsidRDefault="00BB2CD2" w:rsidP="00D90C50">
      <w:pPr>
        <w:pStyle w:val="60"/>
        <w:ind w:firstLine="708"/>
      </w:pPr>
      <w:r>
        <w:t xml:space="preserve">Для создания межэтажного перекрытия используем объект «Линия». После того, как замкнутый контур межэтажного перекрытия будет нарисован, будет создана плоскость в пределах этого контура. На следующем этапе, как и прежде, будет использована функция </w:t>
      </w:r>
      <w:r>
        <w:rPr>
          <w:lang w:val="en-US"/>
        </w:rPr>
        <w:t>extrude</w:t>
      </w:r>
      <w:r>
        <w:t xml:space="preserve">. В итоге будет создана вторая ключевая единица, необходимая для моделирования целого здания рис. 2.1.3. </w:t>
      </w:r>
      <w:r w:rsidR="00E65531">
        <w:t xml:space="preserve">Для облегчения работы с окончательной моделью здания </w:t>
      </w:r>
      <w:r w:rsidR="00DE3BBC">
        <w:t xml:space="preserve">можно объединить </w:t>
      </w:r>
      <w:r w:rsidR="00DE3BBC">
        <w:lastRenderedPageBreak/>
        <w:t xml:space="preserve">множество разрозненных объектов с помощью встроенного плагина </w:t>
      </w:r>
      <w:r w:rsidR="00DE3BBC">
        <w:rPr>
          <w:lang w:val="en-US"/>
        </w:rPr>
        <w:t>Compound</w:t>
      </w:r>
      <w:r w:rsidR="00DE3BBC" w:rsidRPr="00DE3BBC">
        <w:t xml:space="preserve"> </w:t>
      </w:r>
      <w:r w:rsidR="00DE3BBC">
        <w:rPr>
          <w:lang w:val="en-US"/>
        </w:rPr>
        <w:t>objects</w:t>
      </w:r>
      <w:r w:rsidR="00DE3BBC" w:rsidRPr="00DE3BBC">
        <w:t xml:space="preserve">. </w:t>
      </w:r>
      <w:r w:rsidR="00DE3BBC">
        <w:t xml:space="preserve">Тип объекта выбрать </w:t>
      </w:r>
      <w:proofErr w:type="spellStart"/>
      <w:r w:rsidR="00DE3BBC">
        <w:rPr>
          <w:lang w:val="en-US"/>
        </w:rPr>
        <w:t>ProBoole</w:t>
      </w:r>
      <w:r w:rsidR="00520921">
        <w:rPr>
          <w:lang w:val="en-US"/>
        </w:rPr>
        <w:t>a</w:t>
      </w:r>
      <w:r w:rsidR="00DE3BBC">
        <w:rPr>
          <w:lang w:val="en-US"/>
        </w:rPr>
        <w:t>n</w:t>
      </w:r>
      <w:proofErr w:type="spellEnd"/>
      <w:r w:rsidR="00DE3BBC" w:rsidRPr="00DE3BBC">
        <w:t>.</w:t>
      </w:r>
      <w:r w:rsidR="00DE3BBC">
        <w:t xml:space="preserve"> В появившемся окне </w:t>
      </w:r>
      <w:r w:rsidR="0014605B">
        <w:t>нажать</w:t>
      </w:r>
      <w:r w:rsidR="00DE3BBC">
        <w:t xml:space="preserve"> на кнопку </w:t>
      </w:r>
      <w:r w:rsidR="00DE3BBC">
        <w:rPr>
          <w:lang w:val="en-US"/>
        </w:rPr>
        <w:t>Unit</w:t>
      </w:r>
      <w:r w:rsidR="00DE3BBC">
        <w:t xml:space="preserve">, после успешной настройки необходимо приступить к выбору объектов, которые требуется объединить, предварительно кликнув на кнопку </w:t>
      </w:r>
      <w:r w:rsidR="00DE3BBC">
        <w:rPr>
          <w:lang w:val="en-US"/>
        </w:rPr>
        <w:t>Start</w:t>
      </w:r>
      <w:r w:rsidR="00DE3BBC" w:rsidRPr="00DE3BBC">
        <w:t xml:space="preserve"> </w:t>
      </w:r>
      <w:r w:rsidR="00DE3BBC">
        <w:rPr>
          <w:lang w:val="en-US"/>
        </w:rPr>
        <w:t>Picking</w:t>
      </w:r>
      <w:r w:rsidR="00DE3BBC" w:rsidRPr="00DE3BBC">
        <w:t>.</w:t>
      </w:r>
    </w:p>
    <w:p w14:paraId="4FB0682D" w14:textId="77777777" w:rsidR="00361DC0" w:rsidRDefault="00361DC0" w:rsidP="00361DC0">
      <w:pPr>
        <w:pStyle w:val="60"/>
        <w:ind w:firstLine="0"/>
      </w:pPr>
    </w:p>
    <w:p w14:paraId="3D9953E6" w14:textId="77777777" w:rsidR="00AD4495" w:rsidRDefault="00B14DDC" w:rsidP="002534DC">
      <w:pPr>
        <w:pStyle w:val="60"/>
        <w:ind w:firstLine="0"/>
        <w:jc w:val="center"/>
      </w:pPr>
      <w:r>
        <w:rPr>
          <w:noProof/>
        </w:rPr>
        <w:drawing>
          <wp:anchor distT="0" distB="0" distL="114300" distR="114300" simplePos="0" relativeHeight="251662336" behindDoc="1" locked="0" layoutInCell="1" allowOverlap="1" wp14:anchorId="63D23EC0" wp14:editId="13BE4630">
            <wp:simplePos x="0" y="0"/>
            <wp:positionH relativeFrom="column">
              <wp:posOffset>1905</wp:posOffset>
            </wp:positionH>
            <wp:positionV relativeFrom="paragraph">
              <wp:posOffset>4445</wp:posOffset>
            </wp:positionV>
            <wp:extent cx="6118860" cy="3870960"/>
            <wp:effectExtent l="0" t="0" r="0" b="0"/>
            <wp:wrapTight wrapText="bothSides">
              <wp:wrapPolygon edited="0">
                <wp:start x="0" y="0"/>
                <wp:lineTo x="0" y="21472"/>
                <wp:lineTo x="21519" y="21472"/>
                <wp:lineTo x="21519" y="0"/>
                <wp:lineTo x="0" y="0"/>
              </wp:wrapPolygon>
            </wp:wrapTight>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8860" cy="387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47852" w14:textId="77777777" w:rsidR="00AD4495" w:rsidRPr="0044414E" w:rsidRDefault="00C73573" w:rsidP="002534DC">
      <w:pPr>
        <w:pStyle w:val="60"/>
        <w:ind w:firstLine="0"/>
        <w:jc w:val="center"/>
      </w:pPr>
      <w:r>
        <w:t xml:space="preserve">Рис. 2.1.3. Готовая модель одного этажа здания с учетом межэтажного перекрытия в рабочем окне редактора </w:t>
      </w:r>
      <w:r w:rsidRPr="00C73573">
        <w:t>3</w:t>
      </w:r>
      <w:r>
        <w:rPr>
          <w:lang w:val="en-US"/>
        </w:rPr>
        <w:t>ds</w:t>
      </w:r>
      <w:r w:rsidRPr="00C73573">
        <w:t xml:space="preserve"> </w:t>
      </w:r>
      <w:r>
        <w:rPr>
          <w:lang w:val="en-US"/>
        </w:rPr>
        <w:t>Max</w:t>
      </w:r>
    </w:p>
    <w:p w14:paraId="7DF8AC7D" w14:textId="77777777" w:rsidR="00E65531" w:rsidRPr="0044414E" w:rsidRDefault="00E65531" w:rsidP="002534DC">
      <w:pPr>
        <w:pStyle w:val="60"/>
        <w:ind w:firstLine="0"/>
        <w:jc w:val="center"/>
      </w:pPr>
    </w:p>
    <w:p w14:paraId="47FE3B49" w14:textId="77777777" w:rsidR="002558E1" w:rsidRDefault="00361DC0" w:rsidP="0014605B">
      <w:pPr>
        <w:pStyle w:val="60"/>
        <w:ind w:firstLine="708"/>
      </w:pPr>
      <w:r>
        <w:t xml:space="preserve">Таким образом </w:t>
      </w:r>
      <w:r w:rsidRPr="00361DC0">
        <w:t>3</w:t>
      </w:r>
      <w:r>
        <w:rPr>
          <w:lang w:val="en-US"/>
        </w:rPr>
        <w:t>ds</w:t>
      </w:r>
      <w:r w:rsidRPr="00361DC0">
        <w:t xml:space="preserve"> </w:t>
      </w:r>
      <w:r>
        <w:rPr>
          <w:lang w:val="en-US"/>
        </w:rPr>
        <w:t>Max</w:t>
      </w:r>
      <w:r>
        <w:t xml:space="preserve"> позволяет достаточно быстро моделировать здания. Использования схем или карт, облегчают процесс создания моделей, а встроенный набор плагинов позволяют проводить различные сложные трансформации в несколько шагов. Принимая во внимание тот факт, </w:t>
      </w:r>
      <w:proofErr w:type="gramStart"/>
      <w:r>
        <w:t>что .FBX</w:t>
      </w:r>
      <w:proofErr w:type="gramEnd"/>
      <w:r>
        <w:t xml:space="preserve"> является собственностью компании </w:t>
      </w:r>
      <w:r>
        <w:rPr>
          <w:lang w:val="en-US"/>
        </w:rPr>
        <w:t>Autodesk</w:t>
      </w:r>
      <w:r>
        <w:t xml:space="preserve"> и широкие возможности импорта из данного </w:t>
      </w:r>
      <w:r w:rsidRPr="00361DC0">
        <w:t>3</w:t>
      </w:r>
      <w:r>
        <w:rPr>
          <w:lang w:val="en-US"/>
        </w:rPr>
        <w:t>D</w:t>
      </w:r>
      <w:r>
        <w:t xml:space="preserve"> редактора в сцену </w:t>
      </w:r>
      <w:r>
        <w:rPr>
          <w:lang w:val="en-US"/>
        </w:rPr>
        <w:t>Unity</w:t>
      </w:r>
      <w:r>
        <w:t>, можно заключить, что выбор 3</w:t>
      </w:r>
      <w:r>
        <w:rPr>
          <w:lang w:val="en-US"/>
        </w:rPr>
        <w:t>ds</w:t>
      </w:r>
      <w:r w:rsidRPr="00361DC0">
        <w:t xml:space="preserve"> </w:t>
      </w:r>
      <w:r>
        <w:rPr>
          <w:lang w:val="en-US"/>
        </w:rPr>
        <w:t>Max</w:t>
      </w:r>
      <w:r w:rsidRPr="00361DC0">
        <w:t xml:space="preserve"> </w:t>
      </w:r>
      <w:r>
        <w:t>является</w:t>
      </w:r>
      <w:r w:rsidRPr="00361DC0">
        <w:t xml:space="preserve"> </w:t>
      </w:r>
      <w:r>
        <w:t xml:space="preserve">рациональным решением. </w:t>
      </w:r>
    </w:p>
    <w:p w14:paraId="7F352D5E" w14:textId="77777777" w:rsidR="00A53790" w:rsidRDefault="00B14DDC" w:rsidP="00361DC0">
      <w:pPr>
        <w:pStyle w:val="60"/>
        <w:ind w:firstLine="0"/>
      </w:pPr>
      <w:r>
        <w:rPr>
          <w:noProof/>
        </w:rPr>
        <w:lastRenderedPageBreak/>
        <w:drawing>
          <wp:anchor distT="0" distB="0" distL="114300" distR="114300" simplePos="0" relativeHeight="251666432" behindDoc="0" locked="0" layoutInCell="1" allowOverlap="1" wp14:anchorId="05976247" wp14:editId="1BA1F22C">
            <wp:simplePos x="0" y="0"/>
            <wp:positionH relativeFrom="column">
              <wp:posOffset>809625</wp:posOffset>
            </wp:positionH>
            <wp:positionV relativeFrom="paragraph">
              <wp:posOffset>5575935</wp:posOffset>
            </wp:positionV>
            <wp:extent cx="4503420" cy="2825115"/>
            <wp:effectExtent l="0" t="0" r="0" b="0"/>
            <wp:wrapTopAndBottom/>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3420" cy="2825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ED43430" wp14:editId="1DE2E3BD">
            <wp:simplePos x="0" y="0"/>
            <wp:positionH relativeFrom="column">
              <wp:posOffset>771525</wp:posOffset>
            </wp:positionH>
            <wp:positionV relativeFrom="paragraph">
              <wp:posOffset>2823845</wp:posOffset>
            </wp:positionV>
            <wp:extent cx="4579620" cy="2651125"/>
            <wp:effectExtent l="0" t="0" r="0" b="0"/>
            <wp:wrapTopAndBottom/>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9620" cy="265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790">
        <w:tab/>
        <w:t>Разрушение происходит путем замены модели здания на фрагментированную копию. Процесс замены одного объекта на другой во время симуляции будет описан в следующих разделах. Фрагментировать модель в 3</w:t>
      </w:r>
      <w:r w:rsidR="00A53790">
        <w:rPr>
          <w:lang w:val="en-US"/>
        </w:rPr>
        <w:t>ds</w:t>
      </w:r>
      <w:r w:rsidR="00A53790" w:rsidRPr="00A53790">
        <w:t xml:space="preserve"> </w:t>
      </w:r>
      <w:r w:rsidR="00A53790">
        <w:rPr>
          <w:lang w:val="en-US"/>
        </w:rPr>
        <w:t>Max</w:t>
      </w:r>
      <w:r w:rsidR="00A53790">
        <w:t xml:space="preserve"> можно без особого труда с помощью плагина </w:t>
      </w:r>
      <w:proofErr w:type="spellStart"/>
      <w:r w:rsidR="00A53790">
        <w:rPr>
          <w:lang w:val="en-US"/>
        </w:rPr>
        <w:t>RayFire</w:t>
      </w:r>
      <w:proofErr w:type="spellEnd"/>
      <w:r w:rsidR="00A53790">
        <w:t xml:space="preserve">. </w:t>
      </w:r>
      <w:r w:rsidR="00BB424D">
        <w:t xml:space="preserve">В окне </w:t>
      </w:r>
      <w:r w:rsidR="00BB424D">
        <w:rPr>
          <w:lang w:val="en-US"/>
        </w:rPr>
        <w:t>Object</w:t>
      </w:r>
      <w:r w:rsidR="00BB424D">
        <w:t xml:space="preserve"> данного плагина нужное внести объекты, подлежащие фрагментации. После чего перейти в окно </w:t>
      </w:r>
      <w:r w:rsidR="00BB424D">
        <w:rPr>
          <w:lang w:val="en-US"/>
        </w:rPr>
        <w:t>Fragments</w:t>
      </w:r>
      <w:r w:rsidR="00BB424D">
        <w:t xml:space="preserve">. Выбрать количество фрагментов, форму, размеры и т. д. Как только все необходимые настройки будут проведены, нужно запустить процесс фрагментации кликнув на кнопку </w:t>
      </w:r>
      <w:r w:rsidR="00972092">
        <w:rPr>
          <w:lang w:val="en-US"/>
        </w:rPr>
        <w:t>Fragment</w:t>
      </w:r>
      <w:r w:rsidR="00BB424D">
        <w:t xml:space="preserve">. </w:t>
      </w:r>
      <w:r w:rsidR="003A1C9D" w:rsidRPr="003A1C9D">
        <w:t xml:space="preserve"> </w:t>
      </w:r>
      <w:r w:rsidR="003A1C9D">
        <w:t xml:space="preserve">В результате </w:t>
      </w:r>
      <w:r w:rsidR="00BF01F0">
        <w:t>вместо исходного объекта будет отображаться фрагментированный.</w:t>
      </w:r>
    </w:p>
    <w:p w14:paraId="361A64C9" w14:textId="77777777" w:rsidR="00316E81" w:rsidRPr="003A1C9D" w:rsidRDefault="00316E81" w:rsidP="00361DC0">
      <w:pPr>
        <w:pStyle w:val="60"/>
        <w:ind w:firstLine="0"/>
      </w:pPr>
    </w:p>
    <w:p w14:paraId="2D9953C1" w14:textId="3B263E69" w:rsidR="00315553" w:rsidRDefault="00315553" w:rsidP="002B4C67">
      <w:pPr>
        <w:pStyle w:val="60"/>
        <w:ind w:firstLine="0"/>
        <w:jc w:val="center"/>
      </w:pPr>
      <w:r>
        <w:t xml:space="preserve">Рис. 2.1.4. Пример процесса фрагментации с помощью плагина </w:t>
      </w:r>
      <w:proofErr w:type="spellStart"/>
      <w:r>
        <w:rPr>
          <w:lang w:val="en-US"/>
        </w:rPr>
        <w:t>RayFire</w:t>
      </w:r>
      <w:proofErr w:type="spellEnd"/>
      <w:r>
        <w:t>. Сверху до фрагментации, снизу после.</w:t>
      </w:r>
    </w:p>
    <w:p w14:paraId="6E2ED9B1" w14:textId="77777777" w:rsidR="00315553" w:rsidRPr="00887198" w:rsidRDefault="00887198" w:rsidP="00561E1D">
      <w:pPr>
        <w:pStyle w:val="60"/>
        <w:ind w:firstLine="0"/>
        <w:jc w:val="center"/>
        <w:outlineLvl w:val="1"/>
        <w:rPr>
          <w:b/>
        </w:rPr>
      </w:pPr>
      <w:bookmarkStart w:id="7" w:name="_Toc482996539"/>
      <w:r w:rsidRPr="00887198">
        <w:rPr>
          <w:b/>
        </w:rPr>
        <w:lastRenderedPageBreak/>
        <w:t>2.2. Разработка математической модели</w:t>
      </w:r>
      <w:bookmarkEnd w:id="7"/>
    </w:p>
    <w:p w14:paraId="74E79E6A" w14:textId="77777777" w:rsidR="00D13BBF" w:rsidRDefault="00D13BBF" w:rsidP="00D13BBF">
      <w:pPr>
        <w:pStyle w:val="60"/>
      </w:pPr>
    </w:p>
    <w:p w14:paraId="16625F8D" w14:textId="4D815005" w:rsidR="00263B85" w:rsidRDefault="00177B7A" w:rsidP="00D13BBF">
      <w:pPr>
        <w:pStyle w:val="60"/>
      </w:pPr>
      <w:r>
        <w:t xml:space="preserve">Важнейшей компонентой предлагаемого симулятора является скрипт на языке </w:t>
      </w:r>
      <w:r>
        <w:rPr>
          <w:lang w:val="en-US"/>
        </w:rPr>
        <w:t>C</w:t>
      </w:r>
      <w:r w:rsidRPr="00177B7A">
        <w:t>#</w:t>
      </w:r>
      <w:r w:rsidR="0044414E">
        <w:t xml:space="preserve"> </w:t>
      </w:r>
      <w:r w:rsidR="0044414E">
        <w:rPr>
          <w:lang w:val="en-US"/>
        </w:rPr>
        <w:t>Explosion</w:t>
      </w:r>
      <w:r w:rsidR="0044414E" w:rsidRPr="0044414E">
        <w:t>.</w:t>
      </w:r>
      <w:proofErr w:type="spellStart"/>
      <w:r w:rsidR="0044414E">
        <w:rPr>
          <w:lang w:val="en-US"/>
        </w:rPr>
        <w:t>cs</w:t>
      </w:r>
      <w:proofErr w:type="spellEnd"/>
      <w:r>
        <w:t xml:space="preserve">, описывающий физическую составляющую взрыва. Движок </w:t>
      </w:r>
      <w:r>
        <w:rPr>
          <w:lang w:val="en-US"/>
        </w:rPr>
        <w:t>Unity</w:t>
      </w:r>
      <w:r>
        <w:t xml:space="preserve"> располагает удобными решениями для реализации проекта, например, взаимодействие объектов сложной формы. Однако, для написания скрипта для исследовательских целей необходимо ра</w:t>
      </w:r>
      <w:r w:rsidR="00263B85">
        <w:t>зработать математическую модель, основанную на п</w:t>
      </w:r>
      <w:r w:rsidR="00263B85" w:rsidRPr="00263B85">
        <w:t>риказ</w:t>
      </w:r>
      <w:r w:rsidR="00263B85">
        <w:t>е</w:t>
      </w:r>
      <w:r w:rsidR="00263B85" w:rsidRPr="00263B85">
        <w:t xml:space="preserve"> </w:t>
      </w:r>
      <w:proofErr w:type="spellStart"/>
      <w:r w:rsidR="00263B85" w:rsidRPr="00263B85">
        <w:t>Ростехнадзора</w:t>
      </w:r>
      <w:proofErr w:type="spellEnd"/>
      <w:r w:rsidR="00263B85" w:rsidRPr="00263B85">
        <w:t xml:space="preserve"> от 11.03.2013 N 96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r w:rsidR="00263B85">
        <w:t xml:space="preserve"> </w:t>
      </w:r>
      <w:r w:rsidR="00263B85" w:rsidRPr="00263B85">
        <w:t>[19].</w:t>
      </w:r>
      <w:r w:rsidR="00263B85">
        <w:t xml:space="preserve"> Для расчетов зон поражения существует две методики:</w:t>
      </w:r>
    </w:p>
    <w:p w14:paraId="56F86EA0" w14:textId="77777777" w:rsidR="00263B85" w:rsidRPr="00263B85" w:rsidRDefault="00263B85" w:rsidP="00263B85">
      <w:pPr>
        <w:pStyle w:val="60"/>
        <w:numPr>
          <w:ilvl w:val="0"/>
          <w:numId w:val="33"/>
        </w:numPr>
      </w:pPr>
      <w:r w:rsidRPr="00263B85">
        <w:t>методика оценки зон поражения, основанная на "тротиловом эквиваленте" взрыва опасных веществ;</w:t>
      </w:r>
    </w:p>
    <w:p w14:paraId="13B8D821" w14:textId="77777777" w:rsidR="00263B85" w:rsidRDefault="00263B85" w:rsidP="00263B85">
      <w:pPr>
        <w:pStyle w:val="60"/>
        <w:numPr>
          <w:ilvl w:val="0"/>
          <w:numId w:val="33"/>
        </w:numPr>
      </w:pPr>
      <w:r w:rsidRPr="00263B85">
        <w:t>методика, учитывающая тип взрывного превращения (детонация/</w:t>
      </w:r>
      <w:proofErr w:type="spellStart"/>
      <w:r w:rsidRPr="00263B85">
        <w:t>дефлаграция</w:t>
      </w:r>
      <w:proofErr w:type="spellEnd"/>
      <w:r w:rsidRPr="00263B85">
        <w:t>) при воспламенении ТВС.</w:t>
      </w:r>
    </w:p>
    <w:p w14:paraId="354821F6" w14:textId="08B0C022" w:rsidR="00263B85" w:rsidRDefault="00263B85" w:rsidP="00561E1D">
      <w:pPr>
        <w:pStyle w:val="60"/>
      </w:pPr>
      <w:r>
        <w:t xml:space="preserve">Согласно Приложению «Расчет последствий взрыва и критерии </w:t>
      </w:r>
      <w:proofErr w:type="spellStart"/>
      <w:r>
        <w:t>взрывоустойчивости</w:t>
      </w:r>
      <w:proofErr w:type="spellEnd"/>
      <w:r>
        <w:t xml:space="preserve"> зданий» приказа </w:t>
      </w:r>
      <w:proofErr w:type="spellStart"/>
      <w:r>
        <w:t>Ростехнадзора</w:t>
      </w:r>
      <w:proofErr w:type="spellEnd"/>
      <w:r>
        <w:t xml:space="preserve"> [19] </w:t>
      </w:r>
      <w:r w:rsidR="00AF1A22">
        <w:t>р</w:t>
      </w:r>
      <w:r w:rsidRPr="00263B85">
        <w:t>асчет зон поражения при взрывах твердых и жидких химически нестабильных соединений, а также для приближенного расчета последствий взрыва ТВС внутри замкнутых объемов (помещений) следует проводить согласно методике, основанной на "тротиловом эквиваленте"</w:t>
      </w:r>
      <w:r w:rsidR="00897024">
        <w:t xml:space="preserve"> </w:t>
      </w:r>
      <w:r w:rsidR="00897024" w:rsidRPr="00897024">
        <w:t>[19]</w:t>
      </w:r>
      <w:r w:rsidRPr="00263B85">
        <w:t>.</w:t>
      </w:r>
    </w:p>
    <w:p w14:paraId="2B4BA825" w14:textId="77777777" w:rsidR="00C81FA2" w:rsidRDefault="00C81FA2" w:rsidP="00C81FA2">
      <w:pPr>
        <w:pStyle w:val="60"/>
        <w:ind w:firstLine="0"/>
      </w:pPr>
      <w:r>
        <w:tab/>
        <w:t xml:space="preserve">Тротиловый эквивалент является </w:t>
      </w:r>
      <w:r w:rsidRPr="00C81FA2">
        <w:t>мер</w:t>
      </w:r>
      <w:r>
        <w:t>ой</w:t>
      </w:r>
      <w:r w:rsidRPr="00C81FA2">
        <w:t xml:space="preserve"> </w:t>
      </w:r>
      <w:proofErr w:type="spellStart"/>
      <w:r w:rsidRPr="00C81FA2">
        <w:t>энерговыделения</w:t>
      </w:r>
      <w:proofErr w:type="spellEnd"/>
      <w:r w:rsidRPr="00C81FA2">
        <w:t xml:space="preserve"> высокоэнергетических событий, выраженная в количестве тринитротолуола (ТНТ), выделяющем при в</w:t>
      </w:r>
      <w:r>
        <w:t>зрыве равное количество энергии</w:t>
      </w:r>
      <w:r w:rsidRPr="00C81FA2">
        <w:t xml:space="preserve"> [20]</w:t>
      </w:r>
      <w:r>
        <w:t xml:space="preserve">. </w:t>
      </w:r>
      <w:r w:rsidRPr="00C81FA2">
        <w:t>Удельная энергия взрывного разложения тринитротолуола в зависимости от условий проведения взрыва варьирует в диапазоне 980—1100 кал/г. Для сравнения различных видов взрывчатых веществ условно приняты значения 1000 кал/г и 4184 Дж/г.</w:t>
      </w:r>
      <w:r>
        <w:t xml:space="preserve">  </w:t>
      </w:r>
      <w:r w:rsidR="006C0E69">
        <w:t xml:space="preserve">Тротиловый эквивалент </w:t>
      </w:r>
      <w:r w:rsidR="00B14DDC">
        <w:t>рассчитывается по формуле:</w:t>
      </w:r>
    </w:p>
    <w:p w14:paraId="107E5BC0" w14:textId="77777777" w:rsidR="00B14DDC" w:rsidRDefault="00B14DDC" w:rsidP="00C81FA2">
      <w:pPr>
        <w:pStyle w:val="60"/>
        <w:ind w:firstLine="0"/>
      </w:pPr>
    </w:p>
    <w:p w14:paraId="5A929317" w14:textId="77777777" w:rsidR="00B14DDC" w:rsidRPr="00AF1A22" w:rsidRDefault="00A74E18" w:rsidP="00C81FA2">
      <w:pPr>
        <w:pStyle w:val="60"/>
        <w:ind w:firstLine="0"/>
      </w:pPr>
      <m:oMathPara>
        <m:oMathParaPr>
          <m:jc m:val="center"/>
        </m:oMathParaPr>
        <m:oMath>
          <m:sSub>
            <m:sSubPr>
              <m:ctrlPr>
                <w:rPr>
                  <w:rFonts w:ascii="Cambria Math" w:hAnsi="Cambria Math"/>
                  <w:i/>
                </w:rPr>
              </m:ctrlPr>
            </m:sSubPr>
            <m:e>
              <m:r>
                <w:rPr>
                  <w:rFonts w:ascii="Cambria Math" w:hAnsi="Cambria Math"/>
                </w:rPr>
                <m:t>W</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k</m:t>
                  </m:r>
                </m:sub>
              </m:sSub>
            </m:num>
            <m:den>
              <m:sSub>
                <m:sSubPr>
                  <m:ctrlPr>
                    <w:rPr>
                      <w:rFonts w:ascii="Cambria Math" w:hAnsi="Cambria Math"/>
                      <w:i/>
                    </w:rPr>
                  </m:ctrlPr>
                </m:sSubPr>
                <m:e>
                  <m:r>
                    <w:rPr>
                      <w:rFonts w:ascii="Cambria Math" w:hAnsi="Cambria Math"/>
                    </w:rPr>
                    <m:t>q</m:t>
                  </m:r>
                </m:e>
                <m:sub>
                  <m:r>
                    <w:rPr>
                      <w:rFonts w:ascii="Cambria Math" w:hAnsi="Cambria Math"/>
                    </w:rPr>
                    <m:t>T</m:t>
                  </m:r>
                </m:sub>
              </m:sSub>
            </m:den>
          </m:f>
          <m:sSub>
            <m:sSubPr>
              <m:ctrlPr>
                <w:rPr>
                  <w:rFonts w:ascii="Cambria Math" w:hAnsi="Cambria Math"/>
                  <w:i/>
                </w:rPr>
              </m:ctrlPr>
            </m:sSubPr>
            <m:e>
              <m:r>
                <w:rPr>
                  <w:rFonts w:ascii="Cambria Math" w:hAnsi="Cambria Math"/>
                </w:rPr>
                <m:t>W</m:t>
              </m:r>
            </m:e>
            <m:sub>
              <m:r>
                <w:rPr>
                  <w:rFonts w:ascii="Cambria Math" w:hAnsi="Cambria Math"/>
                </w:rPr>
                <m:t>k</m:t>
              </m:r>
            </m:sub>
          </m:sSub>
        </m:oMath>
      </m:oMathPara>
    </w:p>
    <w:p w14:paraId="02D5AB4E" w14:textId="77777777" w:rsidR="001C0BA8" w:rsidRDefault="00B14DDC" w:rsidP="00B14DDC">
      <w:pPr>
        <w:pStyle w:val="60"/>
        <w:ind w:firstLine="0"/>
      </w:pPr>
      <w:r>
        <w:t xml:space="preserve">где </w:t>
      </w:r>
      <m:oMath>
        <m:sSub>
          <m:sSubPr>
            <m:ctrlPr>
              <w:rPr>
                <w:rFonts w:ascii="Cambria Math" w:hAnsi="Cambria Math"/>
                <w:i/>
              </w:rPr>
            </m:ctrlPr>
          </m:sSubPr>
          <m:e>
            <m:r>
              <w:rPr>
                <w:rFonts w:ascii="Cambria Math" w:hAnsi="Cambria Math"/>
              </w:rPr>
              <m:t>W</m:t>
            </m:r>
          </m:e>
          <m:sub>
            <m:r>
              <w:rPr>
                <w:rFonts w:ascii="Cambria Math" w:hAnsi="Cambria Math"/>
              </w:rPr>
              <m:t>k</m:t>
            </m:r>
          </m:sub>
        </m:sSub>
      </m:oMath>
      <w:r w:rsidRPr="00B14DDC">
        <w:t xml:space="preserve"> - масса твердых и жидких химически нестабильных соединений, определяемая по их содержанию в технологической системе, блоке, аппарате, кг;</w:t>
      </w:r>
    </w:p>
    <w:p w14:paraId="5C9C4E8F" w14:textId="4B7AB248" w:rsidR="00B14DDC" w:rsidRPr="00B14DDC" w:rsidRDefault="00A74E18" w:rsidP="00B14DDC">
      <w:pPr>
        <w:pStyle w:val="60"/>
        <w:ind w:firstLine="0"/>
      </w:pPr>
      <m:oMath>
        <m:sSub>
          <m:sSubPr>
            <m:ctrlPr>
              <w:rPr>
                <w:rFonts w:ascii="Cambria Math" w:hAnsi="Cambria Math"/>
                <w:i/>
              </w:rPr>
            </m:ctrlPr>
          </m:sSubPr>
          <m:e>
            <m:r>
              <w:rPr>
                <w:rFonts w:ascii="Cambria Math" w:hAnsi="Cambria Math"/>
              </w:rPr>
              <m:t>q</m:t>
            </m:r>
          </m:e>
          <m:sub>
            <m:r>
              <w:rPr>
                <w:rFonts w:ascii="Cambria Math" w:hAnsi="Cambria Math"/>
              </w:rPr>
              <m:t>k</m:t>
            </m:r>
          </m:sub>
        </m:sSub>
      </m:oMath>
      <w:r w:rsidR="00D76C37">
        <w:t xml:space="preserve"> - </w:t>
      </w:r>
      <w:r w:rsidR="00B14DDC" w:rsidRPr="00B14DDC">
        <w:t>удельная энергия взрыва твердых и жидких химически нестабильных соединений, кДж/кг;</w:t>
      </w:r>
    </w:p>
    <w:p w14:paraId="737EA222" w14:textId="47FAA310" w:rsidR="00B14DDC" w:rsidRPr="00B14DDC" w:rsidRDefault="00A74E18" w:rsidP="00B14DDC">
      <w:pPr>
        <w:pStyle w:val="60"/>
        <w:ind w:firstLine="0"/>
      </w:pPr>
      <m:oMath>
        <m:sSub>
          <m:sSubPr>
            <m:ctrlPr>
              <w:rPr>
                <w:rFonts w:ascii="Cambria Math" w:hAnsi="Cambria Math"/>
                <w:i/>
              </w:rPr>
            </m:ctrlPr>
          </m:sSubPr>
          <m:e>
            <m:r>
              <w:rPr>
                <w:rFonts w:ascii="Cambria Math" w:hAnsi="Cambria Math"/>
              </w:rPr>
              <m:t>q</m:t>
            </m:r>
          </m:e>
          <m:sub>
            <m:r>
              <w:rPr>
                <w:rFonts w:ascii="Cambria Math" w:hAnsi="Cambria Math"/>
              </w:rPr>
              <m:t>T</m:t>
            </m:r>
          </m:sub>
        </m:sSub>
      </m:oMath>
      <w:r w:rsidR="00B14DDC" w:rsidRPr="00B14DDC">
        <w:t xml:space="preserve"> - удельная энергия взрыва тринитротолуола (далее - ТНТ), кДж/кг.</w:t>
      </w:r>
    </w:p>
    <w:p w14:paraId="5C1ED88D" w14:textId="29D4C018" w:rsidR="00B14DDC" w:rsidRDefault="0052027B" w:rsidP="0052027B">
      <w:pPr>
        <w:pStyle w:val="60"/>
      </w:pPr>
      <w:r>
        <w:t>Зоной разрушения считается площадь с границами, определяемыми радиусами R, центром которой является место расположение взрывчатого вещества. Границы каждой зоны характеризуются значениями избыточных давлений на фронте падающей ударной волны   и соответственно безразмерным коэффициентом K. Классификация зон разрушения приводится в таблице 2.1.1.</w:t>
      </w:r>
    </w:p>
    <w:p w14:paraId="61DA3507" w14:textId="4BD1E7E8" w:rsidR="00A4777F" w:rsidRDefault="0072569E" w:rsidP="0052027B">
      <w:pPr>
        <w:pStyle w:val="60"/>
      </w:pPr>
      <w:r w:rsidRPr="0072569E">
        <w:t>Методика для определения радиуса зон поражения при взрыве, приведенная в ФНП, использует формулы 1 и 2, полученные путем аппроксимации границ различных степеней разрушения кирпичных зданий в результате бомбардировок Великобритании во время Второй мировой войны</w:t>
      </w:r>
      <w:r>
        <w:t xml:space="preserve"> </w:t>
      </w:r>
      <w:r w:rsidRPr="0072569E">
        <w:t>[9]</w:t>
      </w:r>
      <w:r>
        <w:t>.</w:t>
      </w:r>
    </w:p>
    <w:p w14:paraId="294EE075" w14:textId="0F4F5F65" w:rsidR="0072569E" w:rsidRDefault="0072569E" w:rsidP="0052027B">
      <w:pPr>
        <w:pStyle w:val="60"/>
      </w:pPr>
      <w:r w:rsidRPr="0072569E">
        <w:t xml:space="preserve">При массе вещества менее 5000 кг. </w:t>
      </w:r>
    </w:p>
    <w:p w14:paraId="5574CBF6" w14:textId="7AF96F98" w:rsidR="0072569E" w:rsidRPr="0072569E" w:rsidRDefault="0072569E" w:rsidP="0052027B">
      <w:pPr>
        <w:pStyle w:val="60"/>
        <w:rPr>
          <w:i/>
        </w:rPr>
      </w:pPr>
      <m:oMathPara>
        <m:oMath>
          <m:r>
            <w:rPr>
              <w:rFonts w:ascii="Cambria Math" w:hAnsi="Cambria Math"/>
            </w:rPr>
            <m:t>R=</m:t>
          </m:r>
          <m:f>
            <m:fPr>
              <m:ctrlPr>
                <w:rPr>
                  <w:rFonts w:ascii="Cambria Math" w:hAnsi="Cambria Math"/>
                  <w:i/>
                </w:rPr>
              </m:ctrlPr>
            </m:fPr>
            <m:num>
              <m:r>
                <w:rPr>
                  <w:rFonts w:ascii="Cambria Math" w:hAnsi="Cambria Math"/>
                </w:rPr>
                <m:t>K</m:t>
              </m:r>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W</m:t>
                      </m:r>
                    </m:e>
                    <m:sub>
                      <m:r>
                        <w:rPr>
                          <w:rFonts w:ascii="Cambria Math" w:hAnsi="Cambria Math"/>
                        </w:rPr>
                        <m:t>T</m:t>
                      </m:r>
                    </m:sub>
                  </m:sSub>
                </m:e>
              </m:rad>
            </m:num>
            <m:den>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3180</m:t>
                                  </m:r>
                                </m:num>
                                <m:den>
                                  <m:sSub>
                                    <m:sSubPr>
                                      <m:ctrlPr>
                                        <w:rPr>
                                          <w:rFonts w:ascii="Cambria Math" w:hAnsi="Cambria Math"/>
                                          <w:i/>
                                        </w:rPr>
                                      </m:ctrlPr>
                                    </m:sSubPr>
                                    <m:e>
                                      <m:r>
                                        <w:rPr>
                                          <w:rFonts w:ascii="Cambria Math" w:hAnsi="Cambria Math"/>
                                        </w:rPr>
                                        <m:t>W</m:t>
                                      </m:r>
                                    </m:e>
                                    <m:sub>
                                      <m:r>
                                        <w:rPr>
                                          <w:rFonts w:ascii="Cambria Math" w:hAnsi="Cambria Math"/>
                                        </w:rPr>
                                        <m:t>T</m:t>
                                      </m:r>
                                    </m:sub>
                                  </m:sSub>
                                </m:den>
                              </m:f>
                            </m:e>
                          </m:d>
                        </m:e>
                        <m:sup>
                          <m:r>
                            <w:rPr>
                              <w:rFonts w:ascii="Cambria Math" w:hAnsi="Cambria Math"/>
                            </w:rPr>
                            <m:t>2</m:t>
                          </m:r>
                        </m:sup>
                      </m:sSup>
                    </m:e>
                  </m:d>
                </m:e>
                <m:sup>
                  <m:r>
                    <w:rPr>
                      <w:rFonts w:ascii="Cambria Math" w:hAnsi="Cambria Math"/>
                    </w:rPr>
                    <m:t>1/6</m:t>
                  </m:r>
                </m:sup>
              </m:sSup>
            </m:den>
          </m:f>
          <m:r>
            <w:rPr>
              <w:rFonts w:ascii="Cambria Math" w:hAnsi="Cambria Math"/>
            </w:rPr>
            <m:t xml:space="preserve"> </m:t>
          </m:r>
        </m:oMath>
      </m:oMathPara>
    </w:p>
    <w:p w14:paraId="6185F55F" w14:textId="03345BEA" w:rsidR="0072569E" w:rsidRDefault="0072569E" w:rsidP="0072569E">
      <w:pPr>
        <w:pStyle w:val="60"/>
        <w:ind w:firstLine="0"/>
      </w:pPr>
      <w:r w:rsidRPr="0072569E">
        <w:t>где K - безразмерный коэффициент, характеризующий воздействие взрыва на объект.</w:t>
      </w:r>
    </w:p>
    <w:p w14:paraId="4E2D3FE0" w14:textId="028C5C27" w:rsidR="0072569E" w:rsidRDefault="0072569E" w:rsidP="0072569E">
      <w:pPr>
        <w:pStyle w:val="60"/>
        <w:ind w:firstLine="0"/>
      </w:pPr>
      <w:r w:rsidRPr="0072569E">
        <w:t>При массе вещества более 5000 кг.</w:t>
      </w:r>
    </w:p>
    <w:p w14:paraId="3BB3997B" w14:textId="0D113F0D" w:rsidR="0072569E" w:rsidRPr="00F47DE9" w:rsidRDefault="0072569E" w:rsidP="0072569E">
      <w:pPr>
        <w:pStyle w:val="60"/>
        <w:ind w:firstLine="0"/>
      </w:pPr>
      <m:oMathPara>
        <m:oMath>
          <m:r>
            <w:rPr>
              <w:rFonts w:ascii="Cambria Math" w:hAnsi="Cambria Math"/>
            </w:rPr>
            <m:t>R=K</m:t>
          </m:r>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W</m:t>
                  </m:r>
                </m:e>
                <m:sub>
                  <m:r>
                    <w:rPr>
                      <w:rFonts w:ascii="Cambria Math" w:hAnsi="Cambria Math"/>
                    </w:rPr>
                    <m:t>T</m:t>
                  </m:r>
                </m:sub>
              </m:sSub>
            </m:e>
          </m:rad>
        </m:oMath>
      </m:oMathPara>
    </w:p>
    <w:p w14:paraId="69AC9316" w14:textId="77777777" w:rsidR="00F47DE9" w:rsidRDefault="00F47DE9" w:rsidP="0072569E">
      <w:pPr>
        <w:pStyle w:val="60"/>
        <w:ind w:firstLine="0"/>
      </w:pPr>
    </w:p>
    <w:p w14:paraId="76B821CB" w14:textId="77777777" w:rsidR="00337D37" w:rsidRDefault="00337D37" w:rsidP="0052027B">
      <w:pPr>
        <w:pStyle w:val="60"/>
      </w:pPr>
    </w:p>
    <w:p w14:paraId="475AFBE0" w14:textId="77777777" w:rsidR="00337D37" w:rsidRDefault="00337D37" w:rsidP="0052027B">
      <w:pPr>
        <w:pStyle w:val="60"/>
      </w:pPr>
    </w:p>
    <w:p w14:paraId="0ABD4AB3" w14:textId="77777777" w:rsidR="00337D37" w:rsidRDefault="00337D37" w:rsidP="0052027B">
      <w:pPr>
        <w:pStyle w:val="60"/>
      </w:pPr>
    </w:p>
    <w:p w14:paraId="6EFF6B16" w14:textId="77777777" w:rsidR="00337D37" w:rsidRDefault="00337D37" w:rsidP="00337D37">
      <w:pPr>
        <w:pStyle w:val="60"/>
        <w:ind w:firstLine="0"/>
      </w:pPr>
    </w:p>
    <w:p w14:paraId="461D823F" w14:textId="77777777" w:rsidR="00337D37" w:rsidRDefault="00337D37" w:rsidP="00337D37">
      <w:pPr>
        <w:pStyle w:val="60"/>
        <w:ind w:firstLine="0"/>
      </w:pPr>
    </w:p>
    <w:p w14:paraId="7E837179" w14:textId="7DDA989C" w:rsidR="00A4777F" w:rsidRDefault="00A4777F" w:rsidP="00337D37">
      <w:pPr>
        <w:pStyle w:val="60"/>
        <w:ind w:firstLine="0"/>
      </w:pPr>
      <w:r>
        <w:lastRenderedPageBreak/>
        <w:t>Таблица 2.</w:t>
      </w:r>
      <w:r w:rsidR="00E3251E">
        <w:t>2</w:t>
      </w:r>
      <w:r>
        <w:t>.1.</w:t>
      </w:r>
      <w:r w:rsidRPr="00A4777F">
        <w:t xml:space="preserve"> Классификация зон разрушения типовых зданий и оборудования</w:t>
      </w:r>
    </w:p>
    <w:tbl>
      <w:tblPr>
        <w:tblStyle w:val="a7"/>
        <w:tblW w:w="0" w:type="auto"/>
        <w:tblLook w:val="04A0" w:firstRow="1" w:lastRow="0" w:firstColumn="1" w:lastColumn="0" w:noHBand="0" w:noVBand="1"/>
      </w:tblPr>
      <w:tblGrid>
        <w:gridCol w:w="1436"/>
        <w:gridCol w:w="969"/>
        <w:gridCol w:w="1043"/>
        <w:gridCol w:w="6180"/>
      </w:tblGrid>
      <w:tr w:rsidR="0052027B" w14:paraId="4FF62250" w14:textId="77777777" w:rsidTr="0052027B">
        <w:tc>
          <w:tcPr>
            <w:tcW w:w="1436" w:type="dxa"/>
          </w:tcPr>
          <w:p w14:paraId="005CFDB3" w14:textId="0B8B4109" w:rsidR="0052027B" w:rsidRPr="0052027B" w:rsidRDefault="0052027B" w:rsidP="0052027B">
            <w:pPr>
              <w:pStyle w:val="60"/>
              <w:ind w:firstLine="0"/>
              <w:rPr>
                <w:sz w:val="24"/>
                <w:szCs w:val="24"/>
              </w:rPr>
            </w:pPr>
            <w:r w:rsidRPr="0052027B">
              <w:rPr>
                <w:sz w:val="24"/>
                <w:szCs w:val="24"/>
              </w:rPr>
              <w:t>Класс зоны разрушения</w:t>
            </w:r>
          </w:p>
        </w:tc>
        <w:tc>
          <w:tcPr>
            <w:tcW w:w="969" w:type="dxa"/>
          </w:tcPr>
          <w:p w14:paraId="0A7D5A14" w14:textId="069D20DA" w:rsidR="0052027B" w:rsidRPr="0052027B" w:rsidRDefault="0052027B" w:rsidP="0052027B">
            <w:pPr>
              <w:pStyle w:val="60"/>
              <w:ind w:firstLine="0"/>
              <w:rPr>
                <w:sz w:val="24"/>
                <w:szCs w:val="24"/>
              </w:rPr>
            </w:pPr>
            <w:r w:rsidRPr="0052027B">
              <w:rPr>
                <w:sz w:val="24"/>
                <w:szCs w:val="24"/>
              </w:rPr>
              <w:t>K</w:t>
            </w:r>
          </w:p>
        </w:tc>
        <w:tc>
          <w:tcPr>
            <w:tcW w:w="1043" w:type="dxa"/>
          </w:tcPr>
          <w:p w14:paraId="05F55E87" w14:textId="414C849D" w:rsidR="0052027B" w:rsidRPr="0052027B" w:rsidRDefault="0052027B" w:rsidP="0052027B">
            <w:pPr>
              <w:pStyle w:val="60"/>
              <w:ind w:firstLine="0"/>
              <w:rPr>
                <w:sz w:val="24"/>
                <w:szCs w:val="24"/>
              </w:rPr>
            </w:pPr>
            <m:oMath>
              <m:r>
                <w:rPr>
                  <w:rFonts w:ascii="Cambria Math" w:hAnsi="Cambria Math"/>
                  <w:sz w:val="24"/>
                  <w:szCs w:val="24"/>
                </w:rPr>
                <m:t>∆P</m:t>
              </m:r>
            </m:oMath>
            <w:r w:rsidRPr="0052027B">
              <w:rPr>
                <w:sz w:val="24"/>
                <w:szCs w:val="24"/>
              </w:rPr>
              <w:t>, кПа</w:t>
            </w:r>
          </w:p>
        </w:tc>
        <w:tc>
          <w:tcPr>
            <w:tcW w:w="6180" w:type="dxa"/>
          </w:tcPr>
          <w:p w14:paraId="313817CF" w14:textId="3106D20B" w:rsidR="0052027B" w:rsidRPr="0052027B" w:rsidRDefault="0052027B" w:rsidP="0052027B">
            <w:pPr>
              <w:pStyle w:val="60"/>
              <w:ind w:firstLine="0"/>
              <w:rPr>
                <w:sz w:val="24"/>
                <w:szCs w:val="24"/>
              </w:rPr>
            </w:pPr>
            <w:r w:rsidRPr="0052027B">
              <w:rPr>
                <w:sz w:val="24"/>
                <w:szCs w:val="24"/>
              </w:rPr>
              <w:t>Возможные последствия, характер повреждений зданий и сооружений</w:t>
            </w:r>
          </w:p>
        </w:tc>
      </w:tr>
      <w:tr w:rsidR="0052027B" w14:paraId="6914B9EF" w14:textId="77777777" w:rsidTr="0052027B">
        <w:tc>
          <w:tcPr>
            <w:tcW w:w="1436" w:type="dxa"/>
          </w:tcPr>
          <w:p w14:paraId="308F4043" w14:textId="4AAC3327" w:rsidR="0052027B" w:rsidRPr="0052027B" w:rsidRDefault="0052027B" w:rsidP="0052027B">
            <w:pPr>
              <w:pStyle w:val="60"/>
              <w:ind w:firstLine="0"/>
              <w:rPr>
                <w:sz w:val="24"/>
                <w:szCs w:val="24"/>
                <w:lang w:val="en-US"/>
              </w:rPr>
            </w:pPr>
            <w:r w:rsidRPr="0052027B">
              <w:rPr>
                <w:sz w:val="24"/>
                <w:szCs w:val="24"/>
                <w:lang w:val="en-US"/>
              </w:rPr>
              <w:t>1</w:t>
            </w:r>
          </w:p>
        </w:tc>
        <w:tc>
          <w:tcPr>
            <w:tcW w:w="969" w:type="dxa"/>
          </w:tcPr>
          <w:p w14:paraId="02A12515" w14:textId="63FD476C" w:rsidR="0052027B" w:rsidRPr="0052027B" w:rsidRDefault="0052027B" w:rsidP="0052027B">
            <w:pPr>
              <w:pStyle w:val="60"/>
              <w:ind w:firstLine="0"/>
              <w:rPr>
                <w:sz w:val="24"/>
                <w:szCs w:val="24"/>
              </w:rPr>
            </w:pPr>
            <w:r w:rsidRPr="0052027B">
              <w:rPr>
                <w:sz w:val="24"/>
                <w:szCs w:val="24"/>
              </w:rPr>
              <w:t>3,8</w:t>
            </w:r>
          </w:p>
        </w:tc>
        <w:tc>
          <w:tcPr>
            <w:tcW w:w="1043" w:type="dxa"/>
          </w:tcPr>
          <w:p w14:paraId="7B1848D4" w14:textId="6FD4A00D" w:rsidR="0052027B" w:rsidRPr="0052027B" w:rsidRDefault="002F21D0" w:rsidP="0052027B">
            <w:pPr>
              <w:pStyle w:val="60"/>
              <w:ind w:firstLine="0"/>
              <w:rPr>
                <w:sz w:val="24"/>
                <w:szCs w:val="24"/>
                <w:lang w:val="en-US"/>
              </w:rPr>
            </w:pPr>
            <m:oMath>
              <m:r>
                <w:rPr>
                  <w:rFonts w:ascii="Cambria Math" w:hAnsi="Cambria Math"/>
                  <w:sz w:val="24"/>
                  <w:szCs w:val="24"/>
                  <w:lang w:val="en-US"/>
                </w:rPr>
                <m:t>≥</m:t>
              </m:r>
            </m:oMath>
            <w:r w:rsidR="0052027B" w:rsidRPr="0052027B">
              <w:rPr>
                <w:sz w:val="24"/>
                <w:szCs w:val="24"/>
                <w:lang w:val="en-US"/>
              </w:rPr>
              <w:t>100</w:t>
            </w:r>
          </w:p>
        </w:tc>
        <w:tc>
          <w:tcPr>
            <w:tcW w:w="6180" w:type="dxa"/>
          </w:tcPr>
          <w:p w14:paraId="6DAEE1AE" w14:textId="1EF8A10D" w:rsidR="0052027B" w:rsidRPr="0052027B" w:rsidRDefault="0052027B" w:rsidP="0052027B">
            <w:pPr>
              <w:pStyle w:val="60"/>
              <w:ind w:firstLine="0"/>
              <w:rPr>
                <w:sz w:val="24"/>
                <w:szCs w:val="24"/>
              </w:rPr>
            </w:pPr>
            <w:r w:rsidRPr="0052027B">
              <w:rPr>
                <w:sz w:val="24"/>
                <w:szCs w:val="24"/>
              </w:rPr>
              <w:t>Полное разрушение зданий с массивными стенами</w:t>
            </w:r>
          </w:p>
        </w:tc>
      </w:tr>
      <w:tr w:rsidR="0052027B" w14:paraId="2F852E93" w14:textId="77777777" w:rsidTr="0052027B">
        <w:tc>
          <w:tcPr>
            <w:tcW w:w="1436" w:type="dxa"/>
          </w:tcPr>
          <w:p w14:paraId="5B2DEB0D" w14:textId="62BE5300" w:rsidR="0052027B" w:rsidRPr="0052027B" w:rsidRDefault="0052027B" w:rsidP="0052027B">
            <w:pPr>
              <w:pStyle w:val="60"/>
              <w:ind w:firstLine="0"/>
              <w:rPr>
                <w:sz w:val="24"/>
                <w:szCs w:val="24"/>
                <w:lang w:val="en-US"/>
              </w:rPr>
            </w:pPr>
            <w:r w:rsidRPr="0052027B">
              <w:rPr>
                <w:sz w:val="24"/>
                <w:szCs w:val="24"/>
                <w:lang w:val="en-US"/>
              </w:rPr>
              <w:t>2</w:t>
            </w:r>
          </w:p>
        </w:tc>
        <w:tc>
          <w:tcPr>
            <w:tcW w:w="969" w:type="dxa"/>
          </w:tcPr>
          <w:p w14:paraId="0B9F3AC7" w14:textId="7C3848D3" w:rsidR="0052027B" w:rsidRPr="0052027B" w:rsidRDefault="0052027B" w:rsidP="0052027B">
            <w:pPr>
              <w:pStyle w:val="60"/>
              <w:ind w:firstLine="0"/>
              <w:rPr>
                <w:sz w:val="24"/>
                <w:szCs w:val="24"/>
              </w:rPr>
            </w:pPr>
            <w:r w:rsidRPr="0052027B">
              <w:rPr>
                <w:sz w:val="24"/>
                <w:szCs w:val="24"/>
              </w:rPr>
              <w:t>5,6</w:t>
            </w:r>
          </w:p>
        </w:tc>
        <w:tc>
          <w:tcPr>
            <w:tcW w:w="1043" w:type="dxa"/>
          </w:tcPr>
          <w:p w14:paraId="769E8ABA" w14:textId="3E51904C" w:rsidR="0052027B" w:rsidRPr="00753F61" w:rsidRDefault="0052027B" w:rsidP="0052027B">
            <w:pPr>
              <w:pStyle w:val="60"/>
              <w:ind w:firstLine="0"/>
              <w:rPr>
                <w:sz w:val="24"/>
                <w:szCs w:val="24"/>
              </w:rPr>
            </w:pPr>
            <w:r w:rsidRPr="0052027B">
              <w:rPr>
                <w:sz w:val="24"/>
                <w:szCs w:val="24"/>
                <w:lang w:val="en-US"/>
              </w:rPr>
              <w:t>70</w:t>
            </w:r>
          </w:p>
        </w:tc>
        <w:tc>
          <w:tcPr>
            <w:tcW w:w="6180" w:type="dxa"/>
          </w:tcPr>
          <w:p w14:paraId="3B3D08BE" w14:textId="3683CEF7" w:rsidR="0052027B" w:rsidRPr="0052027B" w:rsidRDefault="0052027B" w:rsidP="0052027B">
            <w:pPr>
              <w:pStyle w:val="60"/>
              <w:ind w:firstLine="0"/>
              <w:rPr>
                <w:sz w:val="24"/>
                <w:szCs w:val="24"/>
              </w:rPr>
            </w:pPr>
            <w:r w:rsidRPr="0052027B">
              <w:rPr>
                <w:sz w:val="24"/>
                <w:szCs w:val="24"/>
              </w:rPr>
              <w:t>Разрушение стен кирпичных зданий толщиной в 1,5 кирпича; перемещение цилиндрических резервуаров; разрушение трубопроводных эстакад</w:t>
            </w:r>
          </w:p>
        </w:tc>
      </w:tr>
      <w:tr w:rsidR="0052027B" w14:paraId="70A0E2F2" w14:textId="77777777" w:rsidTr="0052027B">
        <w:tc>
          <w:tcPr>
            <w:tcW w:w="1436" w:type="dxa"/>
          </w:tcPr>
          <w:p w14:paraId="2358972B" w14:textId="544207B4" w:rsidR="0052027B" w:rsidRPr="0052027B" w:rsidRDefault="0052027B" w:rsidP="0052027B">
            <w:pPr>
              <w:pStyle w:val="60"/>
              <w:ind w:firstLine="0"/>
              <w:rPr>
                <w:sz w:val="24"/>
                <w:szCs w:val="24"/>
                <w:lang w:val="en-US"/>
              </w:rPr>
            </w:pPr>
            <w:r w:rsidRPr="0052027B">
              <w:rPr>
                <w:sz w:val="24"/>
                <w:szCs w:val="24"/>
                <w:lang w:val="en-US"/>
              </w:rPr>
              <w:t>3</w:t>
            </w:r>
          </w:p>
        </w:tc>
        <w:tc>
          <w:tcPr>
            <w:tcW w:w="969" w:type="dxa"/>
          </w:tcPr>
          <w:p w14:paraId="18AC1754" w14:textId="216594CE" w:rsidR="0052027B" w:rsidRPr="0052027B" w:rsidRDefault="0052027B" w:rsidP="0052027B">
            <w:pPr>
              <w:pStyle w:val="60"/>
              <w:ind w:firstLine="0"/>
              <w:rPr>
                <w:sz w:val="24"/>
                <w:szCs w:val="24"/>
              </w:rPr>
            </w:pPr>
            <w:r w:rsidRPr="0052027B">
              <w:rPr>
                <w:sz w:val="24"/>
                <w:szCs w:val="24"/>
              </w:rPr>
              <w:t>9,6</w:t>
            </w:r>
          </w:p>
        </w:tc>
        <w:tc>
          <w:tcPr>
            <w:tcW w:w="1043" w:type="dxa"/>
          </w:tcPr>
          <w:p w14:paraId="1D07A8AA" w14:textId="3A303B2A" w:rsidR="0052027B" w:rsidRPr="0052027B" w:rsidRDefault="0052027B" w:rsidP="0052027B">
            <w:pPr>
              <w:pStyle w:val="60"/>
              <w:ind w:firstLine="0"/>
              <w:rPr>
                <w:sz w:val="24"/>
                <w:szCs w:val="24"/>
                <w:lang w:val="en-US"/>
              </w:rPr>
            </w:pPr>
            <w:r w:rsidRPr="0052027B">
              <w:rPr>
                <w:sz w:val="24"/>
                <w:szCs w:val="24"/>
                <w:lang w:val="en-US"/>
              </w:rPr>
              <w:t>28</w:t>
            </w:r>
          </w:p>
        </w:tc>
        <w:tc>
          <w:tcPr>
            <w:tcW w:w="6180" w:type="dxa"/>
          </w:tcPr>
          <w:p w14:paraId="49DE4F9C" w14:textId="3FD3B39B" w:rsidR="0052027B" w:rsidRPr="0052027B" w:rsidRDefault="0052027B" w:rsidP="0052027B">
            <w:pPr>
              <w:pStyle w:val="60"/>
              <w:ind w:firstLine="0"/>
              <w:rPr>
                <w:sz w:val="24"/>
                <w:szCs w:val="24"/>
              </w:rPr>
            </w:pPr>
            <w:r w:rsidRPr="0052027B">
              <w:rPr>
                <w:sz w:val="24"/>
                <w:szCs w:val="24"/>
              </w:rPr>
              <w:t>Разрушение перекрытий промышленных зданий; разрушение промышленных стальных несущих конструкций; деформации трубопроводных эстакад</w:t>
            </w:r>
          </w:p>
        </w:tc>
      </w:tr>
      <w:tr w:rsidR="0052027B" w14:paraId="25C781AE" w14:textId="77777777" w:rsidTr="0052027B">
        <w:tc>
          <w:tcPr>
            <w:tcW w:w="1436" w:type="dxa"/>
          </w:tcPr>
          <w:p w14:paraId="672F3E7F" w14:textId="012283E7" w:rsidR="0052027B" w:rsidRPr="0052027B" w:rsidRDefault="0052027B" w:rsidP="0052027B">
            <w:pPr>
              <w:pStyle w:val="60"/>
              <w:ind w:firstLine="0"/>
              <w:rPr>
                <w:sz w:val="24"/>
                <w:szCs w:val="24"/>
                <w:lang w:val="en-US"/>
              </w:rPr>
            </w:pPr>
            <w:r w:rsidRPr="0052027B">
              <w:rPr>
                <w:sz w:val="24"/>
                <w:szCs w:val="24"/>
                <w:lang w:val="en-US"/>
              </w:rPr>
              <w:t>4</w:t>
            </w:r>
          </w:p>
        </w:tc>
        <w:tc>
          <w:tcPr>
            <w:tcW w:w="969" w:type="dxa"/>
          </w:tcPr>
          <w:p w14:paraId="1A7D6D39" w14:textId="2346C886" w:rsidR="0052027B" w:rsidRPr="0052027B" w:rsidRDefault="0052027B" w:rsidP="0052027B">
            <w:pPr>
              <w:wordWrap w:val="0"/>
              <w:spacing w:before="100" w:after="100"/>
              <w:ind w:right="60"/>
              <w:jc w:val="both"/>
              <w:rPr>
                <w:sz w:val="24"/>
                <w:szCs w:val="24"/>
                <w:lang w:val="en-US"/>
              </w:rPr>
            </w:pPr>
            <w:r w:rsidRPr="0052027B">
              <w:rPr>
                <w:sz w:val="24"/>
                <w:szCs w:val="24"/>
                <w:lang w:val="en-US"/>
              </w:rPr>
              <w:t>28</w:t>
            </w:r>
          </w:p>
        </w:tc>
        <w:tc>
          <w:tcPr>
            <w:tcW w:w="1043" w:type="dxa"/>
          </w:tcPr>
          <w:p w14:paraId="58D3EA70" w14:textId="5EE43968" w:rsidR="0052027B" w:rsidRPr="0052027B" w:rsidRDefault="0052027B" w:rsidP="0052027B">
            <w:pPr>
              <w:pStyle w:val="60"/>
              <w:ind w:firstLine="0"/>
              <w:rPr>
                <w:sz w:val="24"/>
                <w:szCs w:val="24"/>
                <w:lang w:val="en-US"/>
              </w:rPr>
            </w:pPr>
            <w:r w:rsidRPr="0052027B">
              <w:rPr>
                <w:sz w:val="24"/>
                <w:szCs w:val="24"/>
                <w:lang w:val="en-US"/>
              </w:rPr>
              <w:t>14</w:t>
            </w:r>
          </w:p>
        </w:tc>
        <w:tc>
          <w:tcPr>
            <w:tcW w:w="6180" w:type="dxa"/>
          </w:tcPr>
          <w:p w14:paraId="54D5B682" w14:textId="47EE959E" w:rsidR="0052027B" w:rsidRPr="0052027B" w:rsidRDefault="0052027B" w:rsidP="0052027B">
            <w:pPr>
              <w:pStyle w:val="60"/>
              <w:ind w:firstLine="0"/>
              <w:rPr>
                <w:sz w:val="24"/>
                <w:szCs w:val="24"/>
              </w:rPr>
            </w:pPr>
            <w:r w:rsidRPr="0052027B">
              <w:rPr>
                <w:sz w:val="24"/>
                <w:szCs w:val="24"/>
              </w:rPr>
              <w:t>Разрушение перегородок и кровли зданий; повреждение стальных конструкций каркасов, ферм</w:t>
            </w:r>
          </w:p>
        </w:tc>
      </w:tr>
      <w:tr w:rsidR="0052027B" w14:paraId="7BF7CE5E" w14:textId="77777777" w:rsidTr="0052027B">
        <w:tc>
          <w:tcPr>
            <w:tcW w:w="1436" w:type="dxa"/>
          </w:tcPr>
          <w:p w14:paraId="71C6ABA0" w14:textId="282AE0CE" w:rsidR="0052027B" w:rsidRPr="0052027B" w:rsidRDefault="0052027B" w:rsidP="0052027B">
            <w:pPr>
              <w:pStyle w:val="60"/>
              <w:ind w:firstLine="0"/>
              <w:rPr>
                <w:sz w:val="24"/>
                <w:szCs w:val="24"/>
                <w:lang w:val="en-US"/>
              </w:rPr>
            </w:pPr>
            <w:r w:rsidRPr="0052027B">
              <w:rPr>
                <w:sz w:val="24"/>
                <w:szCs w:val="24"/>
                <w:lang w:val="en-US"/>
              </w:rPr>
              <w:t>5</w:t>
            </w:r>
          </w:p>
        </w:tc>
        <w:tc>
          <w:tcPr>
            <w:tcW w:w="969" w:type="dxa"/>
          </w:tcPr>
          <w:p w14:paraId="6DB31AE6" w14:textId="5E56BB28" w:rsidR="0052027B" w:rsidRPr="0052027B" w:rsidRDefault="0052027B" w:rsidP="0052027B">
            <w:pPr>
              <w:pStyle w:val="60"/>
              <w:ind w:firstLine="0"/>
              <w:rPr>
                <w:sz w:val="24"/>
                <w:szCs w:val="24"/>
              </w:rPr>
            </w:pPr>
            <w:r w:rsidRPr="0052027B">
              <w:rPr>
                <w:sz w:val="24"/>
                <w:szCs w:val="24"/>
              </w:rPr>
              <w:t>56</w:t>
            </w:r>
          </w:p>
        </w:tc>
        <w:tc>
          <w:tcPr>
            <w:tcW w:w="1043" w:type="dxa"/>
          </w:tcPr>
          <w:p w14:paraId="0B1BDA7A" w14:textId="2521EA10" w:rsidR="0052027B" w:rsidRPr="0052027B" w:rsidRDefault="0052027B" w:rsidP="0052027B">
            <w:pPr>
              <w:pStyle w:val="60"/>
              <w:ind w:firstLine="0"/>
              <w:rPr>
                <w:sz w:val="24"/>
                <w:szCs w:val="24"/>
                <w:lang w:val="en-US"/>
              </w:rPr>
            </w:pPr>
            <w:r w:rsidRPr="0052027B">
              <w:rPr>
                <w:sz w:val="24"/>
                <w:szCs w:val="24"/>
                <w:lang w:val="en-US"/>
              </w:rPr>
              <w:t>2</w:t>
            </w:r>
          </w:p>
        </w:tc>
        <w:tc>
          <w:tcPr>
            <w:tcW w:w="6180" w:type="dxa"/>
          </w:tcPr>
          <w:p w14:paraId="4699239B" w14:textId="499C0A19" w:rsidR="0052027B" w:rsidRPr="0052027B" w:rsidRDefault="0052027B" w:rsidP="0052027B">
            <w:pPr>
              <w:pStyle w:val="60"/>
              <w:ind w:firstLine="0"/>
              <w:rPr>
                <w:sz w:val="24"/>
                <w:szCs w:val="24"/>
              </w:rPr>
            </w:pPr>
            <w:r w:rsidRPr="0052027B">
              <w:rPr>
                <w:sz w:val="24"/>
                <w:szCs w:val="24"/>
              </w:rPr>
              <w:t>Граница зоны повреждений зданий; частичное повреждение остекления</w:t>
            </w:r>
          </w:p>
        </w:tc>
      </w:tr>
    </w:tbl>
    <w:p w14:paraId="3530AD60" w14:textId="77777777" w:rsidR="0052027B" w:rsidRDefault="0052027B" w:rsidP="0052027B">
      <w:pPr>
        <w:pStyle w:val="60"/>
      </w:pPr>
    </w:p>
    <w:p w14:paraId="26669023" w14:textId="47468366" w:rsidR="00B14DDC" w:rsidRDefault="00F47DE9" w:rsidP="003842A5">
      <w:pPr>
        <w:pStyle w:val="60"/>
      </w:pPr>
      <w:r w:rsidRPr="003842A5">
        <w:t>Основной</w:t>
      </w:r>
      <w:r w:rsidRPr="00F47DE9">
        <w:t xml:space="preserve"> недостаток данного подхода в том, что модель «тротилового эквивалента» при большой массе вещества, участвующего во взрыве, показывает зоны поражения с «запасом», так как не учитывает агрегатное состояние вещества, характеристики окружающего пространства и положение точки инициирования взрывоопасного облака. Однако при оценке ликвидации последствий взрывного воздействия такой подход представляется более приемлемым, не требующим сложных вычислительных алгоритмов [9].</w:t>
      </w:r>
    </w:p>
    <w:p w14:paraId="772BAD3A" w14:textId="5262025C" w:rsidR="00D9287B" w:rsidRPr="00CC7725" w:rsidRDefault="00D9287B" w:rsidP="004B2A5E">
      <w:pPr>
        <w:pStyle w:val="60"/>
      </w:pPr>
      <w:r>
        <w:t xml:space="preserve">Таким образом, создаваемый симулятор </w:t>
      </w:r>
      <w:r w:rsidRPr="004B2A5E">
        <w:t>будет</w:t>
      </w:r>
      <w:r>
        <w:t xml:space="preserve"> рассчитывать зоны поражения согласно Федеральным стандартам</w:t>
      </w:r>
      <w:r w:rsidRPr="00D9287B">
        <w:t xml:space="preserve"> [19].</w:t>
      </w:r>
      <w:r w:rsidR="00CC7725" w:rsidRPr="00CC7725">
        <w:t xml:space="preserve"> </w:t>
      </w:r>
      <w:r w:rsidR="00CC7725">
        <w:t xml:space="preserve">Для каждой из указанных зон будет расписан свой сценарий действия. В частности, от этого зависят настройки отдельных фрагментов и условия их разрушения.  </w:t>
      </w:r>
    </w:p>
    <w:p w14:paraId="47B44C4E" w14:textId="77777777" w:rsidR="00263B85" w:rsidRPr="00263B85" w:rsidRDefault="00263B85" w:rsidP="00361DC0">
      <w:pPr>
        <w:pStyle w:val="60"/>
        <w:ind w:firstLine="0"/>
      </w:pPr>
    </w:p>
    <w:p w14:paraId="6AE03203" w14:textId="6F52F3D0" w:rsidR="00263B85" w:rsidRPr="00A553DD" w:rsidRDefault="00A553DD" w:rsidP="00A553DD">
      <w:pPr>
        <w:pStyle w:val="60"/>
        <w:ind w:firstLine="0"/>
        <w:jc w:val="center"/>
        <w:outlineLvl w:val="1"/>
        <w:rPr>
          <w:b/>
        </w:rPr>
      </w:pPr>
      <w:bookmarkStart w:id="8" w:name="_Toc482996540"/>
      <w:r>
        <w:rPr>
          <w:b/>
        </w:rPr>
        <w:t xml:space="preserve">2.3. </w:t>
      </w:r>
      <w:r w:rsidR="00434736" w:rsidRPr="00A553DD">
        <w:rPr>
          <w:b/>
        </w:rPr>
        <w:t>Практическая реализация симуляции разрушения зданий</w:t>
      </w:r>
      <w:bookmarkEnd w:id="8"/>
    </w:p>
    <w:p w14:paraId="1377E41F" w14:textId="4C5C83A6" w:rsidR="00DC1567" w:rsidRDefault="00DC1567" w:rsidP="00DC1567">
      <w:pPr>
        <w:pStyle w:val="60"/>
        <w:ind w:firstLine="0"/>
      </w:pPr>
    </w:p>
    <w:p w14:paraId="1433666D" w14:textId="03EC3F90" w:rsidR="00DC1567" w:rsidRDefault="00DC1567" w:rsidP="00DC1567">
      <w:pPr>
        <w:pStyle w:val="60"/>
        <w:ind w:firstLine="0"/>
      </w:pPr>
      <w:r>
        <w:t>Разработка решения делится на разработку двух основных модулей программы:</w:t>
      </w:r>
    </w:p>
    <w:p w14:paraId="194F2432" w14:textId="41DB3B0D" w:rsidR="00DC1567" w:rsidRDefault="00DC1567" w:rsidP="00DC1567">
      <w:pPr>
        <w:pStyle w:val="60"/>
        <w:numPr>
          <w:ilvl w:val="0"/>
          <w:numId w:val="34"/>
        </w:numPr>
      </w:pPr>
      <w:r>
        <w:lastRenderedPageBreak/>
        <w:t xml:space="preserve">Физический модуль – в основном это скрипты </w:t>
      </w:r>
      <w:r>
        <w:rPr>
          <w:lang w:val="en-US"/>
        </w:rPr>
        <w:t>C</w:t>
      </w:r>
      <w:r w:rsidRPr="00DC1567">
        <w:t>#</w:t>
      </w:r>
      <w:r>
        <w:t xml:space="preserve">, отвечающие за реалистичную симуляцию взрыва и разрушение зданий с учетом выбранной математической модели. </w:t>
      </w:r>
    </w:p>
    <w:p w14:paraId="12752875" w14:textId="1A4B3A5B" w:rsidR="00DC1567" w:rsidRDefault="00DC1567" w:rsidP="00DC1567">
      <w:pPr>
        <w:pStyle w:val="60"/>
        <w:numPr>
          <w:ilvl w:val="0"/>
          <w:numId w:val="34"/>
        </w:numPr>
      </w:pPr>
      <w:r>
        <w:t>Модуль взаимодействия пользователя с приложением – в первую очередь речь идет о грамотном выстраивании пользовательского интерфейса программы, а также о согласовании и оптимизаци</w:t>
      </w:r>
      <w:r w:rsidR="003D6121">
        <w:t>и</w:t>
      </w:r>
      <w:r>
        <w:t xml:space="preserve"> работы отдельных скриптов таким образом, чтобы снизить время необходимое на настройку симуляции. Иными словами, необходимо разработать множество отдельных небольших скриптов, отвечающих за передачу значений переменных из одних методов в другие с учетом обстоятельств симуляции. Также необходимо уделить особое внимание механизмам проверки </w:t>
      </w:r>
      <w:r w:rsidR="00864F95">
        <w:t xml:space="preserve">данных на случай, если пользователь будет в ручном режиме менять значения переменных, во избежание ненужных ошибках. Сведения об ошибках необходимо записывать и отображать в журнал событий движка </w:t>
      </w:r>
      <w:r w:rsidR="00864F95">
        <w:rPr>
          <w:lang w:val="en-US"/>
        </w:rPr>
        <w:t>Unity</w:t>
      </w:r>
      <w:r w:rsidR="00864F95" w:rsidRPr="00864F95">
        <w:t>3</w:t>
      </w:r>
      <w:r w:rsidR="00864F95">
        <w:rPr>
          <w:lang w:val="en-US"/>
        </w:rPr>
        <w:t>d</w:t>
      </w:r>
      <w:r w:rsidR="00864F95">
        <w:t xml:space="preserve">. </w:t>
      </w:r>
    </w:p>
    <w:p w14:paraId="1EE8ADA3" w14:textId="77777777" w:rsidR="00721FB4" w:rsidRPr="00DF0B8A" w:rsidRDefault="00721FB4" w:rsidP="00721FB4">
      <w:pPr>
        <w:pStyle w:val="60"/>
      </w:pPr>
    </w:p>
    <w:p w14:paraId="35EB8996" w14:textId="27D91FC2" w:rsidR="00263B85" w:rsidRDefault="00A55894" w:rsidP="00361DC0">
      <w:pPr>
        <w:pStyle w:val="60"/>
        <w:ind w:firstLine="0"/>
      </w:pPr>
      <w:r>
        <w:rPr>
          <w:noProof/>
        </w:rPr>
        <w:drawing>
          <wp:inline distT="0" distB="0" distL="0" distR="0" wp14:anchorId="4FA41CA9" wp14:editId="5DFC5804">
            <wp:extent cx="6120130" cy="32867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286760"/>
                    </a:xfrm>
                    <a:prstGeom prst="rect">
                      <a:avLst/>
                    </a:prstGeom>
                  </pic:spPr>
                </pic:pic>
              </a:graphicData>
            </a:graphic>
          </wp:inline>
        </w:drawing>
      </w:r>
    </w:p>
    <w:p w14:paraId="16F05D05" w14:textId="77777777" w:rsidR="00B90B58" w:rsidRDefault="00B90B58" w:rsidP="001B7E15">
      <w:pPr>
        <w:pStyle w:val="60"/>
        <w:ind w:firstLine="0"/>
        <w:jc w:val="center"/>
      </w:pPr>
    </w:p>
    <w:p w14:paraId="6E606973" w14:textId="720723AB" w:rsidR="001B7E15" w:rsidRDefault="009D4A74" w:rsidP="001B7E15">
      <w:pPr>
        <w:pStyle w:val="60"/>
        <w:ind w:firstLine="0"/>
        <w:jc w:val="center"/>
      </w:pPr>
      <w:r>
        <w:t xml:space="preserve">Рис. 2.3.1. Интерфейс </w:t>
      </w:r>
      <w:r w:rsidR="001B7E15">
        <w:t>запущенного</w:t>
      </w:r>
      <w:r>
        <w:t xml:space="preserve"> симулятора взрывов.</w:t>
      </w:r>
    </w:p>
    <w:p w14:paraId="15E9514B" w14:textId="794163B4" w:rsidR="001B7E15" w:rsidRDefault="001B7E15" w:rsidP="001B7E15">
      <w:pPr>
        <w:pStyle w:val="60"/>
        <w:ind w:firstLine="0"/>
        <w:jc w:val="center"/>
      </w:pPr>
    </w:p>
    <w:p w14:paraId="5C9AE8E9" w14:textId="17B43F1D" w:rsidR="001B7E15" w:rsidRDefault="001B7E15" w:rsidP="00CB73B8">
      <w:pPr>
        <w:pStyle w:val="60"/>
        <w:ind w:firstLine="708"/>
      </w:pPr>
      <w:r>
        <w:lastRenderedPageBreak/>
        <w:t xml:space="preserve">На рис. 2.3.1. приведен интерфейс разрабатываемого симулятора. Пользовательский интерфейс представляет собой панель </w:t>
      </w:r>
      <w:r>
        <w:rPr>
          <w:lang w:val="en-US"/>
        </w:rPr>
        <w:t>Canvas</w:t>
      </w:r>
      <w:r>
        <w:t xml:space="preserve"> с установленным режимом рендеринга </w:t>
      </w:r>
      <w:r>
        <w:rPr>
          <w:lang w:val="en-US"/>
        </w:rPr>
        <w:t>Screen</w:t>
      </w:r>
      <w:r w:rsidRPr="001B7E15">
        <w:t xml:space="preserve"> </w:t>
      </w:r>
      <w:r>
        <w:rPr>
          <w:lang w:val="en-US"/>
        </w:rPr>
        <w:t>Space</w:t>
      </w:r>
      <w:r w:rsidRPr="001B7E15">
        <w:t xml:space="preserve"> </w:t>
      </w:r>
      <w:r>
        <w:rPr>
          <w:lang w:val="en-US"/>
        </w:rPr>
        <w:t>Overlay</w:t>
      </w:r>
      <w:r>
        <w:t xml:space="preserve">. Для более четкого и сглаженного рендеринга объектов на панели </w:t>
      </w:r>
      <w:r>
        <w:rPr>
          <w:lang w:val="en-US"/>
        </w:rPr>
        <w:t>Canvas</w:t>
      </w:r>
      <w:r>
        <w:t xml:space="preserve"> можно активировать пункт </w:t>
      </w:r>
      <w:r>
        <w:rPr>
          <w:lang w:val="en-US"/>
        </w:rPr>
        <w:t>Pixel</w:t>
      </w:r>
      <w:r w:rsidRPr="001B7E15">
        <w:t xml:space="preserve"> </w:t>
      </w:r>
      <w:r>
        <w:rPr>
          <w:lang w:val="en-US"/>
        </w:rPr>
        <w:t>Perfect</w:t>
      </w:r>
      <w:r w:rsidRPr="001B7E15">
        <w:t xml:space="preserve">. </w:t>
      </w:r>
      <w:r>
        <w:t>Далее на данную панель были добавлены два объекта:</w:t>
      </w:r>
      <w:r w:rsidRPr="001B7E15">
        <w:t xml:space="preserve"> </w:t>
      </w:r>
      <w:r>
        <w:rPr>
          <w:lang w:val="en-US"/>
        </w:rPr>
        <w:t>Button</w:t>
      </w:r>
      <w:r w:rsidRPr="001B7E15">
        <w:t xml:space="preserve">, </w:t>
      </w:r>
      <w:proofErr w:type="spellStart"/>
      <w:r>
        <w:rPr>
          <w:lang w:val="en-US"/>
        </w:rPr>
        <w:t>InputField</w:t>
      </w:r>
      <w:proofErr w:type="spellEnd"/>
      <w:r>
        <w:t xml:space="preserve">. Стоит отметить, что для корректного отображения объектов панели </w:t>
      </w:r>
      <w:r>
        <w:rPr>
          <w:lang w:val="en-US"/>
        </w:rPr>
        <w:t>Canvas</w:t>
      </w:r>
      <w:r>
        <w:t xml:space="preserve"> вне зависимости от разрешения экрана необходимо использовать специальные якоря </w:t>
      </w:r>
      <w:r>
        <w:rPr>
          <w:lang w:val="en-US"/>
        </w:rPr>
        <w:t>Anchors</w:t>
      </w:r>
      <w:r>
        <w:t xml:space="preserve">, доступные в инспекторе объектов в графе </w:t>
      </w:r>
      <w:proofErr w:type="spellStart"/>
      <w:r>
        <w:rPr>
          <w:lang w:val="en-US"/>
        </w:rPr>
        <w:t>Rect</w:t>
      </w:r>
      <w:proofErr w:type="spellEnd"/>
      <w:r w:rsidRPr="001B7E15">
        <w:t xml:space="preserve"> </w:t>
      </w:r>
      <w:r>
        <w:rPr>
          <w:lang w:val="en-US"/>
        </w:rPr>
        <w:t>Transform</w:t>
      </w:r>
      <w:r w:rsidR="00B90B58">
        <w:t>,</w:t>
      </w:r>
      <w:r>
        <w:t xml:space="preserve"> </w:t>
      </w:r>
      <w:r w:rsidR="00B90B58">
        <w:t>и</w:t>
      </w:r>
      <w:r w:rsidR="000A06EE">
        <w:t xml:space="preserve">наче при разных режимах экрана и их разрешения положение кнопок будет различным. В данном случае для элемента </w:t>
      </w:r>
      <w:r w:rsidR="000A06EE">
        <w:rPr>
          <w:lang w:val="en-US"/>
        </w:rPr>
        <w:t>Button</w:t>
      </w:r>
      <w:r w:rsidR="000A06EE">
        <w:t xml:space="preserve"> выбран якорь, устанавливающий его всегда в нижней точке экрана по центру, а для </w:t>
      </w:r>
      <w:proofErr w:type="spellStart"/>
      <w:r w:rsidR="000A06EE">
        <w:rPr>
          <w:lang w:val="en-US"/>
        </w:rPr>
        <w:t>InputField</w:t>
      </w:r>
      <w:proofErr w:type="spellEnd"/>
      <w:r w:rsidR="000A06EE" w:rsidRPr="000A06EE">
        <w:t xml:space="preserve"> </w:t>
      </w:r>
      <w:r w:rsidR="000A06EE">
        <w:t>якорь установлен в нижнем левом углу экрана. Таким образом</w:t>
      </w:r>
      <w:r w:rsidR="00F40A2E">
        <w:t>,</w:t>
      </w:r>
      <w:r w:rsidR="000A06EE">
        <w:t xml:space="preserve"> вне зависимости от ситуации данные элементы всегда будут отображаться одинаково.  Также в центре обзора камеры, оказывается взрывное устройство, которое пользователю нужно будет перетащить в интересующую его точку. Нужно отметить, что данный элемент имеет длину 0.5 м. Это сделано для того, чтобы пользователь, учитывая масштаб </w:t>
      </w:r>
      <w:r w:rsidR="00822029">
        <w:t>зданий</w:t>
      </w:r>
      <w:r w:rsidR="000A06EE">
        <w:t xml:space="preserve"> мог </w:t>
      </w:r>
      <w:r w:rsidR="00822029">
        <w:t xml:space="preserve">легче находить объект на сцене. </w:t>
      </w:r>
    </w:p>
    <w:p w14:paraId="2AF9AC6B" w14:textId="73327356" w:rsidR="004F7BE7" w:rsidRDefault="00CB73B8" w:rsidP="001B7E15">
      <w:pPr>
        <w:pStyle w:val="60"/>
        <w:ind w:firstLine="0"/>
      </w:pPr>
      <w:r>
        <w:tab/>
        <w:t xml:space="preserve">Перед запуском симуляции, нажатием кнопки СТАРТ, пользователю необходимо внести значение мощности взрывного устройство в тротиловом эквиваленте. </w:t>
      </w:r>
      <w:r w:rsidR="00622566">
        <w:t xml:space="preserve">Введенное значение сохраняется </w:t>
      </w:r>
      <w:proofErr w:type="gramStart"/>
      <w:r w:rsidR="00622566">
        <w:t xml:space="preserve">в </w:t>
      </w:r>
      <w:r w:rsidR="002D0285">
        <w:t>публичной</w:t>
      </w:r>
      <w:r w:rsidR="00622566">
        <w:t xml:space="preserve"> переменной типа</w:t>
      </w:r>
      <w:proofErr w:type="gramEnd"/>
      <w:r w:rsidR="00622566">
        <w:t xml:space="preserve"> </w:t>
      </w:r>
      <w:r w:rsidR="00622566">
        <w:rPr>
          <w:lang w:val="en-US"/>
        </w:rPr>
        <w:t>float</w:t>
      </w:r>
      <w:r w:rsidR="00622566">
        <w:t xml:space="preserve"> </w:t>
      </w:r>
      <w:proofErr w:type="spellStart"/>
      <w:r w:rsidR="00622566" w:rsidRPr="00622566">
        <w:t>TNTequivalent</w:t>
      </w:r>
      <w:proofErr w:type="spellEnd"/>
      <w:r w:rsidR="00622566">
        <w:t xml:space="preserve">, объявленной в скрипте </w:t>
      </w:r>
      <w:proofErr w:type="spellStart"/>
      <w:r w:rsidR="00622566">
        <w:rPr>
          <w:lang w:val="en-US"/>
        </w:rPr>
        <w:t>InputScript</w:t>
      </w:r>
      <w:proofErr w:type="spellEnd"/>
      <w:r w:rsidR="00622566" w:rsidRPr="00622566">
        <w:t>.</w:t>
      </w:r>
      <w:proofErr w:type="spellStart"/>
      <w:r w:rsidR="00622566">
        <w:rPr>
          <w:lang w:val="en-US"/>
        </w:rPr>
        <w:t>cs</w:t>
      </w:r>
      <w:proofErr w:type="spellEnd"/>
      <w:r w:rsidR="00622566">
        <w:t>, котор</w:t>
      </w:r>
      <w:r w:rsidR="00F40A2E">
        <w:t>ая</w:t>
      </w:r>
      <w:r w:rsidR="00622566">
        <w:t xml:space="preserve"> привязан</w:t>
      </w:r>
      <w:r w:rsidR="00F40A2E">
        <w:t>а</w:t>
      </w:r>
      <w:r w:rsidR="00622566">
        <w:t xml:space="preserve"> к объекту </w:t>
      </w:r>
      <w:proofErr w:type="spellStart"/>
      <w:r w:rsidR="00622566">
        <w:rPr>
          <w:lang w:val="en-US"/>
        </w:rPr>
        <w:t>InputField</w:t>
      </w:r>
      <w:proofErr w:type="spellEnd"/>
      <w:r w:rsidR="002D0285">
        <w:t>. В данном скрипте учтены несколько важных вещей. Во-первых, значение сохраняется в переменную только после того, как пользователь закончит редактирование</w:t>
      </w:r>
      <w:r w:rsidR="00360AC9">
        <w:t>,</w:t>
      </w:r>
      <w:r w:rsidR="002D0285">
        <w:t xml:space="preserve"> </w:t>
      </w:r>
      <w:r w:rsidR="00360AC9">
        <w:t>т</w:t>
      </w:r>
      <w:r w:rsidR="002D0285">
        <w:t xml:space="preserve">о есть нажмет на клавишу </w:t>
      </w:r>
      <w:r w:rsidR="002D0285">
        <w:rPr>
          <w:lang w:val="en-US"/>
        </w:rPr>
        <w:t>Enter</w:t>
      </w:r>
      <w:r w:rsidR="002D0285">
        <w:t xml:space="preserve"> или кликнет мышкой в любую точку окна программы за исключением самого поля. Это описывает строка кода </w:t>
      </w:r>
      <w:proofErr w:type="spellStart"/>
      <w:proofErr w:type="gramStart"/>
      <w:r w:rsidR="002D0285" w:rsidRPr="002D0285">
        <w:t>input.onEndEdit.AddListener</w:t>
      </w:r>
      <w:proofErr w:type="spellEnd"/>
      <w:proofErr w:type="gramEnd"/>
      <w:r w:rsidR="002D0285" w:rsidRPr="002D0285">
        <w:t>(</w:t>
      </w:r>
      <w:proofErr w:type="spellStart"/>
      <w:r w:rsidR="002D0285" w:rsidRPr="002D0285">
        <w:t>SubmitName</w:t>
      </w:r>
      <w:proofErr w:type="spellEnd"/>
      <w:r w:rsidR="002D0285" w:rsidRPr="002D0285">
        <w:t>)</w:t>
      </w:r>
      <w:r w:rsidR="002D0285">
        <w:t xml:space="preserve">. </w:t>
      </w:r>
      <w:r w:rsidR="004F7BE7">
        <w:t xml:space="preserve">Класс </w:t>
      </w:r>
      <w:proofErr w:type="spellStart"/>
      <w:r w:rsidR="004F7BE7" w:rsidRPr="002D0285">
        <w:t>SubmitName</w:t>
      </w:r>
      <w:proofErr w:type="spellEnd"/>
      <w:r w:rsidR="004F7BE7">
        <w:t xml:space="preserve">, указанный в скобках, является приватным. В нем описана структура данных, которые он должен сохранить, как только событие «конец редактирования» произойдет. Причем изначально данные записываются как строка, поскольку в </w:t>
      </w:r>
      <w:r w:rsidR="004F7BE7">
        <w:lastRenderedPageBreak/>
        <w:t xml:space="preserve">поле </w:t>
      </w:r>
      <w:proofErr w:type="spellStart"/>
      <w:r w:rsidR="004F7BE7">
        <w:rPr>
          <w:lang w:val="en-US"/>
        </w:rPr>
        <w:t>InputField</w:t>
      </w:r>
      <w:proofErr w:type="spellEnd"/>
      <w:r w:rsidR="004F7BE7">
        <w:t xml:space="preserve"> можно указывать любые символы. В связи с последним фактом, необходимо рассматривать два случая: </w:t>
      </w:r>
    </w:p>
    <w:p w14:paraId="6FE12508" w14:textId="123E5FFE" w:rsidR="004F7BE7" w:rsidRDefault="004F7BE7" w:rsidP="004F7BE7">
      <w:pPr>
        <w:pStyle w:val="60"/>
        <w:numPr>
          <w:ilvl w:val="0"/>
          <w:numId w:val="35"/>
        </w:numPr>
      </w:pPr>
      <w:r>
        <w:t xml:space="preserve">пользователь вводит некоторое число, используя только цифры. Тогда значение указанное в строке конвертируется из типа </w:t>
      </w:r>
      <w:r>
        <w:rPr>
          <w:lang w:val="en-US"/>
        </w:rPr>
        <w:t>string</w:t>
      </w:r>
      <w:r w:rsidRPr="004F7BE7">
        <w:t xml:space="preserve"> </w:t>
      </w:r>
      <w:r>
        <w:t xml:space="preserve">в тип </w:t>
      </w:r>
      <w:r>
        <w:rPr>
          <w:lang w:val="en-US"/>
        </w:rPr>
        <w:t>float</w:t>
      </w:r>
      <w:r w:rsidRPr="004F7BE7">
        <w:t xml:space="preserve"> </w:t>
      </w:r>
      <w:r>
        <w:t xml:space="preserve">и сохраняется в </w:t>
      </w:r>
      <w:proofErr w:type="gramStart"/>
      <w:r>
        <w:t xml:space="preserve">переменной  </w:t>
      </w:r>
      <w:proofErr w:type="spellStart"/>
      <w:r w:rsidRPr="00622566">
        <w:t>TNTequivalent</w:t>
      </w:r>
      <w:proofErr w:type="spellEnd"/>
      <w:proofErr w:type="gramEnd"/>
      <w:r>
        <w:t xml:space="preserve">. </w:t>
      </w:r>
    </w:p>
    <w:p w14:paraId="7DF54CDA" w14:textId="3DFB3083" w:rsidR="004F7BE7" w:rsidRDefault="004F7BE7" w:rsidP="004F7BE7">
      <w:pPr>
        <w:pStyle w:val="60"/>
        <w:numPr>
          <w:ilvl w:val="0"/>
          <w:numId w:val="35"/>
        </w:numPr>
      </w:pPr>
      <w:r>
        <w:t xml:space="preserve">пользователь помимо цифр, вводит другие символы. Тогда необходимо оповестить пользователя об ошибке в строке журнала событий, которая находится под сценой (рис. 2.3.1.). </w:t>
      </w:r>
    </w:p>
    <w:p w14:paraId="07EC7DDF" w14:textId="0E0BE0BE" w:rsidR="004F7BE7" w:rsidRDefault="004F7BE7" w:rsidP="00A35502">
      <w:pPr>
        <w:pStyle w:val="60"/>
      </w:pPr>
      <w:r>
        <w:t xml:space="preserve">В данном случае </w:t>
      </w:r>
      <w:r w:rsidRPr="00A35502">
        <w:t>тако</w:t>
      </w:r>
      <w:r w:rsidR="00A35502">
        <w:t>е</w:t>
      </w:r>
      <w:r>
        <w:t xml:space="preserve"> поведени</w:t>
      </w:r>
      <w:r w:rsidR="00A35502">
        <w:t>е</w:t>
      </w:r>
      <w:r>
        <w:t xml:space="preserve"> программы </w:t>
      </w:r>
      <w:r w:rsidR="00A35502">
        <w:t>обеспечивается</w:t>
      </w:r>
      <w:r>
        <w:t xml:space="preserve"> использованием конструкции </w:t>
      </w:r>
      <w:r>
        <w:rPr>
          <w:lang w:val="en-US"/>
        </w:rPr>
        <w:t>if</w:t>
      </w:r>
      <w:r w:rsidRPr="004F7BE7">
        <w:t xml:space="preserve"> </w:t>
      </w:r>
      <w:r>
        <w:rPr>
          <w:lang w:val="en-US"/>
        </w:rPr>
        <w:t>else</w:t>
      </w:r>
      <w:r>
        <w:t>, где условием будет</w:t>
      </w:r>
      <w:r w:rsidR="004142FA" w:rsidRPr="004142FA">
        <w:t xml:space="preserve"> </w:t>
      </w:r>
      <w:proofErr w:type="spellStart"/>
      <w:proofErr w:type="gramStart"/>
      <w:r w:rsidR="004142FA">
        <w:t>float.TryParse</w:t>
      </w:r>
      <w:proofErr w:type="spellEnd"/>
      <w:proofErr w:type="gramEnd"/>
      <w:r w:rsidR="004142FA">
        <w:t>(</w:t>
      </w:r>
      <w:proofErr w:type="spellStart"/>
      <w:r w:rsidR="004142FA">
        <w:t>arg</w:t>
      </w:r>
      <w:proofErr w:type="spellEnd"/>
      <w:r w:rsidR="004142FA" w:rsidRPr="004142FA">
        <w:t xml:space="preserve">, </w:t>
      </w:r>
      <w:proofErr w:type="spellStart"/>
      <w:r w:rsidR="004142FA" w:rsidRPr="004142FA">
        <w:t>out</w:t>
      </w:r>
      <w:proofErr w:type="spellEnd"/>
      <w:r w:rsidR="004142FA" w:rsidRPr="004142FA">
        <w:t xml:space="preserve"> </w:t>
      </w:r>
      <w:proofErr w:type="spellStart"/>
      <w:r w:rsidR="004142FA" w:rsidRPr="004142FA">
        <w:t>TNTequivalent</w:t>
      </w:r>
      <w:proofErr w:type="spellEnd"/>
      <w:r w:rsidR="004142FA" w:rsidRPr="004142FA">
        <w:t>)</w:t>
      </w:r>
      <w:r w:rsidR="004142FA">
        <w:t xml:space="preserve">. </w:t>
      </w:r>
      <w:proofErr w:type="spellStart"/>
      <w:r w:rsidR="004142FA">
        <w:rPr>
          <w:lang w:val="en-US"/>
        </w:rPr>
        <w:t>TryParse</w:t>
      </w:r>
      <w:proofErr w:type="spellEnd"/>
      <w:r w:rsidR="004142FA">
        <w:t xml:space="preserve"> возвращает значение типа </w:t>
      </w:r>
      <w:r w:rsidR="004142FA">
        <w:rPr>
          <w:lang w:val="en-US"/>
        </w:rPr>
        <w:t>bool</w:t>
      </w:r>
      <w:r w:rsidR="004142FA">
        <w:t xml:space="preserve">. То есть либо </w:t>
      </w:r>
      <w:r w:rsidR="004142FA">
        <w:rPr>
          <w:lang w:val="en-US"/>
        </w:rPr>
        <w:t>true</w:t>
      </w:r>
      <w:r w:rsidR="004142FA">
        <w:t xml:space="preserve">, если конвертация </w:t>
      </w:r>
      <w:r w:rsidR="004142FA">
        <w:rPr>
          <w:lang w:val="en-US"/>
        </w:rPr>
        <w:t>string</w:t>
      </w:r>
      <w:r w:rsidR="004142FA">
        <w:t xml:space="preserve"> </w:t>
      </w:r>
      <w:proofErr w:type="spellStart"/>
      <w:r w:rsidR="004142FA">
        <w:rPr>
          <w:lang w:val="en-US"/>
        </w:rPr>
        <w:t>arg</w:t>
      </w:r>
      <w:proofErr w:type="spellEnd"/>
      <w:r w:rsidR="004142FA">
        <w:t xml:space="preserve"> в </w:t>
      </w:r>
      <w:r w:rsidR="004142FA">
        <w:rPr>
          <w:lang w:val="en-US"/>
        </w:rPr>
        <w:t>float</w:t>
      </w:r>
      <w:r w:rsidR="004142FA" w:rsidRPr="004142FA">
        <w:t xml:space="preserve"> </w:t>
      </w:r>
      <w:proofErr w:type="spellStart"/>
      <w:r w:rsidR="004142FA" w:rsidRPr="004142FA">
        <w:t>TNTequivalent</w:t>
      </w:r>
      <w:proofErr w:type="spellEnd"/>
      <w:r w:rsidR="004142FA" w:rsidRPr="004142FA">
        <w:t xml:space="preserve"> </w:t>
      </w:r>
      <w:r w:rsidR="004142FA">
        <w:t xml:space="preserve">прошла успешно, </w:t>
      </w:r>
      <w:r w:rsidR="00A175A2">
        <w:t>либо</w:t>
      </w:r>
      <w:r w:rsidR="004142FA">
        <w:t xml:space="preserve"> </w:t>
      </w:r>
      <w:r w:rsidR="004142FA">
        <w:rPr>
          <w:lang w:val="en-US"/>
        </w:rPr>
        <w:t>false</w:t>
      </w:r>
      <w:r w:rsidR="00A175A2">
        <w:t>, если конвертация невозможна</w:t>
      </w:r>
      <w:r w:rsidR="004142FA">
        <w:t xml:space="preserve">. В последнем случае </w:t>
      </w:r>
      <w:r w:rsidR="00E133D4">
        <w:t xml:space="preserve">в журнале событий </w:t>
      </w:r>
      <w:r w:rsidR="004142FA">
        <w:t xml:space="preserve">выводится сообщение </w:t>
      </w:r>
      <w:r w:rsidR="004142FA" w:rsidRPr="004142FA">
        <w:t>"ОШИБКА! Введите значение мощности взрыва в тротиловом эквиваленте"</w:t>
      </w:r>
      <w:r w:rsidR="004142FA">
        <w:t xml:space="preserve">.  </w:t>
      </w:r>
      <w:r w:rsidR="00ED208E">
        <w:t>Полный код данного скрипта приведен на рис. 2.3.2.</w:t>
      </w:r>
    </w:p>
    <w:p w14:paraId="34970481" w14:textId="41FEF5CE" w:rsidR="00ED208E" w:rsidRDefault="00ED208E" w:rsidP="004F7BE7">
      <w:pPr>
        <w:pStyle w:val="60"/>
        <w:ind w:firstLine="0"/>
      </w:pPr>
      <w:r>
        <w:rPr>
          <w:noProof/>
        </w:rPr>
        <w:drawing>
          <wp:inline distT="0" distB="0" distL="0" distR="0" wp14:anchorId="0CA27160" wp14:editId="0BF5B7D6">
            <wp:extent cx="5780885" cy="39688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82872" cy="3970249"/>
                    </a:xfrm>
                    <a:prstGeom prst="rect">
                      <a:avLst/>
                    </a:prstGeom>
                  </pic:spPr>
                </pic:pic>
              </a:graphicData>
            </a:graphic>
          </wp:inline>
        </w:drawing>
      </w:r>
    </w:p>
    <w:p w14:paraId="5684D8CA" w14:textId="77777777" w:rsidR="003129C1" w:rsidRDefault="003129C1" w:rsidP="00BD27B4">
      <w:pPr>
        <w:pStyle w:val="60"/>
        <w:ind w:firstLine="0"/>
        <w:jc w:val="center"/>
      </w:pPr>
    </w:p>
    <w:p w14:paraId="749D3E02" w14:textId="6E51E32B" w:rsidR="00ED208E" w:rsidRDefault="00ED208E" w:rsidP="00BD27B4">
      <w:pPr>
        <w:pStyle w:val="60"/>
        <w:ind w:firstLine="0"/>
        <w:jc w:val="center"/>
      </w:pPr>
      <w:r>
        <w:t xml:space="preserve">Рис. 2.3.2. Код скрипта </w:t>
      </w:r>
      <w:proofErr w:type="spellStart"/>
      <w:r>
        <w:rPr>
          <w:lang w:val="en-US"/>
        </w:rPr>
        <w:t>InputScript</w:t>
      </w:r>
      <w:proofErr w:type="spellEnd"/>
      <w:r w:rsidRPr="00ED208E">
        <w:t>.</w:t>
      </w:r>
      <w:proofErr w:type="spellStart"/>
      <w:r>
        <w:rPr>
          <w:lang w:val="en-US"/>
        </w:rPr>
        <w:t>cs</w:t>
      </w:r>
      <w:proofErr w:type="spellEnd"/>
      <w:r>
        <w:t xml:space="preserve">, прикрепленный к объекту </w:t>
      </w:r>
      <w:proofErr w:type="spellStart"/>
      <w:r>
        <w:rPr>
          <w:lang w:val="en-US"/>
        </w:rPr>
        <w:t>InputField</w:t>
      </w:r>
      <w:proofErr w:type="spellEnd"/>
      <w:r>
        <w:t>.</w:t>
      </w:r>
    </w:p>
    <w:p w14:paraId="7511EB0F" w14:textId="3AC09096" w:rsidR="001573DE" w:rsidRDefault="00A5300F" w:rsidP="003129C1">
      <w:pPr>
        <w:pStyle w:val="60"/>
      </w:pPr>
      <w:r>
        <w:lastRenderedPageBreak/>
        <w:t xml:space="preserve">В случае корректного ввода данных и установления взрывчатого вещества в определенной точке. Пользователь может запустить симуляцию кликнув на кнопку СТАРТ. </w:t>
      </w:r>
      <w:r w:rsidR="009C56D1">
        <w:t>Для данной кнопки был создан обработчик событий, который вызывает</w:t>
      </w:r>
      <w:r w:rsidR="009C56D1" w:rsidRPr="009C56D1">
        <w:t xml:space="preserve"> </w:t>
      </w:r>
      <w:r w:rsidR="009C56D1">
        <w:t xml:space="preserve">публичный метод </w:t>
      </w:r>
      <w:proofErr w:type="spellStart"/>
      <w:proofErr w:type="gramStart"/>
      <w:r w:rsidR="009C56D1" w:rsidRPr="009C56D1">
        <w:t>StartButtonClicked</w:t>
      </w:r>
      <w:proofErr w:type="spellEnd"/>
      <w:r w:rsidR="009C56D1" w:rsidRPr="009C56D1">
        <w:t>(</w:t>
      </w:r>
      <w:proofErr w:type="gramEnd"/>
      <w:r w:rsidR="009C56D1" w:rsidRPr="009C56D1">
        <w:t>)</w:t>
      </w:r>
      <w:r w:rsidR="009C56D1">
        <w:t xml:space="preserve">. </w:t>
      </w:r>
      <w:r w:rsidR="00BF633D">
        <w:t xml:space="preserve">Указанный обработчик создается в инспектора объекта кнопки. В графе </w:t>
      </w:r>
      <w:r w:rsidR="00BF633D">
        <w:rPr>
          <w:lang w:val="en-US"/>
        </w:rPr>
        <w:t>Button</w:t>
      </w:r>
      <w:r w:rsidR="00BF633D" w:rsidRPr="00BF633D">
        <w:t xml:space="preserve"> (</w:t>
      </w:r>
      <w:r w:rsidR="00BF633D">
        <w:rPr>
          <w:lang w:val="en-US"/>
        </w:rPr>
        <w:t>Script</w:t>
      </w:r>
      <w:r w:rsidR="00BF633D" w:rsidRPr="00BF633D">
        <w:t>)</w:t>
      </w:r>
      <w:r w:rsidR="00BF633D">
        <w:t xml:space="preserve"> необходимо выбрать режим работы кнопки: </w:t>
      </w:r>
      <w:r w:rsidR="00BF633D">
        <w:rPr>
          <w:lang w:val="en-US"/>
        </w:rPr>
        <w:t>Editor</w:t>
      </w:r>
      <w:r w:rsidR="00BF633D" w:rsidRPr="00BF633D">
        <w:t xml:space="preserve"> </w:t>
      </w:r>
      <w:r w:rsidR="00BF633D">
        <w:rPr>
          <w:lang w:val="en-US"/>
        </w:rPr>
        <w:t>and</w:t>
      </w:r>
      <w:r w:rsidR="00BF633D" w:rsidRPr="00BF633D">
        <w:t xml:space="preserve"> </w:t>
      </w:r>
      <w:r w:rsidR="00BF633D">
        <w:rPr>
          <w:lang w:val="en-US"/>
        </w:rPr>
        <w:t>Runtime</w:t>
      </w:r>
      <w:r w:rsidR="00BF633D">
        <w:t xml:space="preserve"> и </w:t>
      </w:r>
      <w:r w:rsidR="00BF633D">
        <w:rPr>
          <w:lang w:val="en-US"/>
        </w:rPr>
        <w:t>Runtime</w:t>
      </w:r>
      <w:r w:rsidR="00BF633D" w:rsidRPr="00BF633D">
        <w:t xml:space="preserve"> </w:t>
      </w:r>
      <w:r w:rsidR="00BF633D">
        <w:rPr>
          <w:lang w:val="en-US"/>
        </w:rPr>
        <w:t>Only</w:t>
      </w:r>
      <w:r w:rsidR="00BF633D">
        <w:t>. В первом случае кнопка будет работать как в режиме редактирования, так и в режиме симуляции, во втором только в режиме симуляции. После необходим</w:t>
      </w:r>
      <w:r w:rsidR="00FC6815">
        <w:t>о</w:t>
      </w:r>
      <w:r w:rsidR="00BF633D">
        <w:t xml:space="preserve"> выбрать объект</w:t>
      </w:r>
      <w:r w:rsidR="00C160E4">
        <w:t>,</w:t>
      </w:r>
      <w:r w:rsidR="00BF633D">
        <w:t xml:space="preserve"> к которому прикреплен скрипт с вызываемым методом и указать метод в поле </w:t>
      </w:r>
      <w:r w:rsidR="00BF633D">
        <w:rPr>
          <w:lang w:val="en-US"/>
        </w:rPr>
        <w:t>function</w:t>
      </w:r>
      <w:r w:rsidR="00BF633D">
        <w:t>.</w:t>
      </w:r>
      <w:r w:rsidR="00FC6815" w:rsidRPr="00FC6815">
        <w:t xml:space="preserve"> </w:t>
      </w:r>
      <w:r w:rsidR="00FC6815">
        <w:t xml:space="preserve">Таким образом организован вызов метода </w:t>
      </w:r>
      <w:proofErr w:type="spellStart"/>
      <w:proofErr w:type="gramStart"/>
      <w:r w:rsidR="00FC6815" w:rsidRPr="009C56D1">
        <w:t>StartButtonClicked</w:t>
      </w:r>
      <w:proofErr w:type="spellEnd"/>
      <w:r w:rsidR="00FC6815">
        <w:t>(</w:t>
      </w:r>
      <w:proofErr w:type="gramEnd"/>
      <w:r w:rsidR="00FC6815">
        <w:t xml:space="preserve">) из класса </w:t>
      </w:r>
      <w:r w:rsidR="00FC6815">
        <w:rPr>
          <w:lang w:val="en-US"/>
        </w:rPr>
        <w:t>Explosion</w:t>
      </w:r>
      <w:r w:rsidR="00FC6815" w:rsidRPr="00FC6815">
        <w:t xml:space="preserve">. </w:t>
      </w:r>
      <w:r w:rsidR="00FC6815">
        <w:t xml:space="preserve">Вызов указанного метода приводит к том, что значение переменной типа </w:t>
      </w:r>
      <w:r w:rsidR="00FC6815">
        <w:rPr>
          <w:lang w:val="en-US"/>
        </w:rPr>
        <w:t>bool</w:t>
      </w:r>
      <w:r w:rsidR="00FC6815" w:rsidRPr="00FC6815">
        <w:t xml:space="preserve"> </w:t>
      </w:r>
      <w:proofErr w:type="spellStart"/>
      <w:r w:rsidR="00FC6815" w:rsidRPr="00FC6815">
        <w:t>isStartButtonClicked</w:t>
      </w:r>
      <w:proofErr w:type="spellEnd"/>
      <w:r w:rsidR="00FC6815">
        <w:t xml:space="preserve">, изначально равной </w:t>
      </w:r>
      <w:r w:rsidR="00FC6815">
        <w:rPr>
          <w:lang w:val="en-US"/>
        </w:rPr>
        <w:t>false</w:t>
      </w:r>
      <w:r w:rsidR="00FC6815">
        <w:t xml:space="preserve">, заменяется на </w:t>
      </w:r>
      <w:r w:rsidR="00FC6815">
        <w:rPr>
          <w:lang w:val="en-US"/>
        </w:rPr>
        <w:t>true</w:t>
      </w:r>
      <w:r w:rsidR="00FC6815" w:rsidRPr="00FC6815">
        <w:t>.</w:t>
      </w:r>
      <w:r w:rsidR="007454A1">
        <w:t xml:space="preserve"> </w:t>
      </w:r>
      <w:r w:rsidR="005B6514">
        <w:t>Значение мощности взрыва, введенного пользователем в</w:t>
      </w:r>
      <w:r w:rsidR="005B6514" w:rsidRPr="005B6514">
        <w:t xml:space="preserve"> </w:t>
      </w:r>
      <w:proofErr w:type="spellStart"/>
      <w:r w:rsidR="005B6514">
        <w:rPr>
          <w:lang w:val="en-US"/>
        </w:rPr>
        <w:t>InputField</w:t>
      </w:r>
      <w:proofErr w:type="spellEnd"/>
      <w:r w:rsidR="005B6514">
        <w:t xml:space="preserve">, сохраняется в локальную переменную </w:t>
      </w:r>
      <w:proofErr w:type="spellStart"/>
      <w:r w:rsidR="005B6514">
        <w:rPr>
          <w:lang w:val="en-US"/>
        </w:rPr>
        <w:t>TNTequivalent</w:t>
      </w:r>
      <w:proofErr w:type="spellEnd"/>
      <w:r w:rsidR="00C160E4">
        <w:t xml:space="preserve"> </w:t>
      </w:r>
      <w:r w:rsidR="002C768D">
        <w:t>(рис. 2.3.3.)</w:t>
      </w:r>
      <w:r w:rsidR="005B6514" w:rsidRPr="005B6514">
        <w:t xml:space="preserve">. </w:t>
      </w:r>
      <w:r w:rsidR="005B6514">
        <w:t xml:space="preserve">Стоить отметить, что одноименная переменная сохраненная в скрипте </w:t>
      </w:r>
      <w:proofErr w:type="spellStart"/>
      <w:r w:rsidR="005B6514">
        <w:rPr>
          <w:lang w:val="en-US"/>
        </w:rPr>
        <w:t>InputScript</w:t>
      </w:r>
      <w:proofErr w:type="spellEnd"/>
      <w:r w:rsidR="005B6514">
        <w:t xml:space="preserve">, является статичной, иначе передача значения из одного класса в другой без ссылки на объект будет невозможной. </w:t>
      </w:r>
    </w:p>
    <w:p w14:paraId="51DDB4D1" w14:textId="77777777" w:rsidR="005B6514" w:rsidRDefault="005B6514" w:rsidP="00BD27B4">
      <w:pPr>
        <w:pStyle w:val="60"/>
        <w:ind w:firstLine="0"/>
      </w:pPr>
    </w:p>
    <w:p w14:paraId="56D8CAFE" w14:textId="2DC7ADEE" w:rsidR="007054FB" w:rsidRPr="00ED208E" w:rsidRDefault="002A5C84" w:rsidP="002A5C84">
      <w:pPr>
        <w:pStyle w:val="60"/>
        <w:ind w:firstLine="0"/>
        <w:jc w:val="center"/>
      </w:pPr>
      <w:r>
        <w:rPr>
          <w:noProof/>
        </w:rPr>
        <w:lastRenderedPageBreak/>
        <w:drawing>
          <wp:inline distT="0" distB="0" distL="0" distR="0" wp14:anchorId="60683C8E" wp14:editId="157F9699">
            <wp:extent cx="4375150" cy="4260273"/>
            <wp:effectExtent l="0" t="0" r="635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117"/>
                    <a:stretch/>
                  </pic:blipFill>
                  <pic:spPr bwMode="auto">
                    <a:xfrm>
                      <a:off x="0" y="0"/>
                      <a:ext cx="4388648" cy="4273417"/>
                    </a:xfrm>
                    <a:prstGeom prst="rect">
                      <a:avLst/>
                    </a:prstGeom>
                    <a:ln>
                      <a:noFill/>
                    </a:ln>
                    <a:extLst>
                      <a:ext uri="{53640926-AAD7-44D8-BBD7-CCE9431645EC}">
                        <a14:shadowObscured xmlns:a14="http://schemas.microsoft.com/office/drawing/2010/main"/>
                      </a:ext>
                    </a:extLst>
                  </pic:spPr>
                </pic:pic>
              </a:graphicData>
            </a:graphic>
          </wp:inline>
        </w:drawing>
      </w:r>
    </w:p>
    <w:p w14:paraId="64AAB7D5" w14:textId="77777777" w:rsidR="00972360" w:rsidRDefault="00972360" w:rsidP="002A5C84">
      <w:pPr>
        <w:pStyle w:val="60"/>
        <w:ind w:firstLine="0"/>
        <w:jc w:val="center"/>
      </w:pPr>
    </w:p>
    <w:p w14:paraId="2D698F24" w14:textId="2E894F0F" w:rsidR="00ED208E" w:rsidRPr="004142FA" w:rsidRDefault="007054FB" w:rsidP="002A5C84">
      <w:pPr>
        <w:pStyle w:val="60"/>
        <w:ind w:firstLine="0"/>
        <w:jc w:val="center"/>
      </w:pPr>
      <w:r>
        <w:t xml:space="preserve">Рис. 2.3.3. Часть кода скрипта </w:t>
      </w:r>
      <w:r>
        <w:rPr>
          <w:lang w:val="en-US"/>
        </w:rPr>
        <w:t>Explosion</w:t>
      </w:r>
      <w:r w:rsidRPr="007054FB">
        <w:t>.</w:t>
      </w:r>
      <w:proofErr w:type="spellStart"/>
      <w:r>
        <w:rPr>
          <w:lang w:val="en-US"/>
        </w:rPr>
        <w:t>cs</w:t>
      </w:r>
      <w:proofErr w:type="spellEnd"/>
      <w:r>
        <w:t xml:space="preserve">, прикреплённого к объекту </w:t>
      </w:r>
      <w:r>
        <w:rPr>
          <w:lang w:val="en-US"/>
        </w:rPr>
        <w:t>Exploder</w:t>
      </w:r>
      <w:r>
        <w:t>.</w:t>
      </w:r>
    </w:p>
    <w:p w14:paraId="7276FCE0" w14:textId="77777777" w:rsidR="00972360" w:rsidRDefault="00972360" w:rsidP="001B7E15">
      <w:pPr>
        <w:pStyle w:val="60"/>
        <w:ind w:firstLine="0"/>
      </w:pPr>
    </w:p>
    <w:p w14:paraId="54E6C3EE" w14:textId="6229A39F" w:rsidR="007F7BE4" w:rsidRDefault="00E7371B" w:rsidP="00972360">
      <w:pPr>
        <w:pStyle w:val="60"/>
      </w:pPr>
      <w:r>
        <w:t xml:space="preserve">Перед </w:t>
      </w:r>
      <w:r w:rsidRPr="00972360">
        <w:t>запуском</w:t>
      </w:r>
      <w:r>
        <w:t xml:space="preserve"> расчетов зон, реализации симуляции проводится проверка входных параметров. В частности, проверяется значение переменной </w:t>
      </w:r>
      <w:proofErr w:type="spellStart"/>
      <w:r w:rsidRPr="00E7371B">
        <w:t>TNTequivalent</w:t>
      </w:r>
      <w:proofErr w:type="spellEnd"/>
      <w:r>
        <w:t>. Если она равна нулю, то выдается сообщение об ошибке «</w:t>
      </w:r>
      <w:r w:rsidRPr="00E7371B">
        <w:t>Мощность взрыва не установлена! Установите значение мощности взрыва в поле</w:t>
      </w:r>
      <w:r>
        <w:t xml:space="preserve"> </w:t>
      </w:r>
      <w:r w:rsidRPr="00E7371B">
        <w:t>ввода в нижнем левом углу</w:t>
      </w:r>
      <w:r>
        <w:t>». Запуск симуляции происходит тогда и только тогда, когда</w:t>
      </w:r>
      <w:r w:rsidR="007F7BE4">
        <w:t xml:space="preserve"> выполняются следующие условия:</w:t>
      </w:r>
    </w:p>
    <w:p w14:paraId="1CA3ACDB" w14:textId="77777777" w:rsidR="007F7BE4" w:rsidRDefault="00E7371B" w:rsidP="007F7BE4">
      <w:pPr>
        <w:pStyle w:val="60"/>
        <w:numPr>
          <w:ilvl w:val="0"/>
          <w:numId w:val="36"/>
        </w:numPr>
      </w:pPr>
      <w:r>
        <w:t xml:space="preserve">переменная </w:t>
      </w:r>
      <w:proofErr w:type="spellStart"/>
      <w:r w:rsidRPr="00E7371B">
        <w:t>isStartButtonClicked</w:t>
      </w:r>
      <w:proofErr w:type="spellEnd"/>
      <w:r>
        <w:t xml:space="preserve"> принимает значение </w:t>
      </w:r>
      <w:r>
        <w:rPr>
          <w:lang w:val="en-US"/>
        </w:rPr>
        <w:t>true</w:t>
      </w:r>
    </w:p>
    <w:p w14:paraId="17299C99" w14:textId="61E82107" w:rsidR="001B7E15" w:rsidRDefault="007F7BE4" w:rsidP="007F7BE4">
      <w:pPr>
        <w:pStyle w:val="60"/>
        <w:numPr>
          <w:ilvl w:val="0"/>
          <w:numId w:val="36"/>
        </w:numPr>
      </w:pPr>
      <w:r>
        <w:t xml:space="preserve">значение переменной </w:t>
      </w:r>
      <w:proofErr w:type="spellStart"/>
      <w:r w:rsidRPr="00E7371B">
        <w:t>TNTequivalent</w:t>
      </w:r>
      <w:proofErr w:type="spellEnd"/>
      <w:r>
        <w:t xml:space="preserve"> больше нуля</w:t>
      </w:r>
    </w:p>
    <w:p w14:paraId="301E472B" w14:textId="67EEDA32" w:rsidR="007F7BE4" w:rsidRDefault="0094630F" w:rsidP="00693429">
      <w:pPr>
        <w:pStyle w:val="60"/>
      </w:pPr>
      <w:r>
        <w:t xml:space="preserve">На рис. 2.3.3. можно </w:t>
      </w:r>
      <w:r w:rsidRPr="00693429">
        <w:t>заметить</w:t>
      </w:r>
      <w:r>
        <w:t xml:space="preserve"> публичную переменную </w:t>
      </w:r>
      <w:proofErr w:type="spellStart"/>
      <w:r w:rsidRPr="0094630F">
        <w:t>DrawRadius</w:t>
      </w:r>
      <w:proofErr w:type="spellEnd"/>
      <w:r>
        <w:t xml:space="preserve"> типа </w:t>
      </w:r>
      <w:proofErr w:type="spellStart"/>
      <w:r w:rsidRPr="0094630F">
        <w:t>float</w:t>
      </w:r>
      <w:proofErr w:type="spellEnd"/>
      <w:r>
        <w:t xml:space="preserve">. </w:t>
      </w:r>
      <w:r w:rsidR="00007DA0">
        <w:t xml:space="preserve">Это переменная необходима для того, чтобы рисовать </w:t>
      </w:r>
      <w:r w:rsidR="00C52BDA">
        <w:t>сферу заданного радиуса,</w:t>
      </w:r>
      <w:r w:rsidR="00007DA0">
        <w:t xml:space="preserve"> исходящую из центра объекта, к которому привязан скрипт </w:t>
      </w:r>
      <w:r w:rsidR="00007DA0">
        <w:rPr>
          <w:lang w:val="en-US"/>
        </w:rPr>
        <w:t>Explosion</w:t>
      </w:r>
      <w:r w:rsidR="00007DA0" w:rsidRPr="00007DA0">
        <w:t>.</w:t>
      </w:r>
      <w:proofErr w:type="spellStart"/>
      <w:r w:rsidR="00007DA0">
        <w:rPr>
          <w:lang w:val="en-US"/>
        </w:rPr>
        <w:t>cs</w:t>
      </w:r>
      <w:proofErr w:type="spellEnd"/>
      <w:r w:rsidR="00007DA0">
        <w:t xml:space="preserve">. В данном случае сфера прикреплена к взрывному устройства. Таким образом у пользователя появляется дополнительный инструмент с </w:t>
      </w:r>
      <w:r w:rsidR="00007DA0">
        <w:lastRenderedPageBreak/>
        <w:t>помощью, которого можно мер</w:t>
      </w:r>
      <w:r w:rsidR="002B467E">
        <w:t xml:space="preserve">ить габариты объектов на сцене в режиме редактирования. Поскольку линии </w:t>
      </w:r>
      <w:r w:rsidR="002B467E">
        <w:rPr>
          <w:lang w:val="en-US"/>
        </w:rPr>
        <w:t>Gizmos</w:t>
      </w:r>
      <w:r w:rsidR="002B467E">
        <w:t xml:space="preserve"> не отображаются в режиме в</w:t>
      </w:r>
      <w:r w:rsidR="00C96449">
        <w:t>оспроизведения</w:t>
      </w:r>
      <w:r w:rsidR="002B467E">
        <w:t xml:space="preserve">. </w:t>
      </w:r>
    </w:p>
    <w:p w14:paraId="51359517" w14:textId="6B1CB5F0" w:rsidR="00BD4403" w:rsidRDefault="00312206" w:rsidP="00693429">
      <w:pPr>
        <w:pStyle w:val="60"/>
      </w:pPr>
      <w:r>
        <w:t xml:space="preserve">«Физическим ядром» </w:t>
      </w:r>
      <w:r w:rsidRPr="00693429">
        <w:t>симулятора</w:t>
      </w:r>
      <w:r>
        <w:t xml:space="preserve"> является метод </w:t>
      </w:r>
      <w:r>
        <w:rPr>
          <w:lang w:val="en-US"/>
        </w:rPr>
        <w:t>Detonate</w:t>
      </w:r>
      <w:r w:rsidRPr="00312206">
        <w:t xml:space="preserve"> </w:t>
      </w:r>
      <w:r>
        <w:t xml:space="preserve">и класс </w:t>
      </w:r>
      <w:proofErr w:type="spellStart"/>
      <w:r>
        <w:rPr>
          <w:lang w:val="en-US"/>
        </w:rPr>
        <w:t>CanBeDestroyed</w:t>
      </w:r>
      <w:proofErr w:type="spellEnd"/>
      <w:r w:rsidRPr="00312206">
        <w:t xml:space="preserve">. </w:t>
      </w:r>
      <w:r>
        <w:t>В указанном метод</w:t>
      </w:r>
      <w:r w:rsidR="00693429">
        <w:t>е</w:t>
      </w:r>
      <w:r>
        <w:t xml:space="preserve">, в первую очередь, </w:t>
      </w:r>
      <w:r w:rsidR="001D6022">
        <w:t>рассчитываются</w:t>
      </w:r>
      <w:r>
        <w:t xml:space="preserve"> радиусы зон поражения согласно методике, описанной в </w:t>
      </w:r>
      <w:r w:rsidR="003E68FC">
        <w:t xml:space="preserve">параграфе </w:t>
      </w:r>
      <w:r>
        <w:t>2.2.</w:t>
      </w:r>
      <w:r w:rsidR="003010FC">
        <w:t xml:space="preserve"> Далее создается массив </w:t>
      </w:r>
      <w:proofErr w:type="spellStart"/>
      <w:r w:rsidR="003010FC" w:rsidRPr="003010FC">
        <w:t>hitColliders</w:t>
      </w:r>
      <w:proofErr w:type="spellEnd"/>
      <w:r w:rsidR="003010FC">
        <w:t xml:space="preserve">, состоящий из объектов типа </w:t>
      </w:r>
      <w:r w:rsidR="003010FC">
        <w:rPr>
          <w:lang w:val="en-US"/>
        </w:rPr>
        <w:t>Collider</w:t>
      </w:r>
      <w:r w:rsidR="003010FC">
        <w:t>, в котор</w:t>
      </w:r>
      <w:r w:rsidR="00677673">
        <w:t>ый</w:t>
      </w:r>
      <w:r w:rsidR="003010FC">
        <w:t xml:space="preserve"> заносятся все объекты, которые входят в зону поражения. После чего создается цикл, который перебирает каждый объект из массива </w:t>
      </w:r>
      <w:proofErr w:type="spellStart"/>
      <w:r w:rsidR="003010FC" w:rsidRPr="003010FC">
        <w:t>hitColliders</w:t>
      </w:r>
      <w:proofErr w:type="spellEnd"/>
      <w:r w:rsidR="003010FC">
        <w:t xml:space="preserve">. Внутри этого цикла вычисляется расстояние </w:t>
      </w:r>
      <w:r w:rsidR="00677673">
        <w:t>от</w:t>
      </w:r>
      <w:r w:rsidR="003010FC">
        <w:t xml:space="preserve"> объект</w:t>
      </w:r>
      <w:r w:rsidR="00677673">
        <w:t>а</w:t>
      </w:r>
      <w:r w:rsidR="003010FC">
        <w:t xml:space="preserve"> </w:t>
      </w:r>
      <w:r w:rsidR="004100CC">
        <w:rPr>
          <w:lang w:val="en-US"/>
        </w:rPr>
        <w:t>Exploder</w:t>
      </w:r>
      <w:r w:rsidR="004100CC" w:rsidRPr="003010FC">
        <w:t xml:space="preserve"> (</w:t>
      </w:r>
      <w:r w:rsidR="003010FC">
        <w:t xml:space="preserve">взрывчатое вещество) до </w:t>
      </w:r>
      <w:proofErr w:type="spellStart"/>
      <w:r w:rsidR="003010FC">
        <w:rPr>
          <w:lang w:val="en-US"/>
        </w:rPr>
        <w:t>i</w:t>
      </w:r>
      <w:proofErr w:type="spellEnd"/>
      <w:r w:rsidR="003010FC" w:rsidRPr="003010FC">
        <w:t>-</w:t>
      </w:r>
      <w:r w:rsidR="003010FC">
        <w:t xml:space="preserve">го объекта </w:t>
      </w:r>
      <w:proofErr w:type="spellStart"/>
      <w:r w:rsidR="003010FC">
        <w:rPr>
          <w:lang w:val="en-US"/>
        </w:rPr>
        <w:t>hitColliders</w:t>
      </w:r>
      <w:proofErr w:type="spellEnd"/>
      <w:r w:rsidR="003010FC" w:rsidRPr="003010FC">
        <w:t xml:space="preserve"> (</w:t>
      </w:r>
      <w:r w:rsidR="003010FC">
        <w:t xml:space="preserve">объект, входящий в зону поражения) для того, чтобы определить в какую </w:t>
      </w:r>
      <w:r w:rsidR="004100CC">
        <w:t xml:space="preserve">именно </w:t>
      </w:r>
      <w:r w:rsidR="003010FC">
        <w:t>з</w:t>
      </w:r>
      <w:r w:rsidR="00E3251E">
        <w:t>ону поражения</w:t>
      </w:r>
      <w:r w:rsidR="004100CC">
        <w:t xml:space="preserve"> он входит</w:t>
      </w:r>
      <w:r w:rsidR="00E3251E">
        <w:t>, согласно классификации, приведенной в таблиц</w:t>
      </w:r>
      <w:r w:rsidR="007D62FA">
        <w:t>е</w:t>
      </w:r>
      <w:r w:rsidR="00E3251E">
        <w:t xml:space="preserve"> 2.2.1</w:t>
      </w:r>
      <w:r w:rsidR="007D62FA">
        <w:t>,</w:t>
      </w:r>
      <w:r w:rsidR="004100CC">
        <w:t xml:space="preserve"> </w:t>
      </w:r>
      <w:r w:rsidR="007D62FA">
        <w:t>о</w:t>
      </w:r>
      <w:r w:rsidR="004100CC">
        <w:t>т этого зависит сценарий разрушения. Например, если объект находится в з</w:t>
      </w:r>
      <w:r w:rsidR="005B1D0F">
        <w:t xml:space="preserve">оне поражения 1-го класса, то он должен </w:t>
      </w:r>
      <w:r w:rsidR="004100CC">
        <w:t>испытывать избыточное давление больше 100кПа, что привед</w:t>
      </w:r>
      <w:r w:rsidR="0004237C">
        <w:t xml:space="preserve">ет к полному разрушению здания. В случае попадания в зону поражения 5-го класса здание получит незначительные разрушения. </w:t>
      </w:r>
    </w:p>
    <w:p w14:paraId="0FF617B8" w14:textId="652598C5" w:rsidR="004C34CB" w:rsidRDefault="00AC1B2F" w:rsidP="00693429">
      <w:pPr>
        <w:pStyle w:val="60"/>
      </w:pPr>
      <w:r>
        <w:t xml:space="preserve">После того, как зона поражения была </w:t>
      </w:r>
      <w:r w:rsidRPr="00693429">
        <w:t>предварительно</w:t>
      </w:r>
      <w:r>
        <w:t xml:space="preserve"> определена, вызывается метод </w:t>
      </w:r>
      <w:proofErr w:type="gramStart"/>
      <w:r>
        <w:rPr>
          <w:lang w:val="en-US"/>
        </w:rPr>
        <w:t>Dead</w:t>
      </w:r>
      <w:r w:rsidRPr="00AC1B2F">
        <w:t>(</w:t>
      </w:r>
      <w:proofErr w:type="gramEnd"/>
      <w:r w:rsidRPr="00AC1B2F">
        <w:t>)</w:t>
      </w:r>
      <w:r>
        <w:t xml:space="preserve"> из класса </w:t>
      </w:r>
      <w:proofErr w:type="spellStart"/>
      <w:r>
        <w:rPr>
          <w:lang w:val="en-US"/>
        </w:rPr>
        <w:t>CanBeDestroyed</w:t>
      </w:r>
      <w:proofErr w:type="spellEnd"/>
      <w:r w:rsidR="003C6901">
        <w:t xml:space="preserve">, который прикреплен к объекту, который должен взаимодействовать с взрывом. Если к зданию не прикрепить данный скрипт, то во время симуляции оно не будет реагировать на взрыв. При прикреплении скрипта к зданию, необходимо в инспекторе объекта указать фрагментированную копию здания. </w:t>
      </w:r>
      <w:r w:rsidR="009A5A8F">
        <w:t xml:space="preserve">Метод </w:t>
      </w:r>
      <w:r w:rsidR="009A5A8F">
        <w:rPr>
          <w:lang w:val="en-US"/>
        </w:rPr>
        <w:t>Dead</w:t>
      </w:r>
      <w:r w:rsidR="009A5A8F" w:rsidRPr="009A5A8F">
        <w:t xml:space="preserve"> </w:t>
      </w:r>
      <w:r w:rsidR="009A5A8F">
        <w:t>во время запуска сцен</w:t>
      </w:r>
      <w:r w:rsidR="00401D02">
        <w:t>ы</w:t>
      </w:r>
      <w:r w:rsidR="009A5A8F">
        <w:t xml:space="preserve"> удаляет целый объект и в место него создает фрагментированную копию. </w:t>
      </w:r>
      <w:r w:rsidR="00CD6DAF">
        <w:t>Далее для каждого фрагмента здания устанавливается компонент</w:t>
      </w:r>
      <w:r w:rsidR="00CD6DAF" w:rsidRPr="00CD6DAF">
        <w:t xml:space="preserve"> </w:t>
      </w:r>
      <w:proofErr w:type="spellStart"/>
      <w:r w:rsidR="00CD6DAF">
        <w:rPr>
          <w:lang w:val="en-US"/>
        </w:rPr>
        <w:t>MeshCollider</w:t>
      </w:r>
      <w:proofErr w:type="spellEnd"/>
      <w:r w:rsidR="00CD6DAF" w:rsidRPr="00CD6DAF">
        <w:t xml:space="preserve"> </w:t>
      </w:r>
      <w:r w:rsidR="00CD6DAF">
        <w:t xml:space="preserve">со свойством </w:t>
      </w:r>
      <w:r w:rsidR="00CD6DAF">
        <w:rPr>
          <w:lang w:val="en-US"/>
        </w:rPr>
        <w:t>convex</w:t>
      </w:r>
      <w:r w:rsidR="00CD6DAF">
        <w:t xml:space="preserve"> равным </w:t>
      </w:r>
      <w:r w:rsidR="00CD6DAF">
        <w:rPr>
          <w:lang w:val="en-US"/>
        </w:rPr>
        <w:t>true</w:t>
      </w:r>
      <w:r w:rsidR="000507CB">
        <w:t xml:space="preserve">. После в зависимости от зоны поражения, типа </w:t>
      </w:r>
      <w:r w:rsidR="00F62A11">
        <w:t>элементов,</w:t>
      </w:r>
      <w:r w:rsidR="000507CB">
        <w:t xml:space="preserve"> входящих в зону поражения устанавливаются </w:t>
      </w:r>
      <w:bookmarkStart w:id="9" w:name="_GoBack"/>
      <w:proofErr w:type="spellStart"/>
      <w:r w:rsidR="00AB71B3">
        <w:rPr>
          <w:lang w:val="en-US"/>
        </w:rPr>
        <w:t>Rigid</w:t>
      </w:r>
      <w:bookmarkEnd w:id="9"/>
      <w:r w:rsidR="00AB71B3">
        <w:rPr>
          <w:lang w:val="en-US"/>
        </w:rPr>
        <w:t>body</w:t>
      </w:r>
      <w:proofErr w:type="spellEnd"/>
      <w:r w:rsidR="000507CB">
        <w:t xml:space="preserve">. </w:t>
      </w:r>
      <w:r w:rsidR="00F62A11">
        <w:t>Например,</w:t>
      </w:r>
      <w:r w:rsidR="000507CB">
        <w:t xml:space="preserve"> в случае попадания объекта в зону класса 1 и радиуса этой зоны, компонента </w:t>
      </w:r>
      <w:proofErr w:type="spellStart"/>
      <w:r w:rsidR="000507CB">
        <w:rPr>
          <w:lang w:val="en-US"/>
        </w:rPr>
        <w:t>Rigidbody</w:t>
      </w:r>
      <w:proofErr w:type="spellEnd"/>
      <w:r w:rsidR="000507CB">
        <w:t xml:space="preserve"> устанавливается всем фрагментам. В других случаях, </w:t>
      </w:r>
      <w:r w:rsidR="00E019DA">
        <w:t xml:space="preserve">для </w:t>
      </w:r>
      <w:r w:rsidR="0047140D">
        <w:t xml:space="preserve">фрагментов, которые не входят в зону поражения и не могу быть разрушены взрывной </w:t>
      </w:r>
      <w:r w:rsidR="0047140D">
        <w:lastRenderedPageBreak/>
        <w:t xml:space="preserve">волной, устанавливается </w:t>
      </w:r>
      <w:proofErr w:type="spellStart"/>
      <w:r w:rsidR="0047140D">
        <w:rPr>
          <w:lang w:val="en-US"/>
        </w:rPr>
        <w:t>Rigidbody</w:t>
      </w:r>
      <w:proofErr w:type="spellEnd"/>
      <w:r w:rsidR="0047140D">
        <w:t xml:space="preserve"> со свойством </w:t>
      </w:r>
      <w:r w:rsidR="0047140D">
        <w:rPr>
          <w:lang w:val="en-US"/>
        </w:rPr>
        <w:t>Kinematic</w:t>
      </w:r>
      <w:r w:rsidR="000507CB">
        <w:t xml:space="preserve">.  </w:t>
      </w:r>
      <w:r w:rsidR="0047140D">
        <w:t xml:space="preserve">Для фрагментов, которые должны под действием силы взрыва приобрести начальную скорость и ускорение </w:t>
      </w:r>
      <w:r w:rsidR="000507CB">
        <w:t>скрипт</w:t>
      </w:r>
      <w:r w:rsidR="00AB71B3">
        <w:t xml:space="preserve"> </w:t>
      </w:r>
      <w:r w:rsidR="0047140D">
        <w:t xml:space="preserve">в компоненте </w:t>
      </w:r>
      <w:proofErr w:type="spellStart"/>
      <w:r w:rsidR="000507CB">
        <w:rPr>
          <w:lang w:val="en-US"/>
        </w:rPr>
        <w:t>Rigidbody</w:t>
      </w:r>
      <w:proofErr w:type="spellEnd"/>
      <w:r w:rsidR="0047140D">
        <w:t xml:space="preserve"> включает учет силы гравитации (</w:t>
      </w:r>
      <w:r w:rsidR="0047140D">
        <w:rPr>
          <w:lang w:val="en-US"/>
        </w:rPr>
        <w:t>Use</w:t>
      </w:r>
      <w:r w:rsidR="0047140D" w:rsidRPr="0047140D">
        <w:t xml:space="preserve"> </w:t>
      </w:r>
      <w:proofErr w:type="spellStart"/>
      <w:r w:rsidR="0047140D">
        <w:rPr>
          <w:lang w:val="en-US"/>
        </w:rPr>
        <w:t>Fravity</w:t>
      </w:r>
      <w:proofErr w:type="spellEnd"/>
      <w:r w:rsidR="0047140D" w:rsidRPr="0047140D">
        <w:t>)</w:t>
      </w:r>
      <w:r w:rsidR="00AB71B3">
        <w:t xml:space="preserve">, а </w:t>
      </w:r>
      <w:proofErr w:type="spellStart"/>
      <w:r w:rsidR="00AB71B3" w:rsidRPr="00AB71B3">
        <w:rPr>
          <w:lang w:val="en-US"/>
        </w:rPr>
        <w:t>collisionDetectionMode</w:t>
      </w:r>
      <w:proofErr w:type="spellEnd"/>
      <w:r w:rsidR="000507CB">
        <w:t xml:space="preserve"> выставляет</w:t>
      </w:r>
      <w:r w:rsidR="0047140D">
        <w:t>ся</w:t>
      </w:r>
      <w:r w:rsidR="00AB71B3">
        <w:t xml:space="preserve"> равным </w:t>
      </w:r>
      <w:proofErr w:type="spellStart"/>
      <w:r w:rsidR="00AB71B3" w:rsidRPr="00AB71B3">
        <w:t>ContinuousDynamic</w:t>
      </w:r>
      <w:proofErr w:type="spellEnd"/>
      <w:r w:rsidR="00AB71B3" w:rsidRPr="00AB71B3">
        <w:t>.</w:t>
      </w:r>
      <w:r w:rsidR="00FA3D21">
        <w:t xml:space="preserve"> Далее движок </w:t>
      </w:r>
      <w:r w:rsidR="00FA3D21">
        <w:rPr>
          <w:lang w:val="en-US"/>
        </w:rPr>
        <w:t>Unity</w:t>
      </w:r>
      <w:r w:rsidR="00FA3D21">
        <w:t xml:space="preserve"> </w:t>
      </w:r>
      <w:r w:rsidR="004C34CB">
        <w:t>каждому фрагменту,</w:t>
      </w:r>
      <w:r w:rsidR="00FA3D21">
        <w:t xml:space="preserve"> к которому прикладывается определенное значение силы</w:t>
      </w:r>
      <w:r w:rsidR="00BB29E7">
        <w:t>,</w:t>
      </w:r>
      <w:r w:rsidR="00FA3D21">
        <w:t xml:space="preserve"> начинает присваивать значение скорости и ускорения в каждом кадре, а также просчитывает взаимодействия фрагмента с другими фрагментами. </w:t>
      </w:r>
      <w:r w:rsidR="004C34CB">
        <w:t>Как уже было отмечено ранее</w:t>
      </w:r>
      <w:r w:rsidR="00BB29E7">
        <w:t>,</w:t>
      </w:r>
      <w:r w:rsidR="004C34CB">
        <w:t xml:space="preserve"> выбранная методика проводит расчет с запасом мощности взрыва, поэтому реальный объем повреждений не будет превышать, полученных результатов симуляции.</w:t>
      </w:r>
    </w:p>
    <w:p w14:paraId="25E2729A" w14:textId="4617A76E" w:rsidR="00AC1B2F" w:rsidRDefault="004C34CB" w:rsidP="00BB29E7">
      <w:pPr>
        <w:pStyle w:val="60"/>
      </w:pPr>
      <w:r>
        <w:t xml:space="preserve">В скрипте </w:t>
      </w:r>
      <w:r>
        <w:rPr>
          <w:lang w:val="en-US"/>
        </w:rPr>
        <w:t>Explosion</w:t>
      </w:r>
      <w:r>
        <w:t xml:space="preserve"> также объявлены три публичные переменные типа </w:t>
      </w:r>
      <w:proofErr w:type="spellStart"/>
      <w:r>
        <w:rPr>
          <w:lang w:val="en-US"/>
        </w:rPr>
        <w:t>GameObject</w:t>
      </w:r>
      <w:proofErr w:type="spellEnd"/>
      <w:r>
        <w:t xml:space="preserve">, в которых хранятся объекты </w:t>
      </w:r>
      <w:proofErr w:type="spellStart"/>
      <w:r w:rsidRPr="004C34CB">
        <w:t>FireBall</w:t>
      </w:r>
      <w:proofErr w:type="spellEnd"/>
      <w:r w:rsidRPr="004C34CB">
        <w:t xml:space="preserve">, </w:t>
      </w:r>
      <w:proofErr w:type="spellStart"/>
      <w:r w:rsidRPr="004C34CB">
        <w:t>Shockwave</w:t>
      </w:r>
      <w:proofErr w:type="spellEnd"/>
      <w:r w:rsidRPr="004C34CB">
        <w:t xml:space="preserve"> </w:t>
      </w:r>
      <w:r>
        <w:t xml:space="preserve">и </w:t>
      </w:r>
      <w:proofErr w:type="spellStart"/>
      <w:r w:rsidRPr="004C34CB">
        <w:t>BaseSmoke</w:t>
      </w:r>
      <w:proofErr w:type="spellEnd"/>
      <w:r>
        <w:t xml:space="preserve">. Это сделано для того, чтобы была возможность управлять анимацией. Только после запуска процесса детонации запускается визуальная часть путем вызов объекта к которому она прикреплена </w:t>
      </w:r>
      <w:proofErr w:type="spellStart"/>
      <w:r>
        <w:rPr>
          <w:lang w:val="en-US"/>
        </w:rPr>
        <w:t>gameObject</w:t>
      </w:r>
      <w:proofErr w:type="spellEnd"/>
      <w:r w:rsidRPr="004C34CB">
        <w:t>.</w:t>
      </w:r>
      <w:proofErr w:type="spellStart"/>
      <w:r w:rsidRPr="004C34CB">
        <w:t>GetComponent</w:t>
      </w:r>
      <w:proofErr w:type="spellEnd"/>
      <w:r w:rsidRPr="004C34CB">
        <w:t>&lt;</w:t>
      </w:r>
      <w:proofErr w:type="spellStart"/>
      <w:r w:rsidRPr="004C34CB">
        <w:t>ParticleSystem</w:t>
      </w:r>
      <w:proofErr w:type="spellEnd"/>
      <w:r w:rsidRPr="004C34CB">
        <w:t>&gt;(</w:t>
      </w:r>
      <w:proofErr w:type="gramStart"/>
      <w:r w:rsidRPr="004C34CB">
        <w:t>).</w:t>
      </w:r>
      <w:proofErr w:type="spellStart"/>
      <w:r w:rsidRPr="004C34CB">
        <w:t>Play</w:t>
      </w:r>
      <w:proofErr w:type="spellEnd"/>
      <w:proofErr w:type="gramEnd"/>
      <w:r w:rsidRPr="004C34CB">
        <w:t>()</w:t>
      </w:r>
      <w:r w:rsidR="003918F2">
        <w:t xml:space="preserve">. Также в самом скрипте есть приватная переменная </w:t>
      </w:r>
      <w:r w:rsidR="003918F2">
        <w:rPr>
          <w:lang w:val="en-US"/>
        </w:rPr>
        <w:t>Delay</w:t>
      </w:r>
      <w:r w:rsidR="003918F2">
        <w:t xml:space="preserve">. Это время определяет время детонации после запуска симуляции пользователем. </w:t>
      </w:r>
    </w:p>
    <w:p w14:paraId="147EF21E" w14:textId="75FE1F2A" w:rsidR="00A24A8D" w:rsidRDefault="00A24A8D" w:rsidP="0033394E">
      <w:pPr>
        <w:pStyle w:val="60"/>
      </w:pPr>
      <w:r>
        <w:t>Таким образом, от пользователя требуется</w:t>
      </w:r>
      <w:r w:rsidRPr="00A24A8D">
        <w:t xml:space="preserve"> </w:t>
      </w:r>
      <w:r>
        <w:t xml:space="preserve">импорт моделей зданий в </w:t>
      </w:r>
      <w:r>
        <w:rPr>
          <w:lang w:val="en-US"/>
        </w:rPr>
        <w:t>Unity</w:t>
      </w:r>
      <w:r>
        <w:t xml:space="preserve">. После чего пользователь </w:t>
      </w:r>
      <w:r w:rsidRPr="0033394E">
        <w:t>сможет</w:t>
      </w:r>
      <w:r>
        <w:t xml:space="preserve"> провести неограниченное количество симуляций. Для этого необходимо указывать мощность взрыва и положение взрывного устройства. Далее предлагаемое решение произведет симуляцию в режиме реального времени. Также в самом коде есть дополнительные инструменты влияния на процесс для продвинутых пользователей. Более того к симулятору прикладывается скрипт </w:t>
      </w:r>
      <w:proofErr w:type="spellStart"/>
      <w:r>
        <w:rPr>
          <w:lang w:val="en-US"/>
        </w:rPr>
        <w:t>SetCollider</w:t>
      </w:r>
      <w:proofErr w:type="spellEnd"/>
      <w:r>
        <w:t xml:space="preserve">, который устанавливает </w:t>
      </w:r>
      <w:proofErr w:type="spellStart"/>
      <w:r>
        <w:t>коллайдре</w:t>
      </w:r>
      <w:proofErr w:type="spellEnd"/>
      <w:r>
        <w:t xml:space="preserve"> указанного типа зданию или множеству зданий на сцене.</w:t>
      </w:r>
      <w:r w:rsidR="005525C0">
        <w:t xml:space="preserve"> Демонстрация реализации </w:t>
      </w:r>
      <w:r w:rsidR="00873E89">
        <w:t>симуляции</w:t>
      </w:r>
      <w:r w:rsidR="005525C0">
        <w:t xml:space="preserve"> приведена в следующем параграфе. </w:t>
      </w:r>
      <w:r>
        <w:t xml:space="preserve"> </w:t>
      </w:r>
    </w:p>
    <w:p w14:paraId="30FE8758" w14:textId="3DA0D330" w:rsidR="00873E89" w:rsidRDefault="00873E89" w:rsidP="007F7BE4">
      <w:pPr>
        <w:pStyle w:val="60"/>
        <w:ind w:firstLine="0"/>
      </w:pPr>
    </w:p>
    <w:p w14:paraId="5DD2BEB7" w14:textId="48253AE3" w:rsidR="001A7BE4" w:rsidRDefault="001A7BE4" w:rsidP="007F7BE4">
      <w:pPr>
        <w:pStyle w:val="60"/>
        <w:ind w:firstLine="0"/>
      </w:pPr>
    </w:p>
    <w:p w14:paraId="5750EA4F" w14:textId="485147A2" w:rsidR="001A7BE4" w:rsidRDefault="001A7BE4" w:rsidP="007F7BE4">
      <w:pPr>
        <w:pStyle w:val="60"/>
        <w:ind w:firstLine="0"/>
      </w:pPr>
    </w:p>
    <w:p w14:paraId="7135FFEB" w14:textId="77777777" w:rsidR="001A7BE4" w:rsidRDefault="001A7BE4" w:rsidP="007F7BE4">
      <w:pPr>
        <w:pStyle w:val="60"/>
        <w:ind w:firstLine="0"/>
      </w:pPr>
    </w:p>
    <w:p w14:paraId="63D17BA0" w14:textId="36439233" w:rsidR="00873E89" w:rsidRPr="00CA1A33" w:rsidRDefault="00873E89" w:rsidP="00CA1A33">
      <w:pPr>
        <w:pStyle w:val="60"/>
        <w:numPr>
          <w:ilvl w:val="1"/>
          <w:numId w:val="34"/>
        </w:numPr>
        <w:ind w:left="1077"/>
        <w:jc w:val="center"/>
        <w:outlineLvl w:val="1"/>
        <w:rPr>
          <w:b/>
        </w:rPr>
      </w:pPr>
      <w:bookmarkStart w:id="10" w:name="_Toc482996541"/>
      <w:r w:rsidRPr="00CA1A33">
        <w:rPr>
          <w:b/>
        </w:rPr>
        <w:lastRenderedPageBreak/>
        <w:t>Работа приложения</w:t>
      </w:r>
      <w:bookmarkEnd w:id="10"/>
    </w:p>
    <w:p w14:paraId="1D32718A" w14:textId="77777777" w:rsidR="001A7BE4" w:rsidRDefault="001A7BE4" w:rsidP="001A7BE4">
      <w:pPr>
        <w:pStyle w:val="60"/>
      </w:pPr>
    </w:p>
    <w:p w14:paraId="02BAD4A9" w14:textId="39E55A8A" w:rsidR="005C501E" w:rsidRDefault="00CA1A33" w:rsidP="001A7BE4">
      <w:pPr>
        <w:pStyle w:val="60"/>
      </w:pPr>
      <w:r>
        <w:t xml:space="preserve">Для </w:t>
      </w:r>
      <w:r w:rsidRPr="001A7BE4">
        <w:t>демонстрации</w:t>
      </w:r>
      <w:r>
        <w:t xml:space="preserve"> возможностей </w:t>
      </w:r>
      <w:r w:rsidRPr="001A7BE4">
        <w:t>программы</w:t>
      </w:r>
      <w:r>
        <w:t xml:space="preserve"> был выбран </w:t>
      </w:r>
      <w:r w:rsidR="002F4B55">
        <w:t>район,</w:t>
      </w:r>
      <w:r>
        <w:t xml:space="preserve"> указанный на рис. 1.3.1. В частности, дом №108 на ул. Большая и дом №33 на ул. Клары Цеткин. </w:t>
      </w:r>
      <w:r w:rsidR="001A651E">
        <w:t>В первую очередь программа</w:t>
      </w:r>
      <w:r w:rsidR="001A7BE4">
        <w:t xml:space="preserve"> была</w:t>
      </w:r>
      <w:r w:rsidR="001A651E">
        <w:t xml:space="preserve"> отлажена на прямоугольной стене. </w:t>
      </w:r>
      <w:r w:rsidR="00EC160A">
        <w:t>На рис. 2.4.1-2.4.3. приведены итоги симуляции вз</w:t>
      </w:r>
      <w:r w:rsidR="00F91126">
        <w:t xml:space="preserve">рыва в зависимости от положения. В данном случае стены оказывались в зоне класса 3-4. Из </w:t>
      </w:r>
      <w:r w:rsidR="00F61C4C">
        <w:t>рисунков</w:t>
      </w:r>
      <w:r w:rsidR="00F91126">
        <w:t xml:space="preserve"> видно, что </w:t>
      </w:r>
      <w:r w:rsidR="00F61C4C">
        <w:t>в тех случаях, когда в зону поражения, не являющейся зоной 1-го класса, входит верхняя половина стены</w:t>
      </w:r>
      <w:r w:rsidR="005C501E">
        <w:t xml:space="preserve"> то, стена разрушается частично. Если же подрывается основание стены, как показано на рис. 2.4.3., то стена разрушается полностью. </w:t>
      </w:r>
    </w:p>
    <w:p w14:paraId="15834904" w14:textId="6495CC26" w:rsidR="005C501E" w:rsidRPr="00A24A8D" w:rsidRDefault="005C501E" w:rsidP="007F7BE4">
      <w:pPr>
        <w:pStyle w:val="60"/>
        <w:ind w:firstLine="0"/>
      </w:pPr>
    </w:p>
    <w:p w14:paraId="461CD81F" w14:textId="4DF91626" w:rsidR="004C34CB" w:rsidRDefault="001E25A8" w:rsidP="00B47DBB">
      <w:pPr>
        <w:pStyle w:val="60"/>
        <w:ind w:firstLine="0"/>
        <w:jc w:val="center"/>
      </w:pPr>
      <w:r>
        <w:rPr>
          <w:noProof/>
        </w:rPr>
        <w:drawing>
          <wp:inline distT="0" distB="0" distL="0" distR="0" wp14:anchorId="56551A79" wp14:editId="65293344">
            <wp:extent cx="1596923" cy="2015490"/>
            <wp:effectExtent l="0" t="0" r="381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08271" cy="2029812"/>
                    </a:xfrm>
                    <a:prstGeom prst="rect">
                      <a:avLst/>
                    </a:prstGeom>
                  </pic:spPr>
                </pic:pic>
              </a:graphicData>
            </a:graphic>
          </wp:inline>
        </w:drawing>
      </w:r>
      <w:r w:rsidR="00B47DBB">
        <w:t xml:space="preserve"> </w:t>
      </w:r>
      <w:r w:rsidR="00B47DBB">
        <w:rPr>
          <w:noProof/>
        </w:rPr>
        <w:drawing>
          <wp:inline distT="0" distB="0" distL="0" distR="0" wp14:anchorId="74B5C751" wp14:editId="4FA3FAE5">
            <wp:extent cx="2948796" cy="2029691"/>
            <wp:effectExtent l="0" t="0" r="444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1307" cy="2031420"/>
                    </a:xfrm>
                    <a:prstGeom prst="rect">
                      <a:avLst/>
                    </a:prstGeom>
                  </pic:spPr>
                </pic:pic>
              </a:graphicData>
            </a:graphic>
          </wp:inline>
        </w:drawing>
      </w:r>
    </w:p>
    <w:p w14:paraId="67D37CAE" w14:textId="1B9253FA" w:rsidR="00B47DBB" w:rsidRDefault="00B47DBB" w:rsidP="00B47DBB">
      <w:pPr>
        <w:pStyle w:val="60"/>
        <w:ind w:firstLine="0"/>
        <w:jc w:val="center"/>
      </w:pPr>
      <w:r>
        <w:t xml:space="preserve">Рис. 2.4.1. Сцена подрыва верхней части стены. Слева – сцена до взрыва (красная сфера, описывает зону поражения), справа – сцена после взрыва. </w:t>
      </w:r>
    </w:p>
    <w:p w14:paraId="6B0EABCB" w14:textId="2363CA33" w:rsidR="00B47DBB" w:rsidRDefault="00B47DBB" w:rsidP="00B47DBB">
      <w:pPr>
        <w:pStyle w:val="60"/>
        <w:ind w:firstLine="0"/>
        <w:jc w:val="center"/>
      </w:pPr>
    </w:p>
    <w:p w14:paraId="4650C0D2" w14:textId="076B9874" w:rsidR="00B47DBB" w:rsidRDefault="00B47DBB" w:rsidP="00B47DBB">
      <w:pPr>
        <w:pStyle w:val="60"/>
        <w:ind w:firstLine="0"/>
        <w:jc w:val="center"/>
      </w:pPr>
      <w:r>
        <w:rPr>
          <w:noProof/>
        </w:rPr>
        <w:drawing>
          <wp:inline distT="0" distB="0" distL="0" distR="0" wp14:anchorId="55BE6C39" wp14:editId="277A3B66">
            <wp:extent cx="2443301" cy="1828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43301" cy="1828800"/>
                    </a:xfrm>
                    <a:prstGeom prst="rect">
                      <a:avLst/>
                    </a:prstGeom>
                  </pic:spPr>
                </pic:pic>
              </a:graphicData>
            </a:graphic>
          </wp:inline>
        </w:drawing>
      </w:r>
      <w:r>
        <w:t xml:space="preserve"> </w:t>
      </w:r>
      <w:r>
        <w:rPr>
          <w:noProof/>
        </w:rPr>
        <w:drawing>
          <wp:inline distT="0" distB="0" distL="0" distR="0" wp14:anchorId="60FFF3E3" wp14:editId="5F852F06">
            <wp:extent cx="1856509" cy="183671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70172" cy="1850234"/>
                    </a:xfrm>
                    <a:prstGeom prst="rect">
                      <a:avLst/>
                    </a:prstGeom>
                  </pic:spPr>
                </pic:pic>
              </a:graphicData>
            </a:graphic>
          </wp:inline>
        </w:drawing>
      </w:r>
    </w:p>
    <w:p w14:paraId="61D2D306" w14:textId="47F3FA2F" w:rsidR="00B47DBB" w:rsidRDefault="00B47DBB" w:rsidP="00B47DBB">
      <w:pPr>
        <w:pStyle w:val="60"/>
        <w:ind w:firstLine="0"/>
        <w:jc w:val="center"/>
      </w:pPr>
      <w:r>
        <w:t>Рис. 2.4.2. Сцена подрыва боковой части стены. Слева – сцена до взрыва (красная сфера, описывает зону поражения), справа – сцена после взрыва.</w:t>
      </w:r>
    </w:p>
    <w:p w14:paraId="042ABD63" w14:textId="77777777" w:rsidR="00B47DBB" w:rsidRPr="00312206" w:rsidRDefault="00B47DBB" w:rsidP="00B47DBB">
      <w:pPr>
        <w:pStyle w:val="60"/>
        <w:ind w:firstLine="0"/>
        <w:jc w:val="center"/>
      </w:pPr>
    </w:p>
    <w:p w14:paraId="195B35E6" w14:textId="516D7BE1" w:rsidR="00312206" w:rsidRDefault="00B47DBB" w:rsidP="00B47DBB">
      <w:pPr>
        <w:pStyle w:val="60"/>
        <w:ind w:firstLine="0"/>
        <w:jc w:val="center"/>
      </w:pPr>
      <w:r>
        <w:rPr>
          <w:noProof/>
        </w:rPr>
        <w:drawing>
          <wp:inline distT="0" distB="0" distL="0" distR="0" wp14:anchorId="008D8831" wp14:editId="57EB846C">
            <wp:extent cx="1911927" cy="174171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27757" cy="1756134"/>
                    </a:xfrm>
                    <a:prstGeom prst="rect">
                      <a:avLst/>
                    </a:prstGeom>
                  </pic:spPr>
                </pic:pic>
              </a:graphicData>
            </a:graphic>
          </wp:inline>
        </w:drawing>
      </w:r>
      <w:r>
        <w:t xml:space="preserve"> </w:t>
      </w:r>
      <w:r>
        <w:rPr>
          <w:noProof/>
        </w:rPr>
        <w:drawing>
          <wp:inline distT="0" distB="0" distL="0" distR="0" wp14:anchorId="34E686BB" wp14:editId="4BCB2C74">
            <wp:extent cx="2931022" cy="1732444"/>
            <wp:effectExtent l="0" t="0" r="3175"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53487" cy="1745722"/>
                    </a:xfrm>
                    <a:prstGeom prst="rect">
                      <a:avLst/>
                    </a:prstGeom>
                  </pic:spPr>
                </pic:pic>
              </a:graphicData>
            </a:graphic>
          </wp:inline>
        </w:drawing>
      </w:r>
    </w:p>
    <w:p w14:paraId="70364B11" w14:textId="7128A439" w:rsidR="00B47DBB" w:rsidRPr="009D4A74" w:rsidRDefault="00B47DBB" w:rsidP="00B47DBB">
      <w:pPr>
        <w:pStyle w:val="60"/>
        <w:ind w:firstLine="0"/>
        <w:jc w:val="center"/>
      </w:pPr>
      <w:r>
        <w:t>Рис. 2.4.3. Сцена подрыва основания стены. Слева – сцена до взрыва (красная сфера, описывает зону поражения), справа – сцена после взрыва.</w:t>
      </w:r>
    </w:p>
    <w:p w14:paraId="200980FF" w14:textId="77777777" w:rsidR="005C501E" w:rsidRDefault="005C501E" w:rsidP="005C501E">
      <w:pPr>
        <w:pStyle w:val="60"/>
        <w:ind w:firstLine="0"/>
      </w:pPr>
    </w:p>
    <w:p w14:paraId="05E46777" w14:textId="44FCA856" w:rsidR="007F307B" w:rsidRDefault="005C501E" w:rsidP="00BB7D2D">
      <w:pPr>
        <w:pStyle w:val="60"/>
      </w:pPr>
      <w:r>
        <w:t>Таким образом</w:t>
      </w:r>
      <w:r w:rsidR="00BB7D2D">
        <w:t>,</w:t>
      </w:r>
      <w:r>
        <w:t xml:space="preserve"> физика процесса была отработана на этой простой модели. Далее испытания проводились на сцене с моделями зданий. </w:t>
      </w:r>
      <w:r w:rsidR="00F41BB0">
        <w:t xml:space="preserve">В первую очередь </w:t>
      </w:r>
      <w:r w:rsidR="00AC2BCE">
        <w:t>с зданием №108 рис. 2.4.3</w:t>
      </w:r>
      <w:r w:rsidR="007F307B">
        <w:t>.</w:t>
      </w:r>
      <w:r w:rsidR="009D3773">
        <w:t xml:space="preserve"> Взрывное устройство располагалось ближе к дальней части дома. Расстояние от взрывного устройства до центра масс здания равно 50 метрам, до ближайшей точки около 7 метров. Сила взрыва равна 50 кг в тротиловом эквиваленте. Р</w:t>
      </w:r>
      <w:r w:rsidR="0074788F">
        <w:t xml:space="preserve">адиус зоны поражения пятого класса чуть больше 52 метров, третьего класса 9 метров, четвертого класса 26 метров. </w:t>
      </w:r>
      <w:r w:rsidR="00E021A0">
        <w:t xml:space="preserve">Урон зданию нанесен колоссальный. При таком взрыве смогла устоять задняя лицевая стена и ближняя часть дома. Перегородки между этажами разрушены практически полностью. </w:t>
      </w:r>
      <w:r w:rsidR="00C034E0">
        <w:t xml:space="preserve">Если применить взрывное устройство подобной мощности ближе к центру здания, тогда здания разрушается полностью.  </w:t>
      </w:r>
    </w:p>
    <w:p w14:paraId="34784100" w14:textId="18F78AEE" w:rsidR="007F307B" w:rsidRDefault="007F307B" w:rsidP="007F307B">
      <w:pPr>
        <w:pStyle w:val="60"/>
        <w:ind w:firstLine="0"/>
        <w:jc w:val="center"/>
      </w:pPr>
      <w:r>
        <w:rPr>
          <w:noProof/>
        </w:rPr>
        <w:lastRenderedPageBreak/>
        <w:drawing>
          <wp:inline distT="0" distB="0" distL="0" distR="0" wp14:anchorId="6B999B6F" wp14:editId="36274BBD">
            <wp:extent cx="6099989" cy="343592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099989" cy="3435928"/>
                    </a:xfrm>
                    <a:prstGeom prst="rect">
                      <a:avLst/>
                    </a:prstGeom>
                    <a:ln>
                      <a:noFill/>
                    </a:ln>
                    <a:extLst>
                      <a:ext uri="{53640926-AAD7-44D8-BBD7-CCE9431645EC}">
                        <a14:shadowObscured xmlns:a14="http://schemas.microsoft.com/office/drawing/2010/main"/>
                      </a:ext>
                    </a:extLst>
                  </pic:spPr>
                </pic:pic>
              </a:graphicData>
            </a:graphic>
          </wp:inline>
        </w:drawing>
      </w:r>
    </w:p>
    <w:p w14:paraId="739C5D79" w14:textId="77777777" w:rsidR="00BB7D2D" w:rsidRDefault="00BB7D2D" w:rsidP="007F307B">
      <w:pPr>
        <w:pStyle w:val="60"/>
        <w:ind w:firstLine="0"/>
        <w:jc w:val="center"/>
      </w:pPr>
    </w:p>
    <w:p w14:paraId="274BEC34" w14:textId="681E75DC" w:rsidR="007F307B" w:rsidRDefault="007F307B" w:rsidP="007F307B">
      <w:pPr>
        <w:pStyle w:val="60"/>
        <w:ind w:firstLine="0"/>
        <w:jc w:val="center"/>
      </w:pPr>
      <w:r>
        <w:t xml:space="preserve">Рис. 2.4.3. Результат симуляции взрыва здания №108. Сила взрыва в 50 кг. в тротиловом эквиваленте. </w:t>
      </w:r>
      <w:r w:rsidR="00BA7A2F">
        <w:t>Черная точка соответствуют центру взрыва.</w:t>
      </w:r>
    </w:p>
    <w:p w14:paraId="3C1480BD" w14:textId="569B07EB" w:rsidR="00263B85" w:rsidRDefault="00263B85" w:rsidP="00361DC0">
      <w:pPr>
        <w:pStyle w:val="60"/>
        <w:ind w:firstLine="0"/>
      </w:pPr>
    </w:p>
    <w:p w14:paraId="148B9818" w14:textId="1EBE7497" w:rsidR="00C12575" w:rsidRDefault="00C12575" w:rsidP="00BB7D2D">
      <w:pPr>
        <w:pStyle w:val="60"/>
      </w:pPr>
      <w:r>
        <w:t xml:space="preserve">Стоит отметить, что симулятор очень требователен </w:t>
      </w:r>
      <w:r w:rsidR="00EE4F50">
        <w:t>к ресурсам</w:t>
      </w:r>
      <w:r>
        <w:t xml:space="preserve"> компьютера, поскольку приходится рассчитывать взаимодействия большого количества маленьких фрагментов с одной стороны, с другой стороны программа производит настройку фрагментов в процессе реализации. Поэтому исследовать более двух зданий с высоким уровнем детализации на бюджетном компьютере может быть проблематичным. </w:t>
      </w:r>
      <w:r w:rsidR="00807192">
        <w:t xml:space="preserve">Оптимизация вычислительных процессов и использование параллельных вычислений может быть одной из следующих задач развития проекта. </w:t>
      </w:r>
      <w:r w:rsidR="00DC4003">
        <w:t xml:space="preserve">Также остается сложность с вычислениями расстояний до объекта. В частности, при определении расстояния между объектами стандартными методами возвращается объект типа </w:t>
      </w:r>
      <w:r w:rsidR="00DC4003">
        <w:rPr>
          <w:lang w:val="en-US"/>
        </w:rPr>
        <w:t>Vector</w:t>
      </w:r>
      <w:r w:rsidR="00DC4003" w:rsidRPr="00DC4003">
        <w:t>3</w:t>
      </w:r>
      <w:r w:rsidR="00DC4003">
        <w:t xml:space="preserve">. Свойство </w:t>
      </w:r>
      <w:r w:rsidR="00DC4003">
        <w:rPr>
          <w:lang w:val="en-US"/>
        </w:rPr>
        <w:t>magnitude</w:t>
      </w:r>
      <w:r w:rsidR="00DC4003">
        <w:t xml:space="preserve"> данного объекта есть расстояние. У этих методов есть ряд недостатков. Во-первых, для вычисления расстояни</w:t>
      </w:r>
      <w:r w:rsidR="00974C3F">
        <w:t>я</w:t>
      </w:r>
      <w:r w:rsidR="00DC4003">
        <w:t xml:space="preserve"> требует</w:t>
      </w:r>
      <w:r w:rsidR="00974C3F">
        <w:t>ся</w:t>
      </w:r>
      <w:r w:rsidR="00DC4003">
        <w:t xml:space="preserve"> </w:t>
      </w:r>
      <w:r w:rsidR="00974C3F">
        <w:t xml:space="preserve">вычисление корней. Частое вычисление корней сильно перегружает процессор. Во-вторых, </w:t>
      </w:r>
      <w:r w:rsidR="006E36A8">
        <w:t xml:space="preserve">расстояние рассчитывается путем вычитания из координат центра масс одного </w:t>
      </w:r>
      <w:r w:rsidR="006E36A8">
        <w:lastRenderedPageBreak/>
        <w:t>объекта координат центра масс других объектов. То есть полученное расстояние не совсем корректно</w:t>
      </w:r>
      <w:r w:rsidR="003C3291">
        <w:t xml:space="preserve"> использовать для определения класса зоны поражения в который попадает объект. Простейшим решения данного вопроса заключается в создании пяти сфер с радиусами, соответствующими рассчитанным радиусам зон поражения разных классов. Определени</w:t>
      </w:r>
      <w:r w:rsidR="00136CDE">
        <w:t>е</w:t>
      </w:r>
      <w:r w:rsidR="003C3291">
        <w:t xml:space="preserve"> классов зон поражения для объекта </w:t>
      </w:r>
      <w:r w:rsidR="00136CDE">
        <w:t xml:space="preserve">можно </w:t>
      </w:r>
      <w:r w:rsidR="003C3291">
        <w:t xml:space="preserve">выбирать </w:t>
      </w:r>
      <w:r w:rsidR="00136CDE">
        <w:t>с помощью</w:t>
      </w:r>
      <w:r w:rsidR="003C3291">
        <w:t xml:space="preserve"> метода </w:t>
      </w:r>
      <w:proofErr w:type="spellStart"/>
      <w:r w:rsidR="003C3291" w:rsidRPr="003C3291">
        <w:t>Physics.OverlapSphere</w:t>
      </w:r>
      <w:proofErr w:type="spellEnd"/>
      <w:r w:rsidR="003C3291" w:rsidRPr="003C3291">
        <w:t>(</w:t>
      </w:r>
      <w:r w:rsidR="00136CDE">
        <w:rPr>
          <w:lang w:val="en-US"/>
        </w:rPr>
        <w:t>Vector</w:t>
      </w:r>
      <w:r w:rsidR="00136CDE" w:rsidRPr="00136CDE">
        <w:t xml:space="preserve">3 </w:t>
      </w:r>
      <w:r w:rsidR="00136CDE">
        <w:rPr>
          <w:lang w:val="en-US"/>
        </w:rPr>
        <w:t>position</w:t>
      </w:r>
      <w:r w:rsidR="00136CDE" w:rsidRPr="00136CDE">
        <w:t xml:space="preserve">, </w:t>
      </w:r>
      <w:r w:rsidR="00136CDE">
        <w:rPr>
          <w:lang w:val="en-US"/>
        </w:rPr>
        <w:t>float</w:t>
      </w:r>
      <w:r w:rsidR="00136CDE" w:rsidRPr="00136CDE">
        <w:t xml:space="preserve"> </w:t>
      </w:r>
      <w:r w:rsidR="00136CDE">
        <w:rPr>
          <w:lang w:val="en-US"/>
        </w:rPr>
        <w:t>radius</w:t>
      </w:r>
      <w:r w:rsidR="0009099B">
        <w:t>)</w:t>
      </w:r>
      <w:r w:rsidR="007B7B9A">
        <w:t>,</w:t>
      </w:r>
      <w:r w:rsidR="0009099B">
        <w:t xml:space="preserve"> </w:t>
      </w:r>
      <w:r w:rsidR="007B7B9A">
        <w:t>н</w:t>
      </w:r>
      <w:r w:rsidR="0009099B">
        <w:t>о этот</w:t>
      </w:r>
      <w:r w:rsidR="00AF5499">
        <w:t xml:space="preserve"> вопрос также может быть в дальнейшем доработан</w:t>
      </w:r>
      <w:r w:rsidR="00257F58">
        <w:t>,</w:t>
      </w:r>
      <w:r w:rsidR="00AF5499">
        <w:t xml:space="preserve"> </w:t>
      </w:r>
      <w:r w:rsidR="00257F58">
        <w:t>н</w:t>
      </w:r>
      <w:r w:rsidR="00AF5499">
        <w:t xml:space="preserve">апример, путем вычисления длины луча испускаемого из центра взрыва.  </w:t>
      </w:r>
    </w:p>
    <w:p w14:paraId="4D9ADFB7" w14:textId="77777777" w:rsidR="00502AD0" w:rsidRPr="0009099B" w:rsidRDefault="00502AD0" w:rsidP="00361DC0">
      <w:pPr>
        <w:pStyle w:val="60"/>
        <w:ind w:firstLine="0"/>
      </w:pPr>
    </w:p>
    <w:p w14:paraId="3D364C85" w14:textId="31E20B3D" w:rsidR="005C24A7" w:rsidRDefault="00502AD0" w:rsidP="00502AD0">
      <w:pPr>
        <w:pStyle w:val="60"/>
        <w:ind w:firstLine="0"/>
        <w:jc w:val="center"/>
      </w:pPr>
      <w:r>
        <w:rPr>
          <w:noProof/>
        </w:rPr>
        <w:drawing>
          <wp:inline distT="0" distB="0" distL="0" distR="0" wp14:anchorId="47D6017F" wp14:editId="32EABDCB">
            <wp:extent cx="6040581" cy="3046730"/>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299"/>
                    <a:stretch/>
                  </pic:blipFill>
                  <pic:spPr bwMode="auto">
                    <a:xfrm>
                      <a:off x="0" y="0"/>
                      <a:ext cx="6040581" cy="3046730"/>
                    </a:xfrm>
                    <a:prstGeom prst="rect">
                      <a:avLst/>
                    </a:prstGeom>
                    <a:ln>
                      <a:noFill/>
                    </a:ln>
                    <a:extLst>
                      <a:ext uri="{53640926-AAD7-44D8-BBD7-CCE9431645EC}">
                        <a14:shadowObscured xmlns:a14="http://schemas.microsoft.com/office/drawing/2010/main"/>
                      </a:ext>
                    </a:extLst>
                  </pic:spPr>
                </pic:pic>
              </a:graphicData>
            </a:graphic>
          </wp:inline>
        </w:drawing>
      </w:r>
    </w:p>
    <w:p w14:paraId="49CC53C1" w14:textId="69E5F123" w:rsidR="005C24A7" w:rsidRDefault="005C24A7" w:rsidP="00361DC0">
      <w:pPr>
        <w:pStyle w:val="60"/>
        <w:ind w:firstLine="0"/>
      </w:pPr>
    </w:p>
    <w:p w14:paraId="3560C8D9" w14:textId="37BD90FD" w:rsidR="005C24A7" w:rsidRDefault="00502AD0" w:rsidP="00361DC0">
      <w:pPr>
        <w:pStyle w:val="60"/>
        <w:ind w:firstLine="0"/>
      </w:pPr>
      <w:r>
        <w:t xml:space="preserve">Рис. 2.4.4. Сцена взрыва дома №108. Сила взрыва 10 кг тротилового эквивалента. </w:t>
      </w:r>
    </w:p>
    <w:p w14:paraId="7E701AA4" w14:textId="23040026" w:rsidR="00D43717" w:rsidRDefault="00D43717" w:rsidP="00361DC0">
      <w:pPr>
        <w:pStyle w:val="60"/>
        <w:ind w:firstLine="0"/>
      </w:pPr>
    </w:p>
    <w:p w14:paraId="5E682B59" w14:textId="65DD8698" w:rsidR="00BE6E07" w:rsidRDefault="00D43717" w:rsidP="002B56DB">
      <w:pPr>
        <w:pStyle w:val="60"/>
      </w:pPr>
      <w:r>
        <w:t xml:space="preserve">На рис. 2.4.4. приведен подрыв дома №108 с использованием взрывчатого устройства. </w:t>
      </w:r>
      <w:r w:rsidR="00BE6E07">
        <w:t>Мощность</w:t>
      </w:r>
      <w:r>
        <w:t xml:space="preserve"> взрыва </w:t>
      </w:r>
      <w:r w:rsidR="00BE6E07">
        <w:t xml:space="preserve">- </w:t>
      </w:r>
      <w:r>
        <w:t xml:space="preserve">10 кг тротилового эквивалента. Зоны поражения приведены в табл. 2.4.1. </w:t>
      </w:r>
      <w:r w:rsidR="00BF1178">
        <w:t xml:space="preserve">Радиус зон поражения для всех классов растет нелинейно. Симуляции при значениях мощности более 50 кг в тротиловом эквиваленте разрушали здания полностью находясь между двумя зданиями. </w:t>
      </w:r>
    </w:p>
    <w:p w14:paraId="3342322A" w14:textId="268E64EB" w:rsidR="005C24A7" w:rsidRDefault="00FE51F8" w:rsidP="002B56DB">
      <w:pPr>
        <w:pStyle w:val="60"/>
      </w:pPr>
      <w:r>
        <w:t>На рис. 2.4.</w:t>
      </w:r>
      <w:r w:rsidR="002B56DB">
        <w:t>5 п</w:t>
      </w:r>
      <w:r>
        <w:t>риведен результат подрыва дома №108.</w:t>
      </w:r>
      <w:r w:rsidR="00636852">
        <w:t xml:space="preserve"> Мощность взрыва 100 кг в тротиловом эквиваленте. В результате подобного взрыва указанный дом разрушен полностью. Дом напротив получил значительные повреждения. </w:t>
      </w:r>
      <w:r w:rsidR="00636852">
        <w:lastRenderedPageBreak/>
        <w:t xml:space="preserve">Фасадная стена на </w:t>
      </w:r>
      <w:r w:rsidR="00C91C46">
        <w:t xml:space="preserve">дальней части дома разрушена, </w:t>
      </w:r>
      <w:r w:rsidR="00636852">
        <w:t xml:space="preserve">пострадали также бетонные перекрытия между этажами. Также заметны трещины на сохранившейся стороне. </w:t>
      </w:r>
      <w:r w:rsidR="00653283">
        <w:t>Таким образом</w:t>
      </w:r>
      <w:r w:rsidR="00794C92">
        <w:t>,</w:t>
      </w:r>
      <w:r w:rsidR="00653283">
        <w:t xml:space="preserve"> можно заключить, что симулятор ра</w:t>
      </w:r>
      <w:r w:rsidR="00C91C46">
        <w:t>ботает корректно в соответствии</w:t>
      </w:r>
      <w:r w:rsidR="00653283">
        <w:t xml:space="preserve"> с заявленными возможностями. </w:t>
      </w:r>
    </w:p>
    <w:p w14:paraId="59279C2F" w14:textId="77777777" w:rsidR="00794C92" w:rsidRDefault="00794C92" w:rsidP="002B56DB">
      <w:pPr>
        <w:pStyle w:val="60"/>
      </w:pPr>
    </w:p>
    <w:p w14:paraId="5A7DAD39" w14:textId="51EBC57A" w:rsidR="00636852" w:rsidRDefault="00D77BF5" w:rsidP="00361DC0">
      <w:pPr>
        <w:pStyle w:val="60"/>
        <w:ind w:firstLine="0"/>
      </w:pPr>
      <w:r>
        <w:t xml:space="preserve">Табл. 2.4.1. Результаты расчета радиусов зон поражения для разных классов. </w:t>
      </w:r>
    </w:p>
    <w:tbl>
      <w:tblPr>
        <w:tblStyle w:val="a7"/>
        <w:tblW w:w="0" w:type="auto"/>
        <w:tblLook w:val="04A0" w:firstRow="1" w:lastRow="0" w:firstColumn="1" w:lastColumn="0" w:noHBand="0" w:noVBand="1"/>
      </w:tblPr>
      <w:tblGrid>
        <w:gridCol w:w="1742"/>
        <w:gridCol w:w="1575"/>
        <w:gridCol w:w="1577"/>
        <w:gridCol w:w="1578"/>
        <w:gridCol w:w="1578"/>
        <w:gridCol w:w="1578"/>
      </w:tblGrid>
      <w:tr w:rsidR="00D43717" w14:paraId="722A3EA3" w14:textId="77777777" w:rsidTr="00D43717">
        <w:tc>
          <w:tcPr>
            <w:tcW w:w="1620" w:type="dxa"/>
            <w:vMerge w:val="restart"/>
          </w:tcPr>
          <w:p w14:paraId="16D78890" w14:textId="08104820" w:rsidR="00D43717" w:rsidRDefault="00D43717" w:rsidP="00361DC0">
            <w:pPr>
              <w:pStyle w:val="60"/>
              <w:ind w:firstLine="0"/>
            </w:pPr>
            <w:r>
              <w:t>Мощность взрыва в тротиловом экви</w:t>
            </w:r>
            <w:r w:rsidR="00C91C46">
              <w:t>в</w:t>
            </w:r>
            <w:r>
              <w:t>аленте, кг</w:t>
            </w:r>
          </w:p>
        </w:tc>
        <w:tc>
          <w:tcPr>
            <w:tcW w:w="8008" w:type="dxa"/>
            <w:gridSpan w:val="5"/>
          </w:tcPr>
          <w:p w14:paraId="0DE05504" w14:textId="2893CC95" w:rsidR="00D43717" w:rsidRDefault="00D43717" w:rsidP="00D43717">
            <w:pPr>
              <w:pStyle w:val="60"/>
              <w:ind w:firstLine="0"/>
              <w:jc w:val="center"/>
            </w:pPr>
            <w:r>
              <w:t>Радиус зоны поражения, м</w:t>
            </w:r>
          </w:p>
        </w:tc>
      </w:tr>
      <w:tr w:rsidR="00D43717" w14:paraId="4247DAAE" w14:textId="77777777" w:rsidTr="00D43717">
        <w:tc>
          <w:tcPr>
            <w:tcW w:w="1620" w:type="dxa"/>
            <w:vMerge/>
          </w:tcPr>
          <w:p w14:paraId="59B1D84B" w14:textId="77777777" w:rsidR="00D43717" w:rsidRDefault="00D43717" w:rsidP="00361DC0">
            <w:pPr>
              <w:pStyle w:val="60"/>
              <w:ind w:firstLine="0"/>
            </w:pPr>
          </w:p>
        </w:tc>
        <w:tc>
          <w:tcPr>
            <w:tcW w:w="1600" w:type="dxa"/>
          </w:tcPr>
          <w:p w14:paraId="16C39070" w14:textId="3F19AA5C" w:rsidR="00D43717" w:rsidRDefault="00D43717" w:rsidP="00361DC0">
            <w:pPr>
              <w:pStyle w:val="60"/>
              <w:ind w:firstLine="0"/>
            </w:pPr>
            <w:r>
              <w:t>Класс 1</w:t>
            </w:r>
          </w:p>
        </w:tc>
        <w:tc>
          <w:tcPr>
            <w:tcW w:w="1602" w:type="dxa"/>
          </w:tcPr>
          <w:p w14:paraId="6788CE56" w14:textId="0AB2FEEE" w:rsidR="00D43717" w:rsidRDefault="00D43717" w:rsidP="00361DC0">
            <w:pPr>
              <w:pStyle w:val="60"/>
              <w:ind w:firstLine="0"/>
            </w:pPr>
            <w:r>
              <w:t>Класс 2</w:t>
            </w:r>
          </w:p>
        </w:tc>
        <w:tc>
          <w:tcPr>
            <w:tcW w:w="1602" w:type="dxa"/>
          </w:tcPr>
          <w:p w14:paraId="45C1AB86" w14:textId="4FC5AD7A" w:rsidR="00D43717" w:rsidRDefault="00D43717" w:rsidP="00361DC0">
            <w:pPr>
              <w:pStyle w:val="60"/>
              <w:ind w:firstLine="0"/>
            </w:pPr>
            <w:r>
              <w:t>Класс 3</w:t>
            </w:r>
          </w:p>
        </w:tc>
        <w:tc>
          <w:tcPr>
            <w:tcW w:w="1602" w:type="dxa"/>
          </w:tcPr>
          <w:p w14:paraId="620D6C48" w14:textId="09BE548E" w:rsidR="00D43717" w:rsidRDefault="00D43717" w:rsidP="00361DC0">
            <w:pPr>
              <w:pStyle w:val="60"/>
              <w:ind w:firstLine="0"/>
            </w:pPr>
            <w:r>
              <w:t>Класс 4</w:t>
            </w:r>
          </w:p>
        </w:tc>
        <w:tc>
          <w:tcPr>
            <w:tcW w:w="1602" w:type="dxa"/>
          </w:tcPr>
          <w:p w14:paraId="0660952F" w14:textId="482D7C48" w:rsidR="00D43717" w:rsidRDefault="00D43717" w:rsidP="00361DC0">
            <w:pPr>
              <w:pStyle w:val="60"/>
              <w:ind w:firstLine="0"/>
            </w:pPr>
            <w:r>
              <w:t>Класс 5</w:t>
            </w:r>
          </w:p>
        </w:tc>
      </w:tr>
      <w:tr w:rsidR="00D43717" w14:paraId="5EF3597E" w14:textId="77777777" w:rsidTr="00D43717">
        <w:tc>
          <w:tcPr>
            <w:tcW w:w="1620" w:type="dxa"/>
          </w:tcPr>
          <w:p w14:paraId="599D1E4D" w14:textId="0742B4C1" w:rsidR="00D43717" w:rsidRDefault="00D43717" w:rsidP="00361DC0">
            <w:pPr>
              <w:pStyle w:val="60"/>
              <w:ind w:firstLine="0"/>
            </w:pPr>
            <w:r>
              <w:t>1</w:t>
            </w:r>
          </w:p>
        </w:tc>
        <w:tc>
          <w:tcPr>
            <w:tcW w:w="1600" w:type="dxa"/>
          </w:tcPr>
          <w:p w14:paraId="7BA048AF" w14:textId="7D561498" w:rsidR="00D43717" w:rsidRDefault="00D43717" w:rsidP="00361DC0">
            <w:pPr>
              <w:pStyle w:val="60"/>
              <w:ind w:firstLine="0"/>
            </w:pPr>
            <w:r>
              <w:t>0.3</w:t>
            </w:r>
          </w:p>
        </w:tc>
        <w:tc>
          <w:tcPr>
            <w:tcW w:w="1602" w:type="dxa"/>
          </w:tcPr>
          <w:p w14:paraId="4F11642C" w14:textId="2348AD1A" w:rsidR="00D43717" w:rsidRDefault="00D43717" w:rsidP="00361DC0">
            <w:pPr>
              <w:pStyle w:val="60"/>
              <w:ind w:firstLine="0"/>
            </w:pPr>
            <w:r>
              <w:t>0.4</w:t>
            </w:r>
          </w:p>
        </w:tc>
        <w:tc>
          <w:tcPr>
            <w:tcW w:w="1602" w:type="dxa"/>
          </w:tcPr>
          <w:p w14:paraId="2FB66D9C" w14:textId="4B39E47E" w:rsidR="00D43717" w:rsidRDefault="00D43717" w:rsidP="00361DC0">
            <w:pPr>
              <w:pStyle w:val="60"/>
              <w:ind w:firstLine="0"/>
            </w:pPr>
            <w:r>
              <w:t>0.7</w:t>
            </w:r>
          </w:p>
        </w:tc>
        <w:tc>
          <w:tcPr>
            <w:tcW w:w="1602" w:type="dxa"/>
          </w:tcPr>
          <w:p w14:paraId="712F498D" w14:textId="6AE3BF32" w:rsidR="00D43717" w:rsidRDefault="00D43717" w:rsidP="00361DC0">
            <w:pPr>
              <w:pStyle w:val="60"/>
              <w:ind w:firstLine="0"/>
            </w:pPr>
            <w:r>
              <w:t>1.9</w:t>
            </w:r>
          </w:p>
        </w:tc>
        <w:tc>
          <w:tcPr>
            <w:tcW w:w="1602" w:type="dxa"/>
          </w:tcPr>
          <w:p w14:paraId="693CDCE6" w14:textId="6A24AB5D" w:rsidR="00D43717" w:rsidRDefault="00D43717" w:rsidP="00361DC0">
            <w:pPr>
              <w:pStyle w:val="60"/>
              <w:ind w:firstLine="0"/>
            </w:pPr>
            <w:r>
              <w:t>3.8</w:t>
            </w:r>
          </w:p>
        </w:tc>
      </w:tr>
      <w:tr w:rsidR="00D43717" w14:paraId="5313F96C" w14:textId="77777777" w:rsidTr="00D43717">
        <w:tc>
          <w:tcPr>
            <w:tcW w:w="1620" w:type="dxa"/>
          </w:tcPr>
          <w:p w14:paraId="38BD0CDE" w14:textId="3F100D9F" w:rsidR="00D43717" w:rsidRDefault="00D43717" w:rsidP="00361DC0">
            <w:pPr>
              <w:pStyle w:val="60"/>
              <w:ind w:firstLine="0"/>
            </w:pPr>
            <w:r>
              <w:t>5</w:t>
            </w:r>
          </w:p>
        </w:tc>
        <w:tc>
          <w:tcPr>
            <w:tcW w:w="1600" w:type="dxa"/>
          </w:tcPr>
          <w:p w14:paraId="47A36F2C" w14:textId="74AD059F" w:rsidR="00D43717" w:rsidRDefault="00D43717" w:rsidP="00361DC0">
            <w:pPr>
              <w:pStyle w:val="60"/>
              <w:ind w:firstLine="0"/>
            </w:pPr>
            <w:r>
              <w:t>0.8</w:t>
            </w:r>
          </w:p>
        </w:tc>
        <w:tc>
          <w:tcPr>
            <w:tcW w:w="1602" w:type="dxa"/>
          </w:tcPr>
          <w:p w14:paraId="63ECD29C" w14:textId="2E3FBC86" w:rsidR="00D43717" w:rsidRDefault="00D43717" w:rsidP="00361DC0">
            <w:pPr>
              <w:pStyle w:val="60"/>
              <w:ind w:firstLine="0"/>
            </w:pPr>
            <w:r>
              <w:t>1.1</w:t>
            </w:r>
          </w:p>
        </w:tc>
        <w:tc>
          <w:tcPr>
            <w:tcW w:w="1602" w:type="dxa"/>
          </w:tcPr>
          <w:p w14:paraId="4CEDF90A" w14:textId="1E01BD2B" w:rsidR="00D43717" w:rsidRDefault="00D43717" w:rsidP="00361DC0">
            <w:pPr>
              <w:pStyle w:val="60"/>
              <w:ind w:firstLine="0"/>
            </w:pPr>
            <w:r>
              <w:t>1.9</w:t>
            </w:r>
          </w:p>
        </w:tc>
        <w:tc>
          <w:tcPr>
            <w:tcW w:w="1602" w:type="dxa"/>
          </w:tcPr>
          <w:p w14:paraId="452698A7" w14:textId="6E18F78E" w:rsidR="00D43717" w:rsidRDefault="00D43717" w:rsidP="00361DC0">
            <w:pPr>
              <w:pStyle w:val="60"/>
              <w:ind w:firstLine="0"/>
            </w:pPr>
            <w:r>
              <w:t>5.6</w:t>
            </w:r>
          </w:p>
        </w:tc>
        <w:tc>
          <w:tcPr>
            <w:tcW w:w="1602" w:type="dxa"/>
          </w:tcPr>
          <w:p w14:paraId="0F588C88" w14:textId="24F0877C" w:rsidR="00D43717" w:rsidRDefault="00D43717" w:rsidP="00361DC0">
            <w:pPr>
              <w:pStyle w:val="60"/>
              <w:ind w:firstLine="0"/>
            </w:pPr>
            <w:r>
              <w:t>11.1</w:t>
            </w:r>
          </w:p>
        </w:tc>
      </w:tr>
      <w:tr w:rsidR="00D43717" w14:paraId="44DDB991" w14:textId="77777777" w:rsidTr="00D43717">
        <w:tc>
          <w:tcPr>
            <w:tcW w:w="1620" w:type="dxa"/>
          </w:tcPr>
          <w:p w14:paraId="40549108" w14:textId="73AF1FE2" w:rsidR="00D43717" w:rsidRDefault="00D43717" w:rsidP="00D43717">
            <w:pPr>
              <w:pStyle w:val="60"/>
              <w:ind w:firstLine="0"/>
            </w:pPr>
            <w:r>
              <w:t>10</w:t>
            </w:r>
          </w:p>
        </w:tc>
        <w:tc>
          <w:tcPr>
            <w:tcW w:w="1600" w:type="dxa"/>
          </w:tcPr>
          <w:p w14:paraId="074CAFDC" w14:textId="089C6415" w:rsidR="00D43717" w:rsidRDefault="00D43717" w:rsidP="00D43717">
            <w:pPr>
              <w:pStyle w:val="60"/>
              <w:ind w:firstLine="0"/>
            </w:pPr>
            <w:r>
              <w:t>1.2</w:t>
            </w:r>
          </w:p>
        </w:tc>
        <w:tc>
          <w:tcPr>
            <w:tcW w:w="1602" w:type="dxa"/>
          </w:tcPr>
          <w:p w14:paraId="24033722" w14:textId="72B83E1C" w:rsidR="00D43717" w:rsidRDefault="00D43717" w:rsidP="00D43717">
            <w:pPr>
              <w:pStyle w:val="60"/>
              <w:ind w:firstLine="0"/>
            </w:pPr>
            <w:r>
              <w:t>1.8</w:t>
            </w:r>
          </w:p>
        </w:tc>
        <w:tc>
          <w:tcPr>
            <w:tcW w:w="1602" w:type="dxa"/>
          </w:tcPr>
          <w:p w14:paraId="726924E6" w14:textId="2133B920" w:rsidR="00D43717" w:rsidRDefault="00D43717" w:rsidP="00D43717">
            <w:pPr>
              <w:pStyle w:val="60"/>
              <w:ind w:firstLine="0"/>
            </w:pPr>
            <w:r>
              <w:t>3</w:t>
            </w:r>
          </w:p>
        </w:tc>
        <w:tc>
          <w:tcPr>
            <w:tcW w:w="1602" w:type="dxa"/>
          </w:tcPr>
          <w:p w14:paraId="48DEA271" w14:textId="5851CB54" w:rsidR="00D43717" w:rsidRDefault="00D43717" w:rsidP="00D43717">
            <w:pPr>
              <w:pStyle w:val="60"/>
              <w:ind w:firstLine="0"/>
            </w:pPr>
            <w:r>
              <w:t>8.8</w:t>
            </w:r>
          </w:p>
        </w:tc>
        <w:tc>
          <w:tcPr>
            <w:tcW w:w="1602" w:type="dxa"/>
          </w:tcPr>
          <w:p w14:paraId="2A66CD46" w14:textId="54F23306" w:rsidR="00D43717" w:rsidRDefault="00D43717" w:rsidP="00D43717">
            <w:pPr>
              <w:pStyle w:val="60"/>
              <w:ind w:firstLine="0"/>
            </w:pPr>
            <w:r>
              <w:t>17.7</w:t>
            </w:r>
          </w:p>
        </w:tc>
      </w:tr>
      <w:tr w:rsidR="00D43717" w14:paraId="6685403B" w14:textId="77777777" w:rsidTr="00D43717">
        <w:tc>
          <w:tcPr>
            <w:tcW w:w="1620" w:type="dxa"/>
          </w:tcPr>
          <w:p w14:paraId="0924BFED" w14:textId="782A66F2" w:rsidR="00D43717" w:rsidRDefault="00D43717" w:rsidP="00D43717">
            <w:pPr>
              <w:pStyle w:val="60"/>
              <w:ind w:firstLine="0"/>
            </w:pPr>
            <w:r>
              <w:t>50</w:t>
            </w:r>
          </w:p>
        </w:tc>
        <w:tc>
          <w:tcPr>
            <w:tcW w:w="1600" w:type="dxa"/>
          </w:tcPr>
          <w:p w14:paraId="61E3AF2D" w14:textId="2A4037CF" w:rsidR="00D43717" w:rsidRDefault="0026709F" w:rsidP="00D43717">
            <w:pPr>
              <w:pStyle w:val="60"/>
              <w:ind w:firstLine="0"/>
            </w:pPr>
            <w:r>
              <w:t>3.5</w:t>
            </w:r>
          </w:p>
        </w:tc>
        <w:tc>
          <w:tcPr>
            <w:tcW w:w="1602" w:type="dxa"/>
          </w:tcPr>
          <w:p w14:paraId="76C44782" w14:textId="1B43AFB8" w:rsidR="00D43717" w:rsidRDefault="00244914" w:rsidP="00D43717">
            <w:pPr>
              <w:pStyle w:val="60"/>
              <w:ind w:firstLine="0"/>
            </w:pPr>
            <w:r>
              <w:t>5.2</w:t>
            </w:r>
          </w:p>
        </w:tc>
        <w:tc>
          <w:tcPr>
            <w:tcW w:w="1602" w:type="dxa"/>
          </w:tcPr>
          <w:p w14:paraId="5436C5A0" w14:textId="48E7DAEA" w:rsidR="00D43717" w:rsidRDefault="00244914" w:rsidP="00D43717">
            <w:pPr>
              <w:pStyle w:val="60"/>
              <w:ind w:firstLine="0"/>
            </w:pPr>
            <w:r>
              <w:t>8.9</w:t>
            </w:r>
          </w:p>
        </w:tc>
        <w:tc>
          <w:tcPr>
            <w:tcW w:w="1602" w:type="dxa"/>
          </w:tcPr>
          <w:p w14:paraId="52CD19DD" w14:textId="6D3C4CF6" w:rsidR="00D43717" w:rsidRDefault="00244914" w:rsidP="00D43717">
            <w:pPr>
              <w:pStyle w:val="60"/>
              <w:ind w:firstLine="0"/>
            </w:pPr>
            <w:r>
              <w:t>25.8</w:t>
            </w:r>
          </w:p>
        </w:tc>
        <w:tc>
          <w:tcPr>
            <w:tcW w:w="1602" w:type="dxa"/>
          </w:tcPr>
          <w:p w14:paraId="62F83139" w14:textId="17EA1A13" w:rsidR="00D43717" w:rsidRDefault="00244914" w:rsidP="00D43717">
            <w:pPr>
              <w:pStyle w:val="60"/>
              <w:ind w:firstLine="0"/>
            </w:pPr>
            <w:r>
              <w:t>51.7</w:t>
            </w:r>
          </w:p>
        </w:tc>
      </w:tr>
      <w:tr w:rsidR="00D43717" w14:paraId="3416B5C5" w14:textId="77777777" w:rsidTr="00D43717">
        <w:tc>
          <w:tcPr>
            <w:tcW w:w="1620" w:type="dxa"/>
          </w:tcPr>
          <w:p w14:paraId="36A722FA" w14:textId="54F710FA" w:rsidR="00D43717" w:rsidRDefault="00D43717" w:rsidP="00D43717">
            <w:pPr>
              <w:pStyle w:val="60"/>
              <w:ind w:firstLine="0"/>
            </w:pPr>
            <w:r>
              <w:t>100</w:t>
            </w:r>
          </w:p>
        </w:tc>
        <w:tc>
          <w:tcPr>
            <w:tcW w:w="1600" w:type="dxa"/>
          </w:tcPr>
          <w:p w14:paraId="44F59CCC" w14:textId="24897CD9" w:rsidR="00D43717" w:rsidRDefault="00B52C7F" w:rsidP="00D43717">
            <w:pPr>
              <w:pStyle w:val="60"/>
              <w:ind w:firstLine="0"/>
            </w:pPr>
            <w:r>
              <w:t>5.6</w:t>
            </w:r>
          </w:p>
        </w:tc>
        <w:tc>
          <w:tcPr>
            <w:tcW w:w="1602" w:type="dxa"/>
          </w:tcPr>
          <w:p w14:paraId="1D8D1EFE" w14:textId="3436FE21" w:rsidR="00D43717" w:rsidRDefault="00B52C7F" w:rsidP="00D43717">
            <w:pPr>
              <w:pStyle w:val="60"/>
              <w:ind w:firstLine="0"/>
            </w:pPr>
            <w:r>
              <w:t>8.2</w:t>
            </w:r>
          </w:p>
        </w:tc>
        <w:tc>
          <w:tcPr>
            <w:tcW w:w="1602" w:type="dxa"/>
          </w:tcPr>
          <w:p w14:paraId="49EACACB" w14:textId="7509EF6D" w:rsidR="00D43717" w:rsidRDefault="00B52C7F" w:rsidP="00D43717">
            <w:pPr>
              <w:pStyle w:val="60"/>
              <w:ind w:firstLine="0"/>
            </w:pPr>
            <w:r>
              <w:t>14.1</w:t>
            </w:r>
          </w:p>
        </w:tc>
        <w:tc>
          <w:tcPr>
            <w:tcW w:w="1602" w:type="dxa"/>
          </w:tcPr>
          <w:p w14:paraId="4F72A363" w14:textId="79B3FC05" w:rsidR="00D43717" w:rsidRDefault="00B52C7F" w:rsidP="00D43717">
            <w:pPr>
              <w:pStyle w:val="60"/>
              <w:ind w:firstLine="0"/>
            </w:pPr>
            <w:r>
              <w:t>41</w:t>
            </w:r>
          </w:p>
        </w:tc>
        <w:tc>
          <w:tcPr>
            <w:tcW w:w="1602" w:type="dxa"/>
          </w:tcPr>
          <w:p w14:paraId="7BF2FE67" w14:textId="0829EEF5" w:rsidR="00D43717" w:rsidRDefault="00B52C7F" w:rsidP="00D43717">
            <w:pPr>
              <w:pStyle w:val="60"/>
              <w:ind w:firstLine="0"/>
            </w:pPr>
            <w:r>
              <w:t>82</w:t>
            </w:r>
          </w:p>
        </w:tc>
      </w:tr>
    </w:tbl>
    <w:p w14:paraId="70BD7C37" w14:textId="3FFDFA12" w:rsidR="00D43717" w:rsidRDefault="00D43717" w:rsidP="00361DC0">
      <w:pPr>
        <w:pStyle w:val="60"/>
        <w:ind w:firstLine="0"/>
      </w:pPr>
    </w:p>
    <w:p w14:paraId="0D6F48BA" w14:textId="5D0C1A26" w:rsidR="00E450B8" w:rsidRDefault="00E450B8" w:rsidP="00361DC0">
      <w:pPr>
        <w:pStyle w:val="60"/>
        <w:ind w:firstLine="0"/>
      </w:pPr>
    </w:p>
    <w:p w14:paraId="345417B8" w14:textId="375C1BB0" w:rsidR="00E450B8" w:rsidRDefault="00E450B8" w:rsidP="00361DC0">
      <w:pPr>
        <w:pStyle w:val="60"/>
        <w:ind w:firstLine="0"/>
      </w:pPr>
    </w:p>
    <w:p w14:paraId="639EF0CC" w14:textId="4CBDAD8F" w:rsidR="00E450B8" w:rsidRDefault="00E450B8" w:rsidP="00361DC0">
      <w:pPr>
        <w:pStyle w:val="60"/>
        <w:ind w:firstLine="0"/>
      </w:pPr>
    </w:p>
    <w:p w14:paraId="23B81BFF" w14:textId="77777777" w:rsidR="00E450B8" w:rsidRDefault="00E450B8" w:rsidP="00361DC0">
      <w:pPr>
        <w:pStyle w:val="60"/>
        <w:ind w:firstLine="0"/>
      </w:pPr>
    </w:p>
    <w:p w14:paraId="443CDDB3" w14:textId="4C1B4D96" w:rsidR="005C24A7" w:rsidRDefault="00BF1178" w:rsidP="00361DC0">
      <w:pPr>
        <w:pStyle w:val="60"/>
        <w:ind w:firstLine="0"/>
      </w:pPr>
      <w:r>
        <w:rPr>
          <w:noProof/>
        </w:rPr>
        <w:lastRenderedPageBreak/>
        <w:drawing>
          <wp:inline distT="0" distB="0" distL="0" distR="0" wp14:anchorId="4E7C49A9" wp14:editId="0747C057">
            <wp:extent cx="6092421" cy="3425825"/>
            <wp:effectExtent l="0" t="0" r="381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52"/>
                    <a:stretch/>
                  </pic:blipFill>
                  <pic:spPr bwMode="auto">
                    <a:xfrm>
                      <a:off x="0" y="0"/>
                      <a:ext cx="6092421" cy="3425825"/>
                    </a:xfrm>
                    <a:prstGeom prst="rect">
                      <a:avLst/>
                    </a:prstGeom>
                    <a:ln>
                      <a:noFill/>
                    </a:ln>
                    <a:extLst>
                      <a:ext uri="{53640926-AAD7-44D8-BBD7-CCE9431645EC}">
                        <a14:shadowObscured xmlns:a14="http://schemas.microsoft.com/office/drawing/2010/main"/>
                      </a:ext>
                    </a:extLst>
                  </pic:spPr>
                </pic:pic>
              </a:graphicData>
            </a:graphic>
          </wp:inline>
        </w:drawing>
      </w:r>
    </w:p>
    <w:p w14:paraId="764D166E" w14:textId="3A8AB573" w:rsidR="005C24A7" w:rsidRDefault="005C24A7" w:rsidP="00361DC0">
      <w:pPr>
        <w:pStyle w:val="60"/>
        <w:ind w:firstLine="0"/>
      </w:pPr>
    </w:p>
    <w:p w14:paraId="15C261F6" w14:textId="57844B2B" w:rsidR="005C24A7" w:rsidRDefault="00BF1178" w:rsidP="00E450B8">
      <w:pPr>
        <w:pStyle w:val="60"/>
        <w:ind w:firstLine="0"/>
        <w:jc w:val="center"/>
      </w:pPr>
      <w:r>
        <w:t>Рис. 2.4.5. Сцена взрыва дома №33. Сила взрыва 100 кг тротилового эквивалента. Взрывчатое устройство было расположено у здания №108, которое в следствие взрыва разрушено полностью</w:t>
      </w:r>
      <w:r w:rsidR="00FE51F8">
        <w:t>.</w:t>
      </w:r>
    </w:p>
    <w:p w14:paraId="68B98780" w14:textId="112AD2DC" w:rsidR="00E37581" w:rsidRDefault="00E37581" w:rsidP="00361DC0">
      <w:pPr>
        <w:pStyle w:val="60"/>
        <w:ind w:firstLine="0"/>
      </w:pPr>
    </w:p>
    <w:p w14:paraId="32E7EF08" w14:textId="7A051C1E" w:rsidR="00E37581" w:rsidRDefault="00E37581" w:rsidP="00361DC0">
      <w:pPr>
        <w:pStyle w:val="60"/>
        <w:ind w:firstLine="0"/>
      </w:pPr>
    </w:p>
    <w:p w14:paraId="3114B285" w14:textId="77777777" w:rsidR="00E37581" w:rsidRDefault="00E37581" w:rsidP="00361DC0">
      <w:pPr>
        <w:pStyle w:val="60"/>
        <w:ind w:firstLine="0"/>
      </w:pPr>
    </w:p>
    <w:p w14:paraId="04858DDD" w14:textId="24CDE000" w:rsidR="005C24A7" w:rsidRDefault="005C24A7" w:rsidP="00361DC0">
      <w:pPr>
        <w:pStyle w:val="60"/>
        <w:ind w:firstLine="0"/>
      </w:pPr>
    </w:p>
    <w:p w14:paraId="09172E87" w14:textId="458E4A79" w:rsidR="005C24A7" w:rsidRDefault="005C24A7" w:rsidP="00361DC0">
      <w:pPr>
        <w:pStyle w:val="60"/>
        <w:ind w:firstLine="0"/>
      </w:pPr>
    </w:p>
    <w:p w14:paraId="7ECBD1BB" w14:textId="188822A4" w:rsidR="00385DF3" w:rsidRDefault="00385DF3" w:rsidP="00361DC0">
      <w:pPr>
        <w:pStyle w:val="60"/>
        <w:ind w:firstLine="0"/>
      </w:pPr>
    </w:p>
    <w:p w14:paraId="39A5A15B" w14:textId="7292BC7A" w:rsidR="00385DF3" w:rsidRDefault="00385DF3" w:rsidP="00361DC0">
      <w:pPr>
        <w:pStyle w:val="60"/>
        <w:ind w:firstLine="0"/>
      </w:pPr>
    </w:p>
    <w:p w14:paraId="025576C8" w14:textId="527D7827" w:rsidR="00385DF3" w:rsidRDefault="00385DF3" w:rsidP="00361DC0">
      <w:pPr>
        <w:pStyle w:val="60"/>
        <w:ind w:firstLine="0"/>
      </w:pPr>
    </w:p>
    <w:p w14:paraId="32774211" w14:textId="4600D895" w:rsidR="00385DF3" w:rsidRDefault="00385DF3" w:rsidP="00361DC0">
      <w:pPr>
        <w:pStyle w:val="60"/>
        <w:ind w:firstLine="0"/>
      </w:pPr>
    </w:p>
    <w:p w14:paraId="2981B1CF" w14:textId="120A1D56" w:rsidR="00385DF3" w:rsidRDefault="00385DF3" w:rsidP="00361DC0">
      <w:pPr>
        <w:pStyle w:val="60"/>
        <w:ind w:firstLine="0"/>
      </w:pPr>
    </w:p>
    <w:p w14:paraId="291414C8" w14:textId="73285B22" w:rsidR="00385DF3" w:rsidRDefault="00385DF3" w:rsidP="00361DC0">
      <w:pPr>
        <w:pStyle w:val="60"/>
        <w:ind w:firstLine="0"/>
      </w:pPr>
    </w:p>
    <w:p w14:paraId="6E3D11AC" w14:textId="648DA2E4" w:rsidR="00385DF3" w:rsidRDefault="00385DF3" w:rsidP="00361DC0">
      <w:pPr>
        <w:pStyle w:val="60"/>
        <w:ind w:firstLine="0"/>
      </w:pPr>
    </w:p>
    <w:p w14:paraId="28AEF7D8" w14:textId="47A9921D" w:rsidR="00385DF3" w:rsidRDefault="00385DF3" w:rsidP="00361DC0">
      <w:pPr>
        <w:pStyle w:val="60"/>
        <w:ind w:firstLine="0"/>
      </w:pPr>
    </w:p>
    <w:p w14:paraId="4F574CB5" w14:textId="6AD95E28" w:rsidR="00385DF3" w:rsidRDefault="00385DF3" w:rsidP="00361DC0">
      <w:pPr>
        <w:pStyle w:val="60"/>
        <w:ind w:firstLine="0"/>
      </w:pPr>
    </w:p>
    <w:p w14:paraId="2A9388A5" w14:textId="0024744C" w:rsidR="00385DF3" w:rsidRPr="00BB60CA" w:rsidRDefault="00385DF3" w:rsidP="00DF0B8A">
      <w:pPr>
        <w:pStyle w:val="60"/>
        <w:ind w:firstLine="0"/>
        <w:jc w:val="center"/>
        <w:outlineLvl w:val="0"/>
        <w:rPr>
          <w:b/>
        </w:rPr>
      </w:pPr>
      <w:bookmarkStart w:id="11" w:name="_Toc482996542"/>
      <w:r w:rsidRPr="00BB60CA">
        <w:rPr>
          <w:b/>
        </w:rPr>
        <w:lastRenderedPageBreak/>
        <w:t>Заключение</w:t>
      </w:r>
      <w:bookmarkEnd w:id="11"/>
    </w:p>
    <w:p w14:paraId="118E3984" w14:textId="77777777" w:rsidR="00DF0B8A" w:rsidRPr="00DF0B8A" w:rsidRDefault="00DF0B8A" w:rsidP="00DF0B8A">
      <w:pPr>
        <w:pStyle w:val="60"/>
        <w:ind w:firstLine="0"/>
        <w:jc w:val="center"/>
        <w:outlineLvl w:val="0"/>
        <w:rPr>
          <w:b/>
          <w:sz w:val="32"/>
          <w:szCs w:val="32"/>
        </w:rPr>
      </w:pPr>
    </w:p>
    <w:p w14:paraId="2FC5B46F" w14:textId="56231B17" w:rsidR="005E37DA" w:rsidRPr="00622253" w:rsidRDefault="00385DF3" w:rsidP="009867DB">
      <w:pPr>
        <w:pStyle w:val="14"/>
        <w:ind w:firstLine="708"/>
        <w:rPr>
          <w:szCs w:val="24"/>
        </w:rPr>
      </w:pPr>
      <w:r>
        <w:t xml:space="preserve">В ходе выпускной квалификационной работы был создан симулятор взрывов, основанный на современном движке </w:t>
      </w:r>
      <w:r>
        <w:rPr>
          <w:lang w:val="en-US"/>
        </w:rPr>
        <w:t>Unity</w:t>
      </w:r>
      <w:r w:rsidRPr="00385DF3">
        <w:t>3</w:t>
      </w:r>
      <w:r>
        <w:rPr>
          <w:lang w:val="en-US"/>
        </w:rPr>
        <w:t>d</w:t>
      </w:r>
      <w:r>
        <w:t xml:space="preserve">. При реализации данного проекта были учтены федеральные стандарты расчета </w:t>
      </w:r>
      <w:proofErr w:type="spellStart"/>
      <w:r>
        <w:t>взрывоустойчивости</w:t>
      </w:r>
      <w:proofErr w:type="spellEnd"/>
      <w:r>
        <w:t xml:space="preserve"> зданий. </w:t>
      </w:r>
      <w:r w:rsidR="00312408">
        <w:t>Для удобства пользователей</w:t>
      </w:r>
      <w:r>
        <w:t xml:space="preserve"> разработан простой и удобный интерфейс. Также обеспечен вывод данных в журнал </w:t>
      </w:r>
      <w:r w:rsidR="00312408">
        <w:t xml:space="preserve">событий для возможности дальнейшего анализа. </w:t>
      </w:r>
      <w:r w:rsidR="00282A22">
        <w:t xml:space="preserve">В соответствии с заданными требованиям симуляция происходит в режиме реального времени. Для тестирования данной системы в </w:t>
      </w:r>
      <w:r w:rsidR="00282A22" w:rsidRPr="00282A22">
        <w:t>3</w:t>
      </w:r>
      <w:r w:rsidR="00282A22">
        <w:rPr>
          <w:lang w:val="en-US"/>
        </w:rPr>
        <w:t>D</w:t>
      </w:r>
      <w:r w:rsidR="00282A22">
        <w:t xml:space="preserve"> редакторе 3</w:t>
      </w:r>
      <w:r w:rsidR="00282A22">
        <w:rPr>
          <w:lang w:val="en-US"/>
        </w:rPr>
        <w:t>ds</w:t>
      </w:r>
      <w:r w:rsidR="00282A22" w:rsidRPr="00282A22">
        <w:t xml:space="preserve"> </w:t>
      </w:r>
      <w:r w:rsidR="00282A22">
        <w:rPr>
          <w:lang w:val="en-US"/>
        </w:rPr>
        <w:t>Max</w:t>
      </w:r>
      <w:r w:rsidR="00282A22" w:rsidRPr="00282A22">
        <w:t xml:space="preserve"> </w:t>
      </w:r>
      <w:r w:rsidR="00282A22">
        <w:t>были созданы 3</w:t>
      </w:r>
      <w:r w:rsidR="00282A22">
        <w:rPr>
          <w:lang w:val="en-US"/>
        </w:rPr>
        <w:t>D</w:t>
      </w:r>
      <w:r w:rsidR="00282A22" w:rsidRPr="00282A22">
        <w:t xml:space="preserve"> </w:t>
      </w:r>
      <w:r w:rsidR="00282A22">
        <w:t xml:space="preserve">модели реальных зданий. </w:t>
      </w:r>
      <w:r w:rsidR="00A22B20">
        <w:t>С использованием созданных моделей был</w:t>
      </w:r>
      <w:r w:rsidR="00E34DFD">
        <w:t>и</w:t>
      </w:r>
      <w:r w:rsidR="00A22B20">
        <w:t xml:space="preserve"> проведены симуляции для разных значений мощности взрыва. </w:t>
      </w:r>
      <w:r w:rsidR="00E34DFD">
        <w:t xml:space="preserve">Таким образом основная задача выпускной квалификационной работы выполнена успешно. </w:t>
      </w:r>
      <w:r w:rsidR="009867DB">
        <w:t>П</w:t>
      </w:r>
      <w:r w:rsidR="005E37DA">
        <w:rPr>
          <w:rStyle w:val="FontStyle79"/>
          <w:sz w:val="28"/>
        </w:rPr>
        <w:t>редлагаемая кроссплатформенная программа может быть использована обширной аудиторией, хотя основными целевыми группами являются</w:t>
      </w:r>
      <w:r w:rsidR="009867DB">
        <w:rPr>
          <w:rStyle w:val="FontStyle79"/>
          <w:sz w:val="28"/>
        </w:rPr>
        <w:t xml:space="preserve"> </w:t>
      </w:r>
      <w:r w:rsidR="005E37DA">
        <w:rPr>
          <w:rStyle w:val="FontStyle79"/>
          <w:sz w:val="28"/>
        </w:rPr>
        <w:t>инженеры</w:t>
      </w:r>
      <w:r w:rsidR="009867DB">
        <w:rPr>
          <w:rStyle w:val="FontStyle79"/>
          <w:sz w:val="28"/>
        </w:rPr>
        <w:t xml:space="preserve">, </w:t>
      </w:r>
      <w:r w:rsidR="005E37DA">
        <w:rPr>
          <w:rStyle w:val="FontStyle79"/>
          <w:sz w:val="28"/>
        </w:rPr>
        <w:t>архитекторы</w:t>
      </w:r>
      <w:r w:rsidR="009867DB">
        <w:rPr>
          <w:rStyle w:val="FontStyle79"/>
          <w:sz w:val="28"/>
        </w:rPr>
        <w:t>, с</w:t>
      </w:r>
      <w:r w:rsidR="005E37DA">
        <w:rPr>
          <w:rStyle w:val="FontStyle79"/>
          <w:sz w:val="28"/>
        </w:rPr>
        <w:t>отрудники строительных компаний</w:t>
      </w:r>
      <w:r w:rsidR="009867DB">
        <w:rPr>
          <w:rStyle w:val="FontStyle79"/>
          <w:sz w:val="28"/>
        </w:rPr>
        <w:t xml:space="preserve">, </w:t>
      </w:r>
      <w:r w:rsidR="005E37DA">
        <w:rPr>
          <w:rStyle w:val="FontStyle79"/>
          <w:sz w:val="28"/>
        </w:rPr>
        <w:t>сотрудники МЧС</w:t>
      </w:r>
      <w:r w:rsidR="009867DB">
        <w:rPr>
          <w:rStyle w:val="FontStyle79"/>
          <w:sz w:val="28"/>
        </w:rPr>
        <w:t xml:space="preserve">, </w:t>
      </w:r>
      <w:r w:rsidR="005E37DA">
        <w:rPr>
          <w:rStyle w:val="FontStyle79"/>
          <w:sz w:val="28"/>
        </w:rPr>
        <w:t>аспиранты</w:t>
      </w:r>
      <w:r w:rsidR="009867DB">
        <w:rPr>
          <w:rStyle w:val="FontStyle79"/>
          <w:sz w:val="28"/>
        </w:rPr>
        <w:t xml:space="preserve"> и </w:t>
      </w:r>
      <w:r w:rsidR="005E37DA">
        <w:rPr>
          <w:iCs w:val="0"/>
          <w:lang w:eastAsia="en-US"/>
        </w:rPr>
        <w:t>студенты.</w:t>
      </w:r>
    </w:p>
    <w:p w14:paraId="020D016F" w14:textId="77777777" w:rsidR="00140E01" w:rsidRDefault="00140E01">
      <w:pPr>
        <w:rPr>
          <w:b/>
          <w:sz w:val="28"/>
          <w:szCs w:val="28"/>
        </w:rPr>
      </w:pPr>
      <w:bookmarkStart w:id="12" w:name="_Toc314623361"/>
      <w:bookmarkStart w:id="13" w:name="_Toc482996543"/>
      <w:r>
        <w:rPr>
          <w:b/>
        </w:rPr>
        <w:br w:type="page"/>
      </w:r>
    </w:p>
    <w:p w14:paraId="7620BB25" w14:textId="1D2DD339" w:rsidR="006A5F6E" w:rsidRPr="00BB60CA" w:rsidRDefault="006A5F6E" w:rsidP="00DF0B8A">
      <w:pPr>
        <w:pStyle w:val="60"/>
        <w:ind w:firstLine="0"/>
        <w:jc w:val="center"/>
        <w:outlineLvl w:val="0"/>
        <w:rPr>
          <w:b/>
        </w:rPr>
      </w:pPr>
      <w:r w:rsidRPr="00BB60CA">
        <w:rPr>
          <w:b/>
        </w:rPr>
        <w:lastRenderedPageBreak/>
        <w:t>Список литературы</w:t>
      </w:r>
      <w:bookmarkEnd w:id="12"/>
      <w:bookmarkEnd w:id="13"/>
    </w:p>
    <w:p w14:paraId="60B86ECE" w14:textId="77777777" w:rsidR="006A5F6E" w:rsidRPr="008A0FEF" w:rsidRDefault="006A5F6E" w:rsidP="00C81FA2">
      <w:pPr>
        <w:pStyle w:val="14"/>
        <w:rPr>
          <w:iCs w:val="0"/>
          <w:color w:val="000000"/>
        </w:rPr>
      </w:pPr>
    </w:p>
    <w:p w14:paraId="1E7FB220" w14:textId="77777777" w:rsidR="00FF62AA" w:rsidRPr="00DF0B8A" w:rsidRDefault="00B42359" w:rsidP="00C81FA2">
      <w:pPr>
        <w:pStyle w:val="7"/>
        <w:tabs>
          <w:tab w:val="num" w:pos="1429"/>
        </w:tabs>
        <w:rPr>
          <w:lang w:val="en-US"/>
        </w:rPr>
      </w:pPr>
      <w:r>
        <w:rPr>
          <w:lang w:val="en-US"/>
        </w:rPr>
        <w:t>Global</w:t>
      </w:r>
      <w:r w:rsidRPr="00DF0B8A">
        <w:rPr>
          <w:lang w:val="en-US"/>
        </w:rPr>
        <w:t xml:space="preserve"> </w:t>
      </w:r>
      <w:r>
        <w:rPr>
          <w:lang w:val="en-US"/>
        </w:rPr>
        <w:t>terrorism</w:t>
      </w:r>
      <w:r w:rsidRPr="00DF0B8A">
        <w:rPr>
          <w:lang w:val="en-US"/>
        </w:rPr>
        <w:t xml:space="preserve"> </w:t>
      </w:r>
      <w:r>
        <w:rPr>
          <w:lang w:val="en-US"/>
        </w:rPr>
        <w:t>database</w:t>
      </w:r>
      <w:r w:rsidRPr="00DF0B8A">
        <w:rPr>
          <w:lang w:val="en-US"/>
        </w:rPr>
        <w:t xml:space="preserve"> [</w:t>
      </w:r>
      <w:r>
        <w:t>Электронный</w:t>
      </w:r>
      <w:r w:rsidRPr="00DF0B8A">
        <w:rPr>
          <w:lang w:val="en-US"/>
        </w:rPr>
        <w:t xml:space="preserve"> </w:t>
      </w:r>
      <w:r>
        <w:t>ресурс</w:t>
      </w:r>
      <w:r w:rsidRPr="00DF0B8A">
        <w:rPr>
          <w:lang w:val="en-US"/>
        </w:rPr>
        <w:t xml:space="preserve">] // </w:t>
      </w:r>
      <w:r w:rsidRPr="00B42359">
        <w:rPr>
          <w:lang w:val="en-US"/>
        </w:rPr>
        <w:t>https</w:t>
      </w:r>
      <w:r w:rsidRPr="00DF0B8A">
        <w:rPr>
          <w:lang w:val="en-US"/>
        </w:rPr>
        <w:t>://</w:t>
      </w:r>
      <w:r w:rsidRPr="00B42359">
        <w:rPr>
          <w:lang w:val="en-US"/>
        </w:rPr>
        <w:t>www</w:t>
      </w:r>
      <w:r w:rsidRPr="00DF0B8A">
        <w:rPr>
          <w:lang w:val="en-US"/>
        </w:rPr>
        <w:t>.</w:t>
      </w:r>
      <w:r w:rsidRPr="00B42359">
        <w:rPr>
          <w:lang w:val="en-US"/>
        </w:rPr>
        <w:t>start</w:t>
      </w:r>
      <w:r w:rsidRPr="00DF0B8A">
        <w:rPr>
          <w:lang w:val="en-US"/>
        </w:rPr>
        <w:t>.</w:t>
      </w:r>
      <w:r w:rsidRPr="00B42359">
        <w:rPr>
          <w:lang w:val="en-US"/>
        </w:rPr>
        <w:t>umd</w:t>
      </w:r>
      <w:r w:rsidRPr="00DF0B8A">
        <w:rPr>
          <w:lang w:val="en-US"/>
        </w:rPr>
        <w:t>.</w:t>
      </w:r>
      <w:r w:rsidRPr="00B42359">
        <w:rPr>
          <w:lang w:val="en-US"/>
        </w:rPr>
        <w:t>edu</w:t>
      </w:r>
      <w:r w:rsidRPr="00DF0B8A">
        <w:rPr>
          <w:lang w:val="en-US"/>
        </w:rPr>
        <w:t>/</w:t>
      </w:r>
      <w:r w:rsidRPr="00B42359">
        <w:rPr>
          <w:lang w:val="en-US"/>
        </w:rPr>
        <w:t>gtd</w:t>
      </w:r>
      <w:r w:rsidRPr="00DF0B8A">
        <w:rPr>
          <w:lang w:val="en-US"/>
        </w:rPr>
        <w:t>/</w:t>
      </w:r>
    </w:p>
    <w:p w14:paraId="23E12E93" w14:textId="77777777" w:rsidR="006E3775" w:rsidRDefault="00D327FB" w:rsidP="00C81FA2">
      <w:pPr>
        <w:pStyle w:val="7"/>
        <w:tabs>
          <w:tab w:val="num" w:pos="1429"/>
        </w:tabs>
      </w:pPr>
      <w:proofErr w:type="spellStart"/>
      <w:r>
        <w:rPr>
          <w:lang w:val="en-US"/>
        </w:rPr>
        <w:t>Nukemap</w:t>
      </w:r>
      <w:proofErr w:type="spellEnd"/>
      <w:r w:rsidRPr="00D327FB">
        <w:t xml:space="preserve"> [</w:t>
      </w:r>
      <w:r>
        <w:t>Электронный ресурс</w:t>
      </w:r>
      <w:r w:rsidRPr="00D327FB">
        <w:t xml:space="preserve">] // </w:t>
      </w:r>
      <w:r w:rsidRPr="00D327FB">
        <w:rPr>
          <w:lang w:val="en-US"/>
        </w:rPr>
        <w:t>https</w:t>
      </w:r>
      <w:r w:rsidRPr="00D327FB">
        <w:t>://</w:t>
      </w:r>
      <w:proofErr w:type="spellStart"/>
      <w:r w:rsidRPr="00D327FB">
        <w:rPr>
          <w:lang w:val="en-US"/>
        </w:rPr>
        <w:t>nuclearsecrecy</w:t>
      </w:r>
      <w:proofErr w:type="spellEnd"/>
      <w:r w:rsidRPr="00D327FB">
        <w:t>.</w:t>
      </w:r>
      <w:r w:rsidRPr="00D327FB">
        <w:rPr>
          <w:lang w:val="en-US"/>
        </w:rPr>
        <w:t>com</w:t>
      </w:r>
      <w:r w:rsidRPr="00D327FB">
        <w:t>/</w:t>
      </w:r>
      <w:proofErr w:type="spellStart"/>
      <w:r w:rsidRPr="00D327FB">
        <w:rPr>
          <w:lang w:val="en-US"/>
        </w:rPr>
        <w:t>nukemap</w:t>
      </w:r>
      <w:proofErr w:type="spellEnd"/>
      <w:r w:rsidRPr="00D327FB">
        <w:t>/</w:t>
      </w:r>
    </w:p>
    <w:p w14:paraId="10C472AE" w14:textId="77777777" w:rsidR="005416EC" w:rsidRDefault="00810C1B" w:rsidP="00C81FA2">
      <w:pPr>
        <w:pStyle w:val="7"/>
        <w:tabs>
          <w:tab w:val="num" w:pos="1429"/>
        </w:tabs>
      </w:pPr>
      <w:r>
        <w:rPr>
          <w:lang w:val="en-US"/>
        </w:rPr>
        <w:t>Unity</w:t>
      </w:r>
      <w:r w:rsidRPr="00810C1B">
        <w:t xml:space="preserve"> 3</w:t>
      </w:r>
      <w:r>
        <w:rPr>
          <w:lang w:val="en-US"/>
        </w:rPr>
        <w:t>D</w:t>
      </w:r>
      <w:r w:rsidRPr="00810C1B">
        <w:t xml:space="preserve">. </w:t>
      </w:r>
      <w:r>
        <w:t xml:space="preserve">Базовый курс </w:t>
      </w:r>
      <w:r w:rsidRPr="00810C1B">
        <w:t>[</w:t>
      </w:r>
      <w:r>
        <w:t>Электронный ресурс</w:t>
      </w:r>
      <w:r w:rsidRPr="00810C1B">
        <w:t>]</w:t>
      </w:r>
      <w:r>
        <w:t xml:space="preserve"> //</w:t>
      </w:r>
      <w:r w:rsidR="006A0D9F">
        <w:t xml:space="preserve"> </w:t>
      </w:r>
      <w:hyperlink r:id="rId38" w:history="1">
        <w:r w:rsidR="006A0D9F" w:rsidRPr="006E2615">
          <w:rPr>
            <w:rStyle w:val="a8"/>
          </w:rPr>
          <w:t>http://www.realtime.ru/courses/unity-3d/</w:t>
        </w:r>
      </w:hyperlink>
    </w:p>
    <w:p w14:paraId="5B70364E" w14:textId="77777777" w:rsidR="006A0D9F" w:rsidRDefault="008C1978" w:rsidP="00C81FA2">
      <w:pPr>
        <w:pStyle w:val="7"/>
        <w:tabs>
          <w:tab w:val="num" w:pos="1429"/>
        </w:tabs>
      </w:pPr>
      <w:r>
        <w:t xml:space="preserve">Лапин А.И. Руководство по </w:t>
      </w:r>
      <w:r>
        <w:rPr>
          <w:lang w:val="en-US"/>
        </w:rPr>
        <w:t>Unity</w:t>
      </w:r>
      <w:r w:rsidRPr="008C1978">
        <w:t xml:space="preserve"> 3</w:t>
      </w:r>
      <w:r>
        <w:rPr>
          <w:lang w:val="en-US"/>
        </w:rPr>
        <w:t>D</w:t>
      </w:r>
      <w:r w:rsidRPr="008C1978">
        <w:t>. - Интернет-издательство, 2013. — 77 с.</w:t>
      </w:r>
    </w:p>
    <w:p w14:paraId="7AE037E8" w14:textId="77777777" w:rsidR="008C1978" w:rsidRDefault="0033282F" w:rsidP="00C81FA2">
      <w:pPr>
        <w:pStyle w:val="7"/>
        <w:tabs>
          <w:tab w:val="num" w:pos="1429"/>
        </w:tabs>
        <w:rPr>
          <w:lang w:val="en-US"/>
        </w:rPr>
      </w:pPr>
      <w:r w:rsidRPr="0033282F">
        <w:rPr>
          <w:lang w:val="en-US"/>
        </w:rPr>
        <w:t xml:space="preserve">Miles </w:t>
      </w:r>
      <w:proofErr w:type="spellStart"/>
      <w:r w:rsidRPr="0033282F">
        <w:rPr>
          <w:lang w:val="en-US"/>
        </w:rPr>
        <w:t>Jere</w:t>
      </w:r>
      <w:proofErr w:type="spellEnd"/>
      <w:r w:rsidRPr="0033282F">
        <w:rPr>
          <w:lang w:val="en-US"/>
        </w:rPr>
        <w:t xml:space="preserve">. Unity 3D and </w:t>
      </w:r>
      <w:proofErr w:type="spellStart"/>
      <w:r w:rsidRPr="0033282F">
        <w:rPr>
          <w:lang w:val="en-US"/>
        </w:rPr>
        <w:t>PlayMaker</w:t>
      </w:r>
      <w:proofErr w:type="spellEnd"/>
      <w:r w:rsidRPr="0033282F">
        <w:rPr>
          <w:lang w:val="en-US"/>
        </w:rPr>
        <w:t xml:space="preserve"> Essentials: Game Development from Concept to Publishing</w:t>
      </w:r>
      <w:r w:rsidR="00553A80" w:rsidRPr="00553A80">
        <w:rPr>
          <w:lang w:val="en-US"/>
        </w:rPr>
        <w:t xml:space="preserve">. </w:t>
      </w:r>
      <w:r w:rsidR="00553A80">
        <w:rPr>
          <w:lang w:val="en-US"/>
        </w:rPr>
        <w:t>–</w:t>
      </w:r>
      <w:r w:rsidR="00553A80" w:rsidRPr="00553A80">
        <w:rPr>
          <w:lang w:val="en-US"/>
        </w:rPr>
        <w:t xml:space="preserve"> </w:t>
      </w:r>
      <w:r w:rsidR="00553A80">
        <w:rPr>
          <w:lang w:val="en-US"/>
        </w:rPr>
        <w:t>CRC Press, 2016. – 507 p.</w:t>
      </w:r>
    </w:p>
    <w:p w14:paraId="06CDBCDD" w14:textId="77777777" w:rsidR="00553A80" w:rsidRDefault="00104562" w:rsidP="00C81FA2">
      <w:pPr>
        <w:pStyle w:val="7"/>
        <w:tabs>
          <w:tab w:val="num" w:pos="1429"/>
        </w:tabs>
        <w:rPr>
          <w:lang w:val="en-US"/>
        </w:rPr>
      </w:pPr>
      <w:r w:rsidRPr="00104562">
        <w:rPr>
          <w:lang w:val="en-US"/>
        </w:rPr>
        <w:t>Creighton R.H. Unity 3D Game Development by Example. Beginner's Guide</w:t>
      </w:r>
      <w:r w:rsidRPr="002016D7">
        <w:rPr>
          <w:lang w:val="en-US"/>
        </w:rPr>
        <w:t xml:space="preserve">. - </w:t>
      </w:r>
      <w:proofErr w:type="spellStart"/>
      <w:r w:rsidR="002016D7" w:rsidRPr="002016D7">
        <w:rPr>
          <w:lang w:val="en-US"/>
        </w:rPr>
        <w:t>Packt</w:t>
      </w:r>
      <w:proofErr w:type="spellEnd"/>
      <w:r w:rsidR="002016D7" w:rsidRPr="002016D7">
        <w:rPr>
          <w:lang w:val="en-US"/>
        </w:rPr>
        <w:t xml:space="preserve"> Publishing, 2010. - 384 </w:t>
      </w:r>
      <w:r w:rsidR="002016D7" w:rsidRPr="002016D7">
        <w:t>с</w:t>
      </w:r>
      <w:r w:rsidR="002016D7" w:rsidRPr="002016D7">
        <w:rPr>
          <w:lang w:val="en-US"/>
        </w:rPr>
        <w:t>.</w:t>
      </w:r>
    </w:p>
    <w:p w14:paraId="1DD32E3F" w14:textId="77777777" w:rsidR="002016D7" w:rsidRDefault="00617C64" w:rsidP="00C81FA2">
      <w:pPr>
        <w:pStyle w:val="7"/>
        <w:tabs>
          <w:tab w:val="num" w:pos="1429"/>
        </w:tabs>
      </w:pPr>
      <w:r>
        <w:rPr>
          <w:lang w:val="en-US"/>
        </w:rPr>
        <w:t>Unity</w:t>
      </w:r>
      <w:r w:rsidRPr="00617C64">
        <w:t xml:space="preserve"> [</w:t>
      </w:r>
      <w:r>
        <w:t>Электронный ресурс</w:t>
      </w:r>
      <w:r w:rsidRPr="00617C64">
        <w:t>]</w:t>
      </w:r>
      <w:r>
        <w:t xml:space="preserve"> // </w:t>
      </w:r>
      <w:hyperlink r:id="rId39" w:history="1">
        <w:r w:rsidRPr="006E2615">
          <w:rPr>
            <w:rStyle w:val="a8"/>
          </w:rPr>
          <w:t>https://unity3d.com/ru</w:t>
        </w:r>
      </w:hyperlink>
    </w:p>
    <w:p w14:paraId="49A1F70F" w14:textId="77777777" w:rsidR="00B367A9" w:rsidRDefault="00B367A9" w:rsidP="00C81FA2">
      <w:pPr>
        <w:pStyle w:val="7"/>
        <w:tabs>
          <w:tab w:val="num" w:pos="1429"/>
        </w:tabs>
      </w:pPr>
      <w:proofErr w:type="spellStart"/>
      <w:r>
        <w:rPr>
          <w:lang w:val="en-US"/>
        </w:rPr>
        <w:t>OpenStreetMap</w:t>
      </w:r>
      <w:proofErr w:type="spellEnd"/>
      <w:r w:rsidRPr="00B367A9">
        <w:t xml:space="preserve"> [</w:t>
      </w:r>
      <w:r>
        <w:t>Электронный ресурс</w:t>
      </w:r>
      <w:r w:rsidRPr="00B367A9">
        <w:t>]</w:t>
      </w:r>
      <w:r>
        <w:t xml:space="preserve"> // </w:t>
      </w:r>
      <w:r w:rsidRPr="00B367A9">
        <w:t>https://www.mapbox.com/blog/mapping-3d-buildings/</w:t>
      </w:r>
    </w:p>
    <w:p w14:paraId="658FE1EC" w14:textId="77777777" w:rsidR="00B2021B" w:rsidRDefault="00A11C6A" w:rsidP="00C81FA2">
      <w:pPr>
        <w:pStyle w:val="7"/>
        <w:tabs>
          <w:tab w:val="num" w:pos="1429"/>
        </w:tabs>
      </w:pPr>
      <w:r>
        <w:t xml:space="preserve">Деркачев Н. В., Деркачев В. И., </w:t>
      </w:r>
      <w:proofErr w:type="spellStart"/>
      <w:r>
        <w:t>Быльев</w:t>
      </w:r>
      <w:proofErr w:type="spellEnd"/>
      <w:r>
        <w:t xml:space="preserve"> Ю. В., Медведева А. Н., Афанасьев Р. В</w:t>
      </w:r>
      <w:r w:rsidR="00723C69">
        <w:t xml:space="preserve">. Расчет зон разрушений зданий и сооружений при взрывах на опасных </w:t>
      </w:r>
      <w:r w:rsidR="00653C24">
        <w:t xml:space="preserve">производственных объектах / </w:t>
      </w:r>
      <w:r w:rsidR="00B2021B">
        <w:t xml:space="preserve">Проблемы современной науки и образования, 2015 - № 10 (40). </w:t>
      </w:r>
      <w:r w:rsidR="00535E5E">
        <w:t>–</w:t>
      </w:r>
      <w:r w:rsidR="0066607A">
        <w:t xml:space="preserve"> С. 42-46</w:t>
      </w:r>
    </w:p>
    <w:p w14:paraId="5BDB1504" w14:textId="77777777" w:rsidR="00B367A9" w:rsidRDefault="007C1764" w:rsidP="00C81FA2">
      <w:pPr>
        <w:pStyle w:val="7"/>
        <w:tabs>
          <w:tab w:val="num" w:pos="1429"/>
        </w:tabs>
      </w:pPr>
      <w:r>
        <w:t xml:space="preserve">Рыженко А.А. </w:t>
      </w:r>
      <w:r w:rsidR="00753ECC">
        <w:t>М</w:t>
      </w:r>
      <w:r w:rsidR="00753ECC" w:rsidRPr="00753ECC">
        <w:t>еханизм моделирования сколов и осколков разрушенных объектов сложной формы</w:t>
      </w:r>
      <w:r w:rsidR="00753ECC">
        <w:t xml:space="preserve"> / </w:t>
      </w:r>
      <w:r w:rsidR="00425B7F" w:rsidRPr="00425B7F">
        <w:t>Труды Кольского научного центра РАН</w:t>
      </w:r>
      <w:r w:rsidR="00970939">
        <w:t>, 2014. - №5 (24). – С. 204-214</w:t>
      </w:r>
    </w:p>
    <w:p w14:paraId="7EC22513" w14:textId="77777777" w:rsidR="00EE6E60" w:rsidRDefault="00FC56A2" w:rsidP="00C81FA2">
      <w:pPr>
        <w:pStyle w:val="7"/>
        <w:tabs>
          <w:tab w:val="num" w:pos="1429"/>
        </w:tabs>
      </w:pPr>
      <w:r>
        <w:t xml:space="preserve">Руководство </w:t>
      </w:r>
      <w:r>
        <w:rPr>
          <w:lang w:val="en-US"/>
        </w:rPr>
        <w:t>Unity</w:t>
      </w:r>
      <w:r w:rsidR="00EE6E60" w:rsidRPr="00EE6E60">
        <w:t xml:space="preserve"> [</w:t>
      </w:r>
      <w:r w:rsidR="00EE6E60">
        <w:t>Электронный ресурс</w:t>
      </w:r>
      <w:r w:rsidR="00EE6E60" w:rsidRPr="00EE6E60">
        <w:t>]</w:t>
      </w:r>
      <w:r w:rsidR="00024F32">
        <w:t xml:space="preserve"> //</w:t>
      </w:r>
      <w:r w:rsidR="00EE6E60" w:rsidRPr="00EE6E60">
        <w:t xml:space="preserve"> </w:t>
      </w:r>
      <w:hyperlink r:id="rId40" w:history="1">
        <w:r w:rsidRPr="00FA2C4E">
          <w:rPr>
            <w:rStyle w:val="a8"/>
          </w:rPr>
          <w:t>https://docs.unity3d.com/ru/current/Manual/UnityManual.html</w:t>
        </w:r>
      </w:hyperlink>
    </w:p>
    <w:p w14:paraId="791535F2" w14:textId="77777777" w:rsidR="00FC56A2" w:rsidRDefault="00FC56A2" w:rsidP="00C81FA2">
      <w:pPr>
        <w:pStyle w:val="7"/>
        <w:tabs>
          <w:tab w:val="num" w:pos="1429"/>
        </w:tabs>
      </w:pPr>
      <w:r>
        <w:rPr>
          <w:lang w:val="en-US"/>
        </w:rPr>
        <w:t>LS</w:t>
      </w:r>
      <w:r w:rsidRPr="00EE6E60">
        <w:t>-</w:t>
      </w:r>
      <w:r>
        <w:rPr>
          <w:lang w:val="en-US"/>
        </w:rPr>
        <w:t>DYNA</w:t>
      </w:r>
      <w:r w:rsidRPr="00EE6E60">
        <w:t xml:space="preserve"> [</w:t>
      </w:r>
      <w:r>
        <w:t>Электронный ресурс</w:t>
      </w:r>
      <w:r w:rsidRPr="00EE6E60">
        <w:t>]</w:t>
      </w:r>
      <w:r>
        <w:t xml:space="preserve"> //</w:t>
      </w:r>
      <w:r w:rsidRPr="00EE6E60">
        <w:t xml:space="preserve"> </w:t>
      </w:r>
      <w:hyperlink r:id="rId41" w:history="1">
        <w:r w:rsidRPr="00264C49">
          <w:rPr>
            <w:rStyle w:val="a8"/>
          </w:rPr>
          <w:t>http://www.dynaomd.ru/explosion.htm</w:t>
        </w:r>
      </w:hyperlink>
    </w:p>
    <w:p w14:paraId="3DC3826B" w14:textId="77777777" w:rsidR="008D12AE" w:rsidRDefault="008D12AE" w:rsidP="00C81FA2">
      <w:pPr>
        <w:pStyle w:val="7"/>
        <w:tabs>
          <w:tab w:val="num" w:pos="1429"/>
        </w:tabs>
      </w:pPr>
      <w:r w:rsidRPr="00FC56A2">
        <w:rPr>
          <w:lang w:val="en-US"/>
        </w:rPr>
        <w:t>NUKEMAP</w:t>
      </w:r>
      <w:r w:rsidRPr="008D12AE">
        <w:t>3</w:t>
      </w:r>
      <w:r w:rsidRPr="00FC56A2">
        <w:rPr>
          <w:lang w:val="en-US"/>
        </w:rPr>
        <w:t>D</w:t>
      </w:r>
      <w:r>
        <w:t xml:space="preserve"> </w:t>
      </w:r>
      <w:r w:rsidRPr="00EE6E60">
        <w:t>[</w:t>
      </w:r>
      <w:r>
        <w:t>Электронный ресурс</w:t>
      </w:r>
      <w:r w:rsidRPr="00EE6E60">
        <w:t>]</w:t>
      </w:r>
      <w:r w:rsidR="00024F32">
        <w:t xml:space="preserve"> //</w:t>
      </w:r>
      <w:r>
        <w:t xml:space="preserve"> </w:t>
      </w:r>
      <w:hyperlink r:id="rId42" w:history="1">
        <w:r w:rsidRPr="00FC56A2">
          <w:rPr>
            <w:rStyle w:val="a8"/>
            <w:lang w:val="en-US"/>
          </w:rPr>
          <w:t>h</w:t>
        </w:r>
        <w:r w:rsidRPr="00264C49">
          <w:rPr>
            <w:rStyle w:val="a8"/>
          </w:rPr>
          <w:t>ttp://nuclearsecrecy.com/nukemap3d/</w:t>
        </w:r>
      </w:hyperlink>
    </w:p>
    <w:p w14:paraId="106F264E" w14:textId="77777777" w:rsidR="008D12AE" w:rsidRPr="001B478E" w:rsidRDefault="005148DA" w:rsidP="00C81FA2">
      <w:pPr>
        <w:pStyle w:val="7"/>
        <w:tabs>
          <w:tab w:val="num" w:pos="1429"/>
        </w:tabs>
        <w:rPr>
          <w:lang w:val="en-US"/>
        </w:rPr>
      </w:pPr>
      <w:r w:rsidRPr="005148DA">
        <w:rPr>
          <w:lang w:val="en-US"/>
        </w:rPr>
        <w:lastRenderedPageBreak/>
        <w:t>Announcing deprecation of the Google Earth API</w:t>
      </w:r>
      <w:r>
        <w:rPr>
          <w:lang w:val="en-US"/>
        </w:rPr>
        <w:t xml:space="preserve"> </w:t>
      </w:r>
      <w:r w:rsidRPr="005148DA">
        <w:rPr>
          <w:lang w:val="en-US"/>
        </w:rPr>
        <w:t>[</w:t>
      </w:r>
      <w:r>
        <w:t>Электронный</w:t>
      </w:r>
      <w:r w:rsidRPr="005148DA">
        <w:rPr>
          <w:lang w:val="en-US"/>
        </w:rPr>
        <w:t xml:space="preserve"> </w:t>
      </w:r>
      <w:r>
        <w:t>ресурс</w:t>
      </w:r>
      <w:r w:rsidRPr="005148DA">
        <w:rPr>
          <w:lang w:val="en-US"/>
        </w:rPr>
        <w:t>]</w:t>
      </w:r>
      <w:r w:rsidR="00024F32" w:rsidRPr="00024F32">
        <w:rPr>
          <w:lang w:val="en-US"/>
        </w:rPr>
        <w:t xml:space="preserve"> //</w:t>
      </w:r>
      <w:r>
        <w:rPr>
          <w:lang w:val="en-US"/>
        </w:rPr>
        <w:t xml:space="preserve"> </w:t>
      </w:r>
      <w:hyperlink r:id="rId43" w:history="1">
        <w:r w:rsidR="00E0740F" w:rsidRPr="001B478E">
          <w:rPr>
            <w:rStyle w:val="a8"/>
            <w:lang w:val="en-US"/>
          </w:rPr>
          <w:t>https://maps-apis.googleblog.com/2014/12/announcing-deprecation-of-google-earth.html</w:t>
        </w:r>
      </w:hyperlink>
    </w:p>
    <w:p w14:paraId="131D333D" w14:textId="77777777" w:rsidR="00E0740F" w:rsidRPr="001B478E" w:rsidRDefault="00E0740F" w:rsidP="00C81FA2">
      <w:pPr>
        <w:pStyle w:val="7"/>
        <w:tabs>
          <w:tab w:val="num" w:pos="1429"/>
        </w:tabs>
      </w:pPr>
      <w:r w:rsidRPr="001B478E">
        <w:rPr>
          <w:lang w:val="en-US"/>
        </w:rPr>
        <w:t>LS</w:t>
      </w:r>
      <w:r w:rsidRPr="001B478E">
        <w:t>-</w:t>
      </w:r>
      <w:r w:rsidRPr="001B478E">
        <w:rPr>
          <w:lang w:val="en-US"/>
        </w:rPr>
        <w:t>DYNA</w:t>
      </w:r>
      <w:r w:rsidRPr="001B478E">
        <w:t xml:space="preserve"> [</w:t>
      </w:r>
      <w:r w:rsidR="00E43A4F" w:rsidRPr="001B478E">
        <w:t>Э</w:t>
      </w:r>
      <w:r w:rsidRPr="001B478E">
        <w:t>лектронный ресурс]</w:t>
      </w:r>
      <w:r w:rsidR="00024F32" w:rsidRPr="001B478E">
        <w:t xml:space="preserve"> //</w:t>
      </w:r>
      <w:r w:rsidR="00E43A4F" w:rsidRPr="001B478E">
        <w:t xml:space="preserve"> </w:t>
      </w:r>
      <w:hyperlink r:id="rId44" w:history="1">
        <w:r w:rsidR="00FC56A2" w:rsidRPr="001B478E">
          <w:rPr>
            <w:rStyle w:val="a8"/>
            <w:lang w:val="en-US"/>
          </w:rPr>
          <w:t>http</w:t>
        </w:r>
        <w:r w:rsidR="00FC56A2" w:rsidRPr="001B478E">
          <w:rPr>
            <w:rStyle w:val="a8"/>
          </w:rPr>
          <w:t>://</w:t>
        </w:r>
        <w:r w:rsidR="00FC56A2" w:rsidRPr="001B478E">
          <w:rPr>
            <w:rStyle w:val="a8"/>
            <w:lang w:val="en-US"/>
          </w:rPr>
          <w:t>www</w:t>
        </w:r>
        <w:r w:rsidR="00FC56A2" w:rsidRPr="001B478E">
          <w:rPr>
            <w:rStyle w:val="a8"/>
          </w:rPr>
          <w:t>.</w:t>
        </w:r>
        <w:proofErr w:type="spellStart"/>
        <w:r w:rsidR="00FC56A2" w:rsidRPr="001B478E">
          <w:rPr>
            <w:rStyle w:val="a8"/>
            <w:lang w:val="en-US"/>
          </w:rPr>
          <w:t>lstc</w:t>
        </w:r>
        <w:proofErr w:type="spellEnd"/>
        <w:r w:rsidR="00FC56A2" w:rsidRPr="001B478E">
          <w:rPr>
            <w:rStyle w:val="a8"/>
          </w:rPr>
          <w:t>.</w:t>
        </w:r>
        <w:r w:rsidR="00FC56A2" w:rsidRPr="001B478E">
          <w:rPr>
            <w:rStyle w:val="a8"/>
            <w:lang w:val="en-US"/>
          </w:rPr>
          <w:t>com</w:t>
        </w:r>
        <w:r w:rsidR="00FC56A2" w:rsidRPr="001B478E">
          <w:rPr>
            <w:rStyle w:val="a8"/>
          </w:rPr>
          <w:t>/</w:t>
        </w:r>
        <w:r w:rsidR="00FC56A2" w:rsidRPr="001B478E">
          <w:rPr>
            <w:rStyle w:val="a8"/>
            <w:lang w:val="en-US"/>
          </w:rPr>
          <w:t>products</w:t>
        </w:r>
        <w:r w:rsidR="00FC56A2" w:rsidRPr="001B478E">
          <w:rPr>
            <w:rStyle w:val="a8"/>
          </w:rPr>
          <w:t>/</w:t>
        </w:r>
        <w:r w:rsidR="00FC56A2" w:rsidRPr="001B478E">
          <w:rPr>
            <w:rStyle w:val="a8"/>
            <w:lang w:val="en-US"/>
          </w:rPr>
          <w:t>ls</w:t>
        </w:r>
        <w:r w:rsidR="00FC56A2" w:rsidRPr="001B478E">
          <w:rPr>
            <w:rStyle w:val="a8"/>
          </w:rPr>
          <w:t>-</w:t>
        </w:r>
        <w:r w:rsidR="00FC56A2" w:rsidRPr="001B478E">
          <w:rPr>
            <w:rStyle w:val="a8"/>
            <w:lang w:val="en-US"/>
          </w:rPr>
          <w:t>dyna</w:t>
        </w:r>
      </w:hyperlink>
    </w:p>
    <w:p w14:paraId="624367C6" w14:textId="77777777" w:rsidR="00FC56A2" w:rsidRPr="001B478E" w:rsidRDefault="00FC56A2" w:rsidP="00C81FA2">
      <w:pPr>
        <w:pStyle w:val="7"/>
        <w:tabs>
          <w:tab w:val="num" w:pos="1429"/>
        </w:tabs>
      </w:pPr>
      <w:r w:rsidRPr="001B478E">
        <w:rPr>
          <w:lang w:val="en-US"/>
        </w:rPr>
        <w:t>LS</w:t>
      </w:r>
      <w:r w:rsidRPr="001B478E">
        <w:t>-</w:t>
      </w:r>
      <w:r w:rsidRPr="001B478E">
        <w:rPr>
          <w:lang w:val="en-US"/>
        </w:rPr>
        <w:t>DYNA</w:t>
      </w:r>
      <w:r w:rsidRPr="001B478E">
        <w:t xml:space="preserve"> [Электронный ресурс] // </w:t>
      </w:r>
      <w:r w:rsidRPr="001B478E">
        <w:rPr>
          <w:lang w:val="en-US"/>
        </w:rPr>
        <w:t>https</w:t>
      </w:r>
      <w:r w:rsidRPr="001B478E">
        <w:t>://</w:t>
      </w:r>
      <w:proofErr w:type="spellStart"/>
      <w:r w:rsidRPr="001B478E">
        <w:rPr>
          <w:lang w:val="en-US"/>
        </w:rPr>
        <w:t>ru</w:t>
      </w:r>
      <w:proofErr w:type="spellEnd"/>
      <w:r w:rsidRPr="001B478E">
        <w:t>.</w:t>
      </w:r>
      <w:proofErr w:type="spellStart"/>
      <w:r w:rsidRPr="001B478E">
        <w:rPr>
          <w:lang w:val="en-US"/>
        </w:rPr>
        <w:t>wikipedia</w:t>
      </w:r>
      <w:proofErr w:type="spellEnd"/>
      <w:r w:rsidRPr="001B478E">
        <w:t>.</w:t>
      </w:r>
      <w:r w:rsidRPr="001B478E">
        <w:rPr>
          <w:lang w:val="en-US"/>
        </w:rPr>
        <w:t>org</w:t>
      </w:r>
      <w:r w:rsidRPr="001B478E">
        <w:t>/</w:t>
      </w:r>
      <w:r w:rsidRPr="001B478E">
        <w:rPr>
          <w:lang w:val="en-US"/>
        </w:rPr>
        <w:t>wiki</w:t>
      </w:r>
      <w:r w:rsidRPr="001B478E">
        <w:t>/</w:t>
      </w:r>
      <w:r w:rsidRPr="001B478E">
        <w:rPr>
          <w:lang w:val="en-US"/>
        </w:rPr>
        <w:t>LS</w:t>
      </w:r>
      <w:r w:rsidRPr="001B478E">
        <w:t>-</w:t>
      </w:r>
      <w:r w:rsidRPr="001B478E">
        <w:rPr>
          <w:lang w:val="en-US"/>
        </w:rPr>
        <w:t>DYNA</w:t>
      </w:r>
    </w:p>
    <w:p w14:paraId="4EF1151C" w14:textId="77777777" w:rsidR="00C837FE" w:rsidRPr="00853AA5" w:rsidRDefault="00024F32" w:rsidP="00C81FA2">
      <w:pPr>
        <w:pStyle w:val="7"/>
        <w:tabs>
          <w:tab w:val="num" w:pos="1429"/>
        </w:tabs>
        <w:rPr>
          <w:lang w:val="en-US"/>
        </w:rPr>
      </w:pPr>
      <w:proofErr w:type="spellStart"/>
      <w:r w:rsidRPr="00853AA5">
        <w:rPr>
          <w:iCs/>
          <w:lang w:val="en-US"/>
        </w:rPr>
        <w:t>Valcartier</w:t>
      </w:r>
      <w:proofErr w:type="spellEnd"/>
      <w:r w:rsidRPr="00853AA5">
        <w:rPr>
          <w:iCs/>
          <w:lang w:val="en-US"/>
        </w:rPr>
        <w:t xml:space="preserve"> C</w:t>
      </w:r>
      <w:r w:rsidRPr="00024F32">
        <w:rPr>
          <w:iCs/>
          <w:lang w:val="en-US"/>
        </w:rPr>
        <w:t>.</w:t>
      </w:r>
      <w:r w:rsidRPr="00853AA5">
        <w:rPr>
          <w:iCs/>
          <w:lang w:val="en-US"/>
        </w:rPr>
        <w:t>R</w:t>
      </w:r>
      <w:r w:rsidRPr="00024F32">
        <w:rPr>
          <w:iCs/>
          <w:lang w:val="en-US"/>
        </w:rPr>
        <w:t>.</w:t>
      </w:r>
      <w:r w:rsidRPr="00853AA5">
        <w:rPr>
          <w:iCs/>
          <w:lang w:val="en-US"/>
        </w:rPr>
        <w:t xml:space="preserve"> </w:t>
      </w:r>
      <w:r w:rsidR="00853AA5" w:rsidRPr="00853AA5">
        <w:rPr>
          <w:iCs/>
          <w:lang w:val="en-US"/>
        </w:rPr>
        <w:t>Numerical Study of Soil Modelling Approaches using LS-DYNA: Part 2</w:t>
      </w:r>
      <w:r w:rsidRPr="00024F32">
        <w:rPr>
          <w:iCs/>
          <w:lang w:val="en-US"/>
        </w:rPr>
        <w:t xml:space="preserve"> /</w:t>
      </w:r>
      <w:r w:rsidR="00853AA5" w:rsidRPr="00853AA5">
        <w:rPr>
          <w:iCs/>
          <w:lang w:val="en-US"/>
        </w:rPr>
        <w:t xml:space="preserve"> </w:t>
      </w:r>
      <w:proofErr w:type="spellStart"/>
      <w:r w:rsidR="00853AA5" w:rsidRPr="00853AA5">
        <w:rPr>
          <w:iCs/>
          <w:lang w:val="en-US"/>
        </w:rPr>
        <w:t>Defence</w:t>
      </w:r>
      <w:proofErr w:type="spellEnd"/>
      <w:r w:rsidR="00853AA5" w:rsidRPr="00853AA5">
        <w:rPr>
          <w:iCs/>
          <w:lang w:val="en-US"/>
        </w:rPr>
        <w:t xml:space="preserve"> R&amp;D Canada - </w:t>
      </w:r>
      <w:proofErr w:type="spellStart"/>
      <w:r w:rsidR="00853AA5" w:rsidRPr="00853AA5">
        <w:rPr>
          <w:iCs/>
          <w:lang w:val="en-US"/>
        </w:rPr>
        <w:t>Valcartier</w:t>
      </w:r>
      <w:proofErr w:type="spellEnd"/>
      <w:r w:rsidR="00853AA5" w:rsidRPr="00853AA5">
        <w:rPr>
          <w:iCs/>
          <w:lang w:val="en-US"/>
        </w:rPr>
        <w:t xml:space="preserve"> Contract Report DRDC</w:t>
      </w:r>
      <w:proofErr w:type="gramStart"/>
      <w:r w:rsidRPr="00024F32">
        <w:rPr>
          <w:iCs/>
          <w:lang w:val="en-US"/>
        </w:rPr>
        <w:t xml:space="preserve">, </w:t>
      </w:r>
      <w:r w:rsidR="00853AA5" w:rsidRPr="00853AA5">
        <w:rPr>
          <w:iCs/>
          <w:lang w:val="en-US"/>
        </w:rPr>
        <w:t xml:space="preserve"> 2009</w:t>
      </w:r>
      <w:proofErr w:type="gramEnd"/>
      <w:r w:rsidR="00853AA5" w:rsidRPr="00853AA5">
        <w:rPr>
          <w:iCs/>
          <w:lang w:val="en-US"/>
        </w:rPr>
        <w:t>.</w:t>
      </w:r>
    </w:p>
    <w:p w14:paraId="11C3A885" w14:textId="77777777" w:rsidR="00C957D7" w:rsidRPr="00263B85" w:rsidRDefault="00C957D7" w:rsidP="00C81FA2">
      <w:pPr>
        <w:pStyle w:val="7"/>
        <w:tabs>
          <w:tab w:val="num" w:pos="1429"/>
        </w:tabs>
      </w:pPr>
      <w:r>
        <w:rPr>
          <w:lang w:val="en-US"/>
        </w:rPr>
        <w:t>FBX</w:t>
      </w:r>
      <w:r w:rsidRPr="00005768">
        <w:t xml:space="preserve"> </w:t>
      </w:r>
      <w:r w:rsidRPr="001B478E">
        <w:t>[Электронный ресурс] //</w:t>
      </w:r>
      <w:r w:rsidRPr="00005768">
        <w:t xml:space="preserve"> </w:t>
      </w:r>
      <w:r w:rsidRPr="00C957D7">
        <w:rPr>
          <w:lang w:val="en-US"/>
        </w:rPr>
        <w:t>https</w:t>
      </w:r>
      <w:r w:rsidRPr="00005768">
        <w:t>://</w:t>
      </w:r>
      <w:proofErr w:type="spellStart"/>
      <w:r w:rsidRPr="00C957D7">
        <w:rPr>
          <w:lang w:val="en-US"/>
        </w:rPr>
        <w:t>ru</w:t>
      </w:r>
      <w:proofErr w:type="spellEnd"/>
      <w:r w:rsidRPr="00005768">
        <w:t>.</w:t>
      </w:r>
      <w:proofErr w:type="spellStart"/>
      <w:r w:rsidRPr="00C957D7">
        <w:rPr>
          <w:lang w:val="en-US"/>
        </w:rPr>
        <w:t>wikipedia</w:t>
      </w:r>
      <w:proofErr w:type="spellEnd"/>
      <w:r w:rsidRPr="00005768">
        <w:t>.</w:t>
      </w:r>
      <w:r w:rsidRPr="00C957D7">
        <w:rPr>
          <w:lang w:val="en-US"/>
        </w:rPr>
        <w:t>org</w:t>
      </w:r>
      <w:r w:rsidRPr="00005768">
        <w:t>/</w:t>
      </w:r>
      <w:r w:rsidRPr="00C957D7">
        <w:rPr>
          <w:lang w:val="en-US"/>
        </w:rPr>
        <w:t>wiki</w:t>
      </w:r>
      <w:r w:rsidRPr="00005768">
        <w:t>/</w:t>
      </w:r>
      <w:r w:rsidRPr="00C957D7">
        <w:rPr>
          <w:lang w:val="en-US"/>
        </w:rPr>
        <w:t>FBX</w:t>
      </w:r>
    </w:p>
    <w:p w14:paraId="1A24A586" w14:textId="77777777" w:rsidR="00263B85" w:rsidRDefault="00263B85" w:rsidP="00C81FA2">
      <w:pPr>
        <w:pStyle w:val="7"/>
        <w:tabs>
          <w:tab w:val="num" w:pos="1429"/>
        </w:tabs>
      </w:pPr>
      <w:r w:rsidRPr="00263B85">
        <w:t xml:space="preserve">Приказ </w:t>
      </w:r>
      <w:proofErr w:type="spellStart"/>
      <w:r w:rsidRPr="00263B85">
        <w:t>Ростехнадзора</w:t>
      </w:r>
      <w:proofErr w:type="spellEnd"/>
      <w:r w:rsidRPr="00263B85">
        <w:t xml:space="preserve"> от 11.03.2013 </w:t>
      </w:r>
      <w:r w:rsidRPr="00263B85">
        <w:rPr>
          <w:lang w:val="en-US"/>
        </w:rPr>
        <w:t>N</w:t>
      </w:r>
      <w:r w:rsidRPr="00263B85">
        <w:t xml:space="preserve"> 96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w:t>
      </w:r>
      <w:r>
        <w:t>теперерабатывающих производств»</w:t>
      </w:r>
      <w:r w:rsidRPr="00263B85">
        <w:t xml:space="preserve"> </w:t>
      </w:r>
      <w:r w:rsidRPr="001B478E">
        <w:t>[Электронный ресурс] //</w:t>
      </w:r>
      <w:r>
        <w:t xml:space="preserve"> </w:t>
      </w:r>
      <w:hyperlink r:id="rId45" w:anchor="0" w:history="1">
        <w:r w:rsidR="00C81FA2" w:rsidRPr="00810627">
          <w:rPr>
            <w:rStyle w:val="a8"/>
          </w:rPr>
          <w:t>http://www.consultant.ru/cons/cgi/online.cgi?req=doc&amp;base=LAW&amp;n=194477&amp;rnd=261745.556910475&amp;from=145465-37#0</w:t>
        </w:r>
      </w:hyperlink>
    </w:p>
    <w:p w14:paraId="0AEEC9CB" w14:textId="6A9915D5" w:rsidR="00C81FA2" w:rsidRDefault="00C81FA2" w:rsidP="00C81FA2">
      <w:pPr>
        <w:pStyle w:val="7"/>
      </w:pPr>
      <w:r>
        <w:t xml:space="preserve"> </w:t>
      </w:r>
      <w:r w:rsidRPr="00C81FA2">
        <w:t>Тротиловый эквивалент</w:t>
      </w:r>
      <w:r>
        <w:t xml:space="preserve"> </w:t>
      </w:r>
      <w:r w:rsidRPr="001B478E">
        <w:t>[Электронный ресурс] //</w:t>
      </w:r>
      <w:r>
        <w:t xml:space="preserve"> </w:t>
      </w:r>
      <w:hyperlink r:id="rId46" w:history="1">
        <w:r w:rsidRPr="00810627">
          <w:rPr>
            <w:rStyle w:val="a8"/>
          </w:rPr>
          <w:t>https://ru.wikipedia.org/w/index.php?title=Тротиловый_эквивалент&amp;oldid=83070840</w:t>
        </w:r>
      </w:hyperlink>
    </w:p>
    <w:sectPr w:rsidR="00C81FA2" w:rsidSect="00C81FA2">
      <w:footerReference w:type="even" r:id="rId47"/>
      <w:footerReference w:type="default" r:id="rId48"/>
      <w:footerReference w:type="first" r:id="rId4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13520" w14:textId="77777777" w:rsidR="00A74E18" w:rsidRDefault="00A74E18">
      <w:r>
        <w:separator/>
      </w:r>
    </w:p>
  </w:endnote>
  <w:endnote w:type="continuationSeparator" w:id="0">
    <w:p w14:paraId="56A62DD9" w14:textId="77777777" w:rsidR="00A74E18" w:rsidRDefault="00A74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GOST type A">
    <w:altName w:val="Corbel"/>
    <w:charset w:val="CC"/>
    <w:family w:val="swiss"/>
    <w:pitch w:val="variable"/>
    <w:sig w:usb0="00000001" w:usb1="00000000" w:usb2="00000000" w:usb3="00000000" w:csb0="00000005" w:csb1="00000000"/>
  </w:font>
  <w:font w:name="ISOCPEUR">
    <w:altName w:val="Arial"/>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90560" w14:textId="77777777" w:rsidR="00D43717" w:rsidRDefault="00D43717" w:rsidP="007959AF">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562FF404" w14:textId="77777777" w:rsidR="00D43717" w:rsidRDefault="00D43717" w:rsidP="00B53A45">
    <w:pPr>
      <w:pStyle w:val="a9"/>
      <w:ind w:right="360"/>
    </w:pPr>
  </w:p>
  <w:p w14:paraId="08B10F04" w14:textId="77777777" w:rsidR="00D43717" w:rsidRDefault="00D4371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3F0C8" w14:textId="65D1868E" w:rsidR="00D43717" w:rsidRDefault="00D43717" w:rsidP="007959AF">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4E3D0D">
      <w:rPr>
        <w:rStyle w:val="aa"/>
        <w:noProof/>
      </w:rPr>
      <w:t>28</w:t>
    </w:r>
    <w:r>
      <w:rPr>
        <w:rStyle w:val="aa"/>
      </w:rPr>
      <w:fldChar w:fldCharType="end"/>
    </w:r>
  </w:p>
  <w:p w14:paraId="1D58DE9B" w14:textId="77777777" w:rsidR="00D43717" w:rsidRDefault="00D43717" w:rsidP="00B53A45">
    <w:pPr>
      <w:pStyle w:val="a9"/>
      <w:ind w:right="360"/>
    </w:pPr>
  </w:p>
  <w:p w14:paraId="7560B1C1" w14:textId="77777777" w:rsidR="00D43717" w:rsidRDefault="00D4371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06F1B" w14:textId="77777777" w:rsidR="00D43717" w:rsidRDefault="00D43717">
    <w:pPr>
      <w:pStyle w:val="a9"/>
    </w:pPr>
    <w:r>
      <w:rPr>
        <w:noProof/>
      </w:rPr>
      <mc:AlternateContent>
        <mc:Choice Requires="wps">
          <w:drawing>
            <wp:anchor distT="0" distB="0" distL="114300" distR="114300" simplePos="0" relativeHeight="251658240" behindDoc="0" locked="0" layoutInCell="1" allowOverlap="1" wp14:anchorId="56A5BA87" wp14:editId="2EF19F64">
              <wp:simplePos x="0" y="0"/>
              <wp:positionH relativeFrom="column">
                <wp:posOffset>2343785</wp:posOffset>
              </wp:positionH>
              <wp:positionV relativeFrom="paragraph">
                <wp:posOffset>100965</wp:posOffset>
              </wp:positionV>
              <wp:extent cx="3648710" cy="243205"/>
              <wp:effectExtent l="4445" t="0" r="4445" b="0"/>
              <wp:wrapNone/>
              <wp:docPr id="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710"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6AAE0F" w14:textId="77777777" w:rsidR="00D43717" w:rsidRDefault="00D43717" w:rsidP="009E7AA5">
                          <w:pPr>
                            <w:pStyle w:val="af"/>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5BA87" id="Rectangle 62" o:spid="_x0000_s1030" style="position:absolute;margin-left:184.55pt;margin-top:7.95pt;width:287.3pt;height:1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" filled="f" stroked="f" strokeweight=".25pt">
              <v:textbox inset="1pt,1pt,1pt,1pt">
                <w:txbxContent>
                  <w:p w14:paraId="2C6AAE0F" w14:textId="77777777" w:rsidR="00D43717" w:rsidRDefault="00D43717" w:rsidP="009E7AA5">
                    <w:pPr>
                      <w:pStyle w:val="af"/>
                      <w:jc w:val="center"/>
                    </w:pP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067C8AB6" wp14:editId="72E21140">
              <wp:simplePos x="0" y="0"/>
              <wp:positionH relativeFrom="column">
                <wp:posOffset>6035040</wp:posOffset>
              </wp:positionH>
              <wp:positionV relativeFrom="paragraph">
                <wp:posOffset>210185</wp:posOffset>
              </wp:positionV>
              <wp:extent cx="329565" cy="215265"/>
              <wp:effectExtent l="0" t="0" r="3810" b="3810"/>
              <wp:wrapNone/>
              <wp:docPr id="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15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9711AC" w14:textId="77777777" w:rsidR="00D43717" w:rsidRDefault="00D43717" w:rsidP="009E7AA5">
                          <w:pPr>
                            <w:pStyle w:val="af"/>
                            <w:jc w:val="center"/>
                            <w:rPr>
                              <w:sz w:val="24"/>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C8AB6" id="Rectangle 61" o:spid="_x0000_s1031" style="position:absolute;margin-left:475.2pt;margin-top:16.55pt;width:25.95pt;height:1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" filled="f" stroked="f" strokeweight=".25pt">
              <v:textbox inset="1pt,1pt,1pt,1pt">
                <w:txbxContent>
                  <w:p w14:paraId="1F9711AC" w14:textId="77777777" w:rsidR="00D43717" w:rsidRDefault="00D43717" w:rsidP="009E7AA5">
                    <w:pPr>
                      <w:pStyle w:val="af"/>
                      <w:jc w:val="center"/>
                      <w:rPr>
                        <w:sz w:val="24"/>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BDAEB" w14:textId="77777777" w:rsidR="00A74E18" w:rsidRDefault="00A74E18">
      <w:r>
        <w:separator/>
      </w:r>
    </w:p>
  </w:footnote>
  <w:footnote w:type="continuationSeparator" w:id="0">
    <w:p w14:paraId="0E3F18DD" w14:textId="77777777" w:rsidR="00A74E18" w:rsidRDefault="00A74E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6FB2"/>
    <w:multiLevelType w:val="hybridMultilevel"/>
    <w:tmpl w:val="070A5C9C"/>
    <w:lvl w:ilvl="0" w:tplc="ADD67D36">
      <w:start w:val="1"/>
      <w:numFmt w:val="decimal"/>
      <w:lvlText w:val="%1)"/>
      <w:lvlJc w:val="left"/>
      <w:pPr>
        <w:ind w:left="732" w:hanging="3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AD19F6"/>
    <w:multiLevelType w:val="singleLevel"/>
    <w:tmpl w:val="3888425C"/>
    <w:lvl w:ilvl="0">
      <w:start w:val="1"/>
      <w:numFmt w:val="decimal"/>
      <w:lvlText w:val="%1)"/>
      <w:legacy w:legacy="1" w:legacySpace="0" w:legacyIndent="268"/>
      <w:lvlJc w:val="left"/>
      <w:rPr>
        <w:rFonts w:ascii="Times New Roman" w:hAnsi="Times New Roman" w:cs="Times New Roman" w:hint="default"/>
      </w:rPr>
    </w:lvl>
  </w:abstractNum>
  <w:abstractNum w:abstractNumId="2" w15:restartNumberingAfterBreak="0">
    <w:nsid w:val="100B1610"/>
    <w:multiLevelType w:val="hybridMultilevel"/>
    <w:tmpl w:val="9A785D0A"/>
    <w:lvl w:ilvl="0" w:tplc="D8DAE59E">
      <w:start w:val="1"/>
      <w:numFmt w:val="decimal"/>
      <w:lvlText w:val="%1."/>
      <w:lvlJc w:val="left"/>
      <w:pPr>
        <w:tabs>
          <w:tab w:val="num" w:pos="2119"/>
        </w:tabs>
        <w:ind w:left="2119" w:hanging="141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15:restartNumberingAfterBreak="0">
    <w:nsid w:val="139A2002"/>
    <w:multiLevelType w:val="hybridMultilevel"/>
    <w:tmpl w:val="2692F7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C360419"/>
    <w:multiLevelType w:val="hybridMultilevel"/>
    <w:tmpl w:val="B4887E4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1E2C4200"/>
    <w:multiLevelType w:val="singleLevel"/>
    <w:tmpl w:val="77742862"/>
    <w:lvl w:ilvl="0">
      <w:start w:val="1"/>
      <w:numFmt w:val="decimal"/>
      <w:lvlText w:val="%1."/>
      <w:legacy w:legacy="1" w:legacySpace="0" w:legacyIndent="341"/>
      <w:lvlJc w:val="left"/>
      <w:rPr>
        <w:rFonts w:ascii="Times New Roman" w:hAnsi="Times New Roman" w:cs="Times New Roman" w:hint="default"/>
      </w:rPr>
    </w:lvl>
  </w:abstractNum>
  <w:abstractNum w:abstractNumId="6" w15:restartNumberingAfterBreak="0">
    <w:nsid w:val="1FE37B06"/>
    <w:multiLevelType w:val="hybridMultilevel"/>
    <w:tmpl w:val="BCB01D0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20145148"/>
    <w:multiLevelType w:val="hybridMultilevel"/>
    <w:tmpl w:val="07907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A56083"/>
    <w:multiLevelType w:val="hybridMultilevel"/>
    <w:tmpl w:val="DCBE27F4"/>
    <w:lvl w:ilvl="0" w:tplc="B1244A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788423D"/>
    <w:multiLevelType w:val="hybridMultilevel"/>
    <w:tmpl w:val="C186E5E4"/>
    <w:lvl w:ilvl="0" w:tplc="BC5EFE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8951F96"/>
    <w:multiLevelType w:val="hybridMultilevel"/>
    <w:tmpl w:val="E37CA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5A736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39133D7C"/>
    <w:multiLevelType w:val="multilevel"/>
    <w:tmpl w:val="B296CB4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FF25EFC"/>
    <w:multiLevelType w:val="singleLevel"/>
    <w:tmpl w:val="BEF07C82"/>
    <w:lvl w:ilvl="0">
      <w:start w:val="1"/>
      <w:numFmt w:val="decimal"/>
      <w:lvlText w:val="%1. "/>
      <w:legacy w:legacy="1" w:legacySpace="0" w:legacyIndent="360"/>
      <w:lvlJc w:val="left"/>
      <w:pPr>
        <w:ind w:left="360" w:hanging="360"/>
      </w:pPr>
      <w:rPr>
        <w:rFonts w:ascii="Times New Roman" w:hAnsi="Times New Roman" w:hint="default"/>
        <w:b w:val="0"/>
        <w:i w:val="0"/>
        <w:sz w:val="28"/>
        <w:u w:val="none"/>
      </w:rPr>
    </w:lvl>
  </w:abstractNum>
  <w:abstractNum w:abstractNumId="14" w15:restartNumberingAfterBreak="0">
    <w:nsid w:val="41AE04FE"/>
    <w:multiLevelType w:val="multilevel"/>
    <w:tmpl w:val="5B7AEBB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7"/>
        <w:szCs w:val="1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2C1264D"/>
    <w:multiLevelType w:val="hybridMultilevel"/>
    <w:tmpl w:val="426449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9EA5784"/>
    <w:multiLevelType w:val="hybridMultilevel"/>
    <w:tmpl w:val="757A63BA"/>
    <w:lvl w:ilvl="0" w:tplc="90F6BD6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15:restartNumberingAfterBreak="0">
    <w:nsid w:val="4D6D04AC"/>
    <w:multiLevelType w:val="hybridMultilevel"/>
    <w:tmpl w:val="E9085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0F64658"/>
    <w:multiLevelType w:val="hybridMultilevel"/>
    <w:tmpl w:val="148A5652"/>
    <w:lvl w:ilvl="0" w:tplc="8B7EE3A0">
      <w:start w:val="1"/>
      <w:numFmt w:val="decimal"/>
      <w:lvlText w:val="%1."/>
      <w:lvlJc w:val="left"/>
      <w:pPr>
        <w:tabs>
          <w:tab w:val="num" w:pos="2119"/>
        </w:tabs>
        <w:ind w:left="2119" w:hanging="141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15:restartNumberingAfterBreak="0">
    <w:nsid w:val="52AC6122"/>
    <w:multiLevelType w:val="multilevel"/>
    <w:tmpl w:val="56FA142A"/>
    <w:lvl w:ilvl="0">
      <w:start w:val="1"/>
      <w:numFmt w:val="decimal"/>
      <w:lvlText w:val="%1."/>
      <w:lvlJc w:val="left"/>
      <w:pPr>
        <w:ind w:left="2194" w:hanging="492"/>
      </w:pPr>
      <w:rPr>
        <w:rFonts w:hint="default"/>
      </w:rPr>
    </w:lvl>
    <w:lvl w:ilvl="1">
      <w:start w:val="1"/>
      <w:numFmt w:val="decimal"/>
      <w:lvlText w:val="%1.%2."/>
      <w:lvlJc w:val="left"/>
      <w:pPr>
        <w:ind w:left="870" w:hanging="720"/>
      </w:pPr>
      <w:rPr>
        <w:rFonts w:hint="default"/>
      </w:rPr>
    </w:lvl>
    <w:lvl w:ilvl="2">
      <w:start w:val="1"/>
      <w:numFmt w:val="decimal"/>
      <w:lvlText w:val="%1.%2.%3."/>
      <w:lvlJc w:val="left"/>
      <w:pPr>
        <w:ind w:left="1380" w:hanging="108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2040" w:hanging="1440"/>
      </w:pPr>
      <w:rPr>
        <w:rFonts w:hint="default"/>
      </w:rPr>
    </w:lvl>
    <w:lvl w:ilvl="5">
      <w:start w:val="1"/>
      <w:numFmt w:val="decimal"/>
      <w:lvlText w:val="%1.%2.%3.%4.%5.%6."/>
      <w:lvlJc w:val="left"/>
      <w:pPr>
        <w:ind w:left="2550" w:hanging="1800"/>
      </w:pPr>
      <w:rPr>
        <w:rFonts w:hint="default"/>
      </w:rPr>
    </w:lvl>
    <w:lvl w:ilvl="6">
      <w:start w:val="1"/>
      <w:numFmt w:val="decimal"/>
      <w:lvlText w:val="%1.%2.%3.%4.%5.%6.%7."/>
      <w:lvlJc w:val="left"/>
      <w:pPr>
        <w:ind w:left="2700" w:hanging="1800"/>
      </w:pPr>
      <w:rPr>
        <w:rFonts w:hint="default"/>
      </w:rPr>
    </w:lvl>
    <w:lvl w:ilvl="7">
      <w:start w:val="1"/>
      <w:numFmt w:val="decimal"/>
      <w:lvlText w:val="%1.%2.%3.%4.%5.%6.%7.%8."/>
      <w:lvlJc w:val="left"/>
      <w:pPr>
        <w:ind w:left="3210" w:hanging="2160"/>
      </w:pPr>
      <w:rPr>
        <w:rFonts w:hint="default"/>
      </w:rPr>
    </w:lvl>
    <w:lvl w:ilvl="8">
      <w:start w:val="1"/>
      <w:numFmt w:val="decimal"/>
      <w:lvlText w:val="%1.%2.%3.%4.%5.%6.%7.%8.%9."/>
      <w:lvlJc w:val="left"/>
      <w:pPr>
        <w:ind w:left="3720" w:hanging="2520"/>
      </w:pPr>
      <w:rPr>
        <w:rFonts w:hint="default"/>
      </w:rPr>
    </w:lvl>
  </w:abstractNum>
  <w:abstractNum w:abstractNumId="20" w15:restartNumberingAfterBreak="0">
    <w:nsid w:val="5B7563D1"/>
    <w:multiLevelType w:val="hybridMultilevel"/>
    <w:tmpl w:val="D42AC68A"/>
    <w:lvl w:ilvl="0" w:tplc="5F78DEA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1" w15:restartNumberingAfterBreak="0">
    <w:nsid w:val="5CEF1182"/>
    <w:multiLevelType w:val="singleLevel"/>
    <w:tmpl w:val="A6823D66"/>
    <w:lvl w:ilvl="0">
      <w:start w:val="1"/>
      <w:numFmt w:val="decimal"/>
      <w:lvlText w:val="%1)"/>
      <w:legacy w:legacy="1" w:legacySpace="0" w:legacyIndent="1066"/>
      <w:lvlJc w:val="left"/>
      <w:rPr>
        <w:rFonts w:ascii="Times New Roman" w:hAnsi="Times New Roman" w:cs="Times New Roman" w:hint="default"/>
      </w:rPr>
    </w:lvl>
  </w:abstractNum>
  <w:abstractNum w:abstractNumId="22" w15:restartNumberingAfterBreak="0">
    <w:nsid w:val="5EED7E70"/>
    <w:multiLevelType w:val="hybridMultilevel"/>
    <w:tmpl w:val="4AC2438A"/>
    <w:lvl w:ilvl="0" w:tplc="BA3C2B1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60BC6439"/>
    <w:multiLevelType w:val="hybridMultilevel"/>
    <w:tmpl w:val="44B08D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8610F75"/>
    <w:multiLevelType w:val="singleLevel"/>
    <w:tmpl w:val="7CD45D1E"/>
    <w:lvl w:ilvl="0">
      <w:start w:val="6"/>
      <w:numFmt w:val="decimal"/>
      <w:lvlText w:val="%1."/>
      <w:legacy w:legacy="1" w:legacySpace="0" w:legacyIndent="864"/>
      <w:lvlJc w:val="left"/>
      <w:rPr>
        <w:rFonts w:ascii="Times New Roman" w:hAnsi="Times New Roman" w:cs="Times New Roman" w:hint="default"/>
      </w:rPr>
    </w:lvl>
  </w:abstractNum>
  <w:abstractNum w:abstractNumId="25" w15:restartNumberingAfterBreak="0">
    <w:nsid w:val="6A493D99"/>
    <w:multiLevelType w:val="hybridMultilevel"/>
    <w:tmpl w:val="62CC899C"/>
    <w:lvl w:ilvl="0" w:tplc="D0A8474C">
      <w:start w:val="1"/>
      <w:numFmt w:val="decimal"/>
      <w:lvlText w:val="%1."/>
      <w:lvlJc w:val="left"/>
      <w:pPr>
        <w:tabs>
          <w:tab w:val="num" w:pos="720"/>
        </w:tabs>
        <w:ind w:left="720" w:hanging="360"/>
      </w:pPr>
      <w:rPr>
        <w:b w:val="0"/>
      </w:rPr>
    </w:lvl>
    <w:lvl w:ilvl="1" w:tplc="0419000F">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B916659"/>
    <w:multiLevelType w:val="hybridMultilevel"/>
    <w:tmpl w:val="6CBE0CE2"/>
    <w:lvl w:ilvl="0" w:tplc="AD728A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AA2644"/>
    <w:multiLevelType w:val="hybridMultilevel"/>
    <w:tmpl w:val="7780E4C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8" w15:restartNumberingAfterBreak="0">
    <w:nsid w:val="6DCA2425"/>
    <w:multiLevelType w:val="hybridMultilevel"/>
    <w:tmpl w:val="67383650"/>
    <w:lvl w:ilvl="0" w:tplc="AD728A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7E330D"/>
    <w:multiLevelType w:val="multilevel"/>
    <w:tmpl w:val="0419001F"/>
    <w:numStyleLink w:val="111111"/>
  </w:abstractNum>
  <w:abstractNum w:abstractNumId="30" w15:restartNumberingAfterBreak="0">
    <w:nsid w:val="70FC3E46"/>
    <w:multiLevelType w:val="hybridMultilevel"/>
    <w:tmpl w:val="83BAE6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71CA1038"/>
    <w:multiLevelType w:val="hybridMultilevel"/>
    <w:tmpl w:val="D55CDE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5313390"/>
    <w:multiLevelType w:val="multilevel"/>
    <w:tmpl w:val="56FA142A"/>
    <w:lvl w:ilvl="0">
      <w:start w:val="1"/>
      <w:numFmt w:val="decimal"/>
      <w:lvlText w:val="%1."/>
      <w:lvlJc w:val="left"/>
      <w:pPr>
        <w:ind w:left="2194" w:hanging="492"/>
      </w:pPr>
      <w:rPr>
        <w:rFonts w:hint="default"/>
      </w:rPr>
    </w:lvl>
    <w:lvl w:ilvl="1">
      <w:start w:val="1"/>
      <w:numFmt w:val="decimal"/>
      <w:lvlText w:val="%1.%2."/>
      <w:lvlJc w:val="left"/>
      <w:pPr>
        <w:ind w:left="870" w:hanging="720"/>
      </w:pPr>
      <w:rPr>
        <w:rFonts w:hint="default"/>
      </w:rPr>
    </w:lvl>
    <w:lvl w:ilvl="2">
      <w:start w:val="1"/>
      <w:numFmt w:val="decimal"/>
      <w:lvlText w:val="%1.%2.%3."/>
      <w:lvlJc w:val="left"/>
      <w:pPr>
        <w:ind w:left="1380" w:hanging="108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2040" w:hanging="1440"/>
      </w:pPr>
      <w:rPr>
        <w:rFonts w:hint="default"/>
      </w:rPr>
    </w:lvl>
    <w:lvl w:ilvl="5">
      <w:start w:val="1"/>
      <w:numFmt w:val="decimal"/>
      <w:lvlText w:val="%1.%2.%3.%4.%5.%6."/>
      <w:lvlJc w:val="left"/>
      <w:pPr>
        <w:ind w:left="2550" w:hanging="1800"/>
      </w:pPr>
      <w:rPr>
        <w:rFonts w:hint="default"/>
      </w:rPr>
    </w:lvl>
    <w:lvl w:ilvl="6">
      <w:start w:val="1"/>
      <w:numFmt w:val="decimal"/>
      <w:lvlText w:val="%1.%2.%3.%4.%5.%6.%7."/>
      <w:lvlJc w:val="left"/>
      <w:pPr>
        <w:ind w:left="2700" w:hanging="1800"/>
      </w:pPr>
      <w:rPr>
        <w:rFonts w:hint="default"/>
      </w:rPr>
    </w:lvl>
    <w:lvl w:ilvl="7">
      <w:start w:val="1"/>
      <w:numFmt w:val="decimal"/>
      <w:lvlText w:val="%1.%2.%3.%4.%5.%6.%7.%8."/>
      <w:lvlJc w:val="left"/>
      <w:pPr>
        <w:ind w:left="3210" w:hanging="2160"/>
      </w:pPr>
      <w:rPr>
        <w:rFonts w:hint="default"/>
      </w:rPr>
    </w:lvl>
    <w:lvl w:ilvl="8">
      <w:start w:val="1"/>
      <w:numFmt w:val="decimal"/>
      <w:lvlText w:val="%1.%2.%3.%4.%5.%6.%7.%8.%9."/>
      <w:lvlJc w:val="left"/>
      <w:pPr>
        <w:ind w:left="3720" w:hanging="2520"/>
      </w:pPr>
      <w:rPr>
        <w:rFonts w:hint="default"/>
      </w:rPr>
    </w:lvl>
  </w:abstractNum>
  <w:abstractNum w:abstractNumId="33" w15:restartNumberingAfterBreak="0">
    <w:nsid w:val="75CA26CB"/>
    <w:multiLevelType w:val="hybridMultilevel"/>
    <w:tmpl w:val="DF52EC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6572E5D"/>
    <w:multiLevelType w:val="hybridMultilevel"/>
    <w:tmpl w:val="6CBCC71C"/>
    <w:lvl w:ilvl="0" w:tplc="0C6CE64C">
      <w:start w:val="1"/>
      <w:numFmt w:val="decimal"/>
      <w:pStyle w:val="7"/>
      <w:lvlText w:val="%1."/>
      <w:lvlJc w:val="left"/>
      <w:pPr>
        <w:tabs>
          <w:tab w:val="num" w:pos="927"/>
        </w:tabs>
        <w:ind w:left="927"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15:restartNumberingAfterBreak="0">
    <w:nsid w:val="7A393842"/>
    <w:multiLevelType w:val="hybridMultilevel"/>
    <w:tmpl w:val="7E724336"/>
    <w:lvl w:ilvl="0" w:tplc="CFEACD56">
      <w:start w:val="1"/>
      <w:numFmt w:val="decimal"/>
      <w:pStyle w:val="4"/>
      <w:lvlText w:val="%1."/>
      <w:lvlJc w:val="left"/>
      <w:pPr>
        <w:tabs>
          <w:tab w:val="num" w:pos="2119"/>
        </w:tabs>
        <w:ind w:left="2119" w:hanging="141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1"/>
  </w:num>
  <w:num w:numId="2">
    <w:abstractNumId w:val="35"/>
  </w:num>
  <w:num w:numId="3">
    <w:abstractNumId w:val="25"/>
  </w:num>
  <w:num w:numId="4">
    <w:abstractNumId w:val="16"/>
  </w:num>
  <w:num w:numId="5">
    <w:abstractNumId w:val="20"/>
  </w:num>
  <w:num w:numId="6">
    <w:abstractNumId w:val="13"/>
  </w:num>
  <w:num w:numId="7">
    <w:abstractNumId w:val="4"/>
  </w:num>
  <w:num w:numId="8">
    <w:abstractNumId w:val="18"/>
  </w:num>
  <w:num w:numId="9">
    <w:abstractNumId w:val="1"/>
  </w:num>
  <w:num w:numId="10">
    <w:abstractNumId w:val="21"/>
  </w:num>
  <w:num w:numId="11">
    <w:abstractNumId w:val="29"/>
  </w:num>
  <w:num w:numId="12">
    <w:abstractNumId w:val="24"/>
  </w:num>
  <w:num w:numId="13">
    <w:abstractNumId w:val="5"/>
  </w:num>
  <w:num w:numId="14">
    <w:abstractNumId w:val="27"/>
  </w:num>
  <w:num w:numId="15">
    <w:abstractNumId w:val="2"/>
  </w:num>
  <w:num w:numId="16">
    <w:abstractNumId w:val="31"/>
  </w:num>
  <w:num w:numId="17">
    <w:abstractNumId w:val="33"/>
  </w:num>
  <w:num w:numId="18">
    <w:abstractNumId w:val="34"/>
  </w:num>
  <w:num w:numId="19">
    <w:abstractNumId w:val="14"/>
    <w:lvlOverride w:ilvl="0">
      <w:startOverride w:val="1"/>
    </w:lvlOverride>
    <w:lvlOverride w:ilvl="1"/>
    <w:lvlOverride w:ilvl="2"/>
    <w:lvlOverride w:ilvl="3"/>
    <w:lvlOverride w:ilvl="4"/>
    <w:lvlOverride w:ilvl="5"/>
    <w:lvlOverride w:ilvl="6"/>
    <w:lvlOverride w:ilvl="7"/>
    <w:lvlOverride w:ilvl="8"/>
  </w:num>
  <w:num w:numId="20">
    <w:abstractNumId w:val="28"/>
  </w:num>
  <w:num w:numId="21">
    <w:abstractNumId w:val="26"/>
  </w:num>
  <w:num w:numId="22">
    <w:abstractNumId w:val="6"/>
  </w:num>
  <w:num w:numId="23">
    <w:abstractNumId w:val="19"/>
  </w:num>
  <w:num w:numId="24">
    <w:abstractNumId w:val="3"/>
  </w:num>
  <w:num w:numId="25">
    <w:abstractNumId w:val="23"/>
  </w:num>
  <w:num w:numId="26">
    <w:abstractNumId w:val="22"/>
  </w:num>
  <w:num w:numId="27">
    <w:abstractNumId w:val="9"/>
  </w:num>
  <w:num w:numId="28">
    <w:abstractNumId w:val="8"/>
  </w:num>
  <w:num w:numId="29">
    <w:abstractNumId w:val="17"/>
  </w:num>
  <w:num w:numId="30">
    <w:abstractNumId w:val="30"/>
  </w:num>
  <w:num w:numId="31">
    <w:abstractNumId w:val="32"/>
  </w:num>
  <w:num w:numId="32">
    <w:abstractNumId w:val="15"/>
  </w:num>
  <w:num w:numId="33">
    <w:abstractNumId w:val="0"/>
  </w:num>
  <w:num w:numId="34">
    <w:abstractNumId w:val="12"/>
  </w:num>
  <w:num w:numId="35">
    <w:abstractNumId w:val="7"/>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C3C"/>
    <w:rsid w:val="000001C9"/>
    <w:rsid w:val="0000083C"/>
    <w:rsid w:val="00002C7D"/>
    <w:rsid w:val="00003B54"/>
    <w:rsid w:val="00003DE9"/>
    <w:rsid w:val="0000428A"/>
    <w:rsid w:val="00005685"/>
    <w:rsid w:val="00005705"/>
    <w:rsid w:val="00005768"/>
    <w:rsid w:val="00005A68"/>
    <w:rsid w:val="00005ECB"/>
    <w:rsid w:val="0000669D"/>
    <w:rsid w:val="000071EB"/>
    <w:rsid w:val="000073D8"/>
    <w:rsid w:val="00007A2F"/>
    <w:rsid w:val="00007DA0"/>
    <w:rsid w:val="00007DCA"/>
    <w:rsid w:val="00011032"/>
    <w:rsid w:val="00011BAB"/>
    <w:rsid w:val="00012631"/>
    <w:rsid w:val="00012A8A"/>
    <w:rsid w:val="00013893"/>
    <w:rsid w:val="0001439F"/>
    <w:rsid w:val="00014697"/>
    <w:rsid w:val="000147A2"/>
    <w:rsid w:val="00014875"/>
    <w:rsid w:val="00014BC6"/>
    <w:rsid w:val="00015514"/>
    <w:rsid w:val="00015CC0"/>
    <w:rsid w:val="0001666E"/>
    <w:rsid w:val="00016C9B"/>
    <w:rsid w:val="00020144"/>
    <w:rsid w:val="00020456"/>
    <w:rsid w:val="00020E11"/>
    <w:rsid w:val="000215D0"/>
    <w:rsid w:val="000220F4"/>
    <w:rsid w:val="000224BC"/>
    <w:rsid w:val="00022F10"/>
    <w:rsid w:val="000232B3"/>
    <w:rsid w:val="000236C3"/>
    <w:rsid w:val="00024170"/>
    <w:rsid w:val="00024F32"/>
    <w:rsid w:val="000263FF"/>
    <w:rsid w:val="0002669A"/>
    <w:rsid w:val="00027644"/>
    <w:rsid w:val="00027A59"/>
    <w:rsid w:val="00027DE5"/>
    <w:rsid w:val="00031093"/>
    <w:rsid w:val="00031ED5"/>
    <w:rsid w:val="000320D6"/>
    <w:rsid w:val="000331C1"/>
    <w:rsid w:val="00033520"/>
    <w:rsid w:val="0003471B"/>
    <w:rsid w:val="00034A4E"/>
    <w:rsid w:val="00034ECA"/>
    <w:rsid w:val="00034F32"/>
    <w:rsid w:val="00036760"/>
    <w:rsid w:val="00036A80"/>
    <w:rsid w:val="00037704"/>
    <w:rsid w:val="000378ED"/>
    <w:rsid w:val="00037D4A"/>
    <w:rsid w:val="00040973"/>
    <w:rsid w:val="00040E99"/>
    <w:rsid w:val="00040FCF"/>
    <w:rsid w:val="0004130D"/>
    <w:rsid w:val="0004226F"/>
    <w:rsid w:val="000422B9"/>
    <w:rsid w:val="0004237C"/>
    <w:rsid w:val="00042846"/>
    <w:rsid w:val="00043004"/>
    <w:rsid w:val="00043511"/>
    <w:rsid w:val="0004393B"/>
    <w:rsid w:val="00043F0B"/>
    <w:rsid w:val="00044012"/>
    <w:rsid w:val="000441A1"/>
    <w:rsid w:val="00044D3B"/>
    <w:rsid w:val="00046DE1"/>
    <w:rsid w:val="00046EC0"/>
    <w:rsid w:val="00046EF1"/>
    <w:rsid w:val="00047223"/>
    <w:rsid w:val="000478E7"/>
    <w:rsid w:val="000507CB"/>
    <w:rsid w:val="00050896"/>
    <w:rsid w:val="0005110B"/>
    <w:rsid w:val="00051298"/>
    <w:rsid w:val="000513F5"/>
    <w:rsid w:val="00051F65"/>
    <w:rsid w:val="00052459"/>
    <w:rsid w:val="00052B05"/>
    <w:rsid w:val="00053CA6"/>
    <w:rsid w:val="0005415C"/>
    <w:rsid w:val="000548F3"/>
    <w:rsid w:val="00054FCA"/>
    <w:rsid w:val="000552E4"/>
    <w:rsid w:val="00055B17"/>
    <w:rsid w:val="00055D04"/>
    <w:rsid w:val="00055EE4"/>
    <w:rsid w:val="00055FCC"/>
    <w:rsid w:val="0005626A"/>
    <w:rsid w:val="00056BBC"/>
    <w:rsid w:val="00056E11"/>
    <w:rsid w:val="0005705A"/>
    <w:rsid w:val="00060BD4"/>
    <w:rsid w:val="00060C11"/>
    <w:rsid w:val="000611C8"/>
    <w:rsid w:val="000615E2"/>
    <w:rsid w:val="0006164E"/>
    <w:rsid w:val="00061B84"/>
    <w:rsid w:val="00061F48"/>
    <w:rsid w:val="000626DB"/>
    <w:rsid w:val="00062952"/>
    <w:rsid w:val="00062B5D"/>
    <w:rsid w:val="00062C35"/>
    <w:rsid w:val="00062DA1"/>
    <w:rsid w:val="0006336C"/>
    <w:rsid w:val="00064149"/>
    <w:rsid w:val="00064A16"/>
    <w:rsid w:val="00065558"/>
    <w:rsid w:val="00065731"/>
    <w:rsid w:val="000661D9"/>
    <w:rsid w:val="00066E3E"/>
    <w:rsid w:val="0006707E"/>
    <w:rsid w:val="0006738C"/>
    <w:rsid w:val="00067CAB"/>
    <w:rsid w:val="0007011D"/>
    <w:rsid w:val="00070A49"/>
    <w:rsid w:val="00073910"/>
    <w:rsid w:val="00073EC5"/>
    <w:rsid w:val="000740E2"/>
    <w:rsid w:val="0007430B"/>
    <w:rsid w:val="00074678"/>
    <w:rsid w:val="00074978"/>
    <w:rsid w:val="00075451"/>
    <w:rsid w:val="000754A8"/>
    <w:rsid w:val="00077FA5"/>
    <w:rsid w:val="00077FF9"/>
    <w:rsid w:val="00080220"/>
    <w:rsid w:val="0008048C"/>
    <w:rsid w:val="00080823"/>
    <w:rsid w:val="00081740"/>
    <w:rsid w:val="000817C1"/>
    <w:rsid w:val="0008190A"/>
    <w:rsid w:val="000839EE"/>
    <w:rsid w:val="00084EB6"/>
    <w:rsid w:val="00085615"/>
    <w:rsid w:val="000860B9"/>
    <w:rsid w:val="000864C2"/>
    <w:rsid w:val="00086769"/>
    <w:rsid w:val="0009099B"/>
    <w:rsid w:val="00090A50"/>
    <w:rsid w:val="00090FF6"/>
    <w:rsid w:val="00091493"/>
    <w:rsid w:val="0009162F"/>
    <w:rsid w:val="00092030"/>
    <w:rsid w:val="000933BA"/>
    <w:rsid w:val="00093912"/>
    <w:rsid w:val="00094447"/>
    <w:rsid w:val="00094C6C"/>
    <w:rsid w:val="00094DEA"/>
    <w:rsid w:val="0009591C"/>
    <w:rsid w:val="000959A8"/>
    <w:rsid w:val="00095BAC"/>
    <w:rsid w:val="00095C0D"/>
    <w:rsid w:val="00096429"/>
    <w:rsid w:val="00097173"/>
    <w:rsid w:val="000A06EE"/>
    <w:rsid w:val="000A0A0D"/>
    <w:rsid w:val="000A115A"/>
    <w:rsid w:val="000A13DF"/>
    <w:rsid w:val="000A1AD3"/>
    <w:rsid w:val="000A2159"/>
    <w:rsid w:val="000A22B5"/>
    <w:rsid w:val="000A2538"/>
    <w:rsid w:val="000A2B60"/>
    <w:rsid w:val="000A407D"/>
    <w:rsid w:val="000A4B1F"/>
    <w:rsid w:val="000A5634"/>
    <w:rsid w:val="000A5B01"/>
    <w:rsid w:val="000A618B"/>
    <w:rsid w:val="000A64EB"/>
    <w:rsid w:val="000A6713"/>
    <w:rsid w:val="000A6E4B"/>
    <w:rsid w:val="000A6F4F"/>
    <w:rsid w:val="000A7315"/>
    <w:rsid w:val="000A73DE"/>
    <w:rsid w:val="000A79F9"/>
    <w:rsid w:val="000B0E38"/>
    <w:rsid w:val="000B11E9"/>
    <w:rsid w:val="000B1350"/>
    <w:rsid w:val="000B203D"/>
    <w:rsid w:val="000B2166"/>
    <w:rsid w:val="000B2739"/>
    <w:rsid w:val="000B2E3B"/>
    <w:rsid w:val="000B325E"/>
    <w:rsid w:val="000B3591"/>
    <w:rsid w:val="000B363C"/>
    <w:rsid w:val="000B36DA"/>
    <w:rsid w:val="000B3736"/>
    <w:rsid w:val="000B39B8"/>
    <w:rsid w:val="000B438E"/>
    <w:rsid w:val="000B442B"/>
    <w:rsid w:val="000B4AB1"/>
    <w:rsid w:val="000B6206"/>
    <w:rsid w:val="000B644D"/>
    <w:rsid w:val="000B66C4"/>
    <w:rsid w:val="000B7931"/>
    <w:rsid w:val="000B7D71"/>
    <w:rsid w:val="000C0385"/>
    <w:rsid w:val="000C0858"/>
    <w:rsid w:val="000C1095"/>
    <w:rsid w:val="000C1201"/>
    <w:rsid w:val="000C15CE"/>
    <w:rsid w:val="000C1868"/>
    <w:rsid w:val="000C1E0D"/>
    <w:rsid w:val="000C2174"/>
    <w:rsid w:val="000C223B"/>
    <w:rsid w:val="000C27FE"/>
    <w:rsid w:val="000C3E2F"/>
    <w:rsid w:val="000C4633"/>
    <w:rsid w:val="000C48F9"/>
    <w:rsid w:val="000C5439"/>
    <w:rsid w:val="000C5F0D"/>
    <w:rsid w:val="000C6669"/>
    <w:rsid w:val="000C6B77"/>
    <w:rsid w:val="000C6CBF"/>
    <w:rsid w:val="000C7259"/>
    <w:rsid w:val="000C7306"/>
    <w:rsid w:val="000C77F0"/>
    <w:rsid w:val="000C7C2A"/>
    <w:rsid w:val="000D084A"/>
    <w:rsid w:val="000D1535"/>
    <w:rsid w:val="000D2C43"/>
    <w:rsid w:val="000D2DA0"/>
    <w:rsid w:val="000D414D"/>
    <w:rsid w:val="000D50DF"/>
    <w:rsid w:val="000D5A84"/>
    <w:rsid w:val="000D662C"/>
    <w:rsid w:val="000D6BDB"/>
    <w:rsid w:val="000D7C8C"/>
    <w:rsid w:val="000D7E0E"/>
    <w:rsid w:val="000E054E"/>
    <w:rsid w:val="000E06E2"/>
    <w:rsid w:val="000E0E72"/>
    <w:rsid w:val="000E20B8"/>
    <w:rsid w:val="000E3962"/>
    <w:rsid w:val="000E39C1"/>
    <w:rsid w:val="000E3AA5"/>
    <w:rsid w:val="000E3F71"/>
    <w:rsid w:val="000E447C"/>
    <w:rsid w:val="000E48D0"/>
    <w:rsid w:val="000E4F10"/>
    <w:rsid w:val="000E5078"/>
    <w:rsid w:val="000E5082"/>
    <w:rsid w:val="000E6FF2"/>
    <w:rsid w:val="000E7401"/>
    <w:rsid w:val="000F0206"/>
    <w:rsid w:val="000F0580"/>
    <w:rsid w:val="000F07BC"/>
    <w:rsid w:val="000F0D53"/>
    <w:rsid w:val="000F1112"/>
    <w:rsid w:val="000F137D"/>
    <w:rsid w:val="000F1688"/>
    <w:rsid w:val="000F2CA2"/>
    <w:rsid w:val="000F34E5"/>
    <w:rsid w:val="000F3EE3"/>
    <w:rsid w:val="000F4EE1"/>
    <w:rsid w:val="000F4EFF"/>
    <w:rsid w:val="000F5240"/>
    <w:rsid w:val="000F6432"/>
    <w:rsid w:val="000F67D6"/>
    <w:rsid w:val="000F7480"/>
    <w:rsid w:val="001002CD"/>
    <w:rsid w:val="001005C0"/>
    <w:rsid w:val="00100EBC"/>
    <w:rsid w:val="0010129E"/>
    <w:rsid w:val="0010164F"/>
    <w:rsid w:val="001029AF"/>
    <w:rsid w:val="00102F77"/>
    <w:rsid w:val="00104467"/>
    <w:rsid w:val="00104562"/>
    <w:rsid w:val="00104768"/>
    <w:rsid w:val="001047C1"/>
    <w:rsid w:val="0010527C"/>
    <w:rsid w:val="0010582D"/>
    <w:rsid w:val="00105C68"/>
    <w:rsid w:val="00105F45"/>
    <w:rsid w:val="001069E1"/>
    <w:rsid w:val="001071B7"/>
    <w:rsid w:val="001106FA"/>
    <w:rsid w:val="0011091E"/>
    <w:rsid w:val="00110C2C"/>
    <w:rsid w:val="00110C93"/>
    <w:rsid w:val="00110F73"/>
    <w:rsid w:val="001112C4"/>
    <w:rsid w:val="00112BA1"/>
    <w:rsid w:val="001133B4"/>
    <w:rsid w:val="00113424"/>
    <w:rsid w:val="00113D45"/>
    <w:rsid w:val="0011481B"/>
    <w:rsid w:val="0011481E"/>
    <w:rsid w:val="00114E05"/>
    <w:rsid w:val="00115B6E"/>
    <w:rsid w:val="00116088"/>
    <w:rsid w:val="001167B1"/>
    <w:rsid w:val="00116A08"/>
    <w:rsid w:val="00116BD4"/>
    <w:rsid w:val="00117317"/>
    <w:rsid w:val="00117720"/>
    <w:rsid w:val="00117F89"/>
    <w:rsid w:val="0012087A"/>
    <w:rsid w:val="00120E40"/>
    <w:rsid w:val="00120E5C"/>
    <w:rsid w:val="00121740"/>
    <w:rsid w:val="00121A7A"/>
    <w:rsid w:val="00121F3E"/>
    <w:rsid w:val="0012288F"/>
    <w:rsid w:val="001234BF"/>
    <w:rsid w:val="001240B8"/>
    <w:rsid w:val="00124731"/>
    <w:rsid w:val="001250A3"/>
    <w:rsid w:val="001253B2"/>
    <w:rsid w:val="001255C1"/>
    <w:rsid w:val="00126742"/>
    <w:rsid w:val="001273DA"/>
    <w:rsid w:val="00130B55"/>
    <w:rsid w:val="00130BBA"/>
    <w:rsid w:val="00131345"/>
    <w:rsid w:val="0013152B"/>
    <w:rsid w:val="00131801"/>
    <w:rsid w:val="001319B1"/>
    <w:rsid w:val="001322E2"/>
    <w:rsid w:val="00132FF5"/>
    <w:rsid w:val="0013397A"/>
    <w:rsid w:val="00133ACD"/>
    <w:rsid w:val="00134146"/>
    <w:rsid w:val="00134925"/>
    <w:rsid w:val="00135670"/>
    <w:rsid w:val="00136448"/>
    <w:rsid w:val="00136CDE"/>
    <w:rsid w:val="0013758D"/>
    <w:rsid w:val="001405D1"/>
    <w:rsid w:val="00140AE2"/>
    <w:rsid w:val="00140E01"/>
    <w:rsid w:val="00140F78"/>
    <w:rsid w:val="0014156F"/>
    <w:rsid w:val="00141675"/>
    <w:rsid w:val="0014198A"/>
    <w:rsid w:val="00141E45"/>
    <w:rsid w:val="00143053"/>
    <w:rsid w:val="001431EE"/>
    <w:rsid w:val="00143272"/>
    <w:rsid w:val="00143EAB"/>
    <w:rsid w:val="0014415A"/>
    <w:rsid w:val="00144456"/>
    <w:rsid w:val="001446EC"/>
    <w:rsid w:val="00144817"/>
    <w:rsid w:val="00144937"/>
    <w:rsid w:val="00144F8C"/>
    <w:rsid w:val="00145D00"/>
    <w:rsid w:val="0014605B"/>
    <w:rsid w:val="00147524"/>
    <w:rsid w:val="001505E1"/>
    <w:rsid w:val="00151146"/>
    <w:rsid w:val="001514DD"/>
    <w:rsid w:val="00151556"/>
    <w:rsid w:val="001517E1"/>
    <w:rsid w:val="00152F09"/>
    <w:rsid w:val="00153149"/>
    <w:rsid w:val="00153153"/>
    <w:rsid w:val="00154798"/>
    <w:rsid w:val="00154917"/>
    <w:rsid w:val="00154943"/>
    <w:rsid w:val="00154DA8"/>
    <w:rsid w:val="00156205"/>
    <w:rsid w:val="00156548"/>
    <w:rsid w:val="0015688E"/>
    <w:rsid w:val="0015696E"/>
    <w:rsid w:val="00156A13"/>
    <w:rsid w:val="001573DE"/>
    <w:rsid w:val="00157AE0"/>
    <w:rsid w:val="00157B60"/>
    <w:rsid w:val="001601E3"/>
    <w:rsid w:val="00160691"/>
    <w:rsid w:val="00160838"/>
    <w:rsid w:val="00160B30"/>
    <w:rsid w:val="00160EB5"/>
    <w:rsid w:val="001616DC"/>
    <w:rsid w:val="00161766"/>
    <w:rsid w:val="001626BE"/>
    <w:rsid w:val="00162706"/>
    <w:rsid w:val="00162AB3"/>
    <w:rsid w:val="00164168"/>
    <w:rsid w:val="00164467"/>
    <w:rsid w:val="00164F12"/>
    <w:rsid w:val="00165E7D"/>
    <w:rsid w:val="00165E84"/>
    <w:rsid w:val="00166DF4"/>
    <w:rsid w:val="0016769E"/>
    <w:rsid w:val="001678DF"/>
    <w:rsid w:val="00170164"/>
    <w:rsid w:val="00170ACA"/>
    <w:rsid w:val="00170D98"/>
    <w:rsid w:val="001712B6"/>
    <w:rsid w:val="0017163A"/>
    <w:rsid w:val="00172E80"/>
    <w:rsid w:val="00172EC3"/>
    <w:rsid w:val="001739D5"/>
    <w:rsid w:val="001754B9"/>
    <w:rsid w:val="0017577D"/>
    <w:rsid w:val="0017596A"/>
    <w:rsid w:val="00175A88"/>
    <w:rsid w:val="00176AFC"/>
    <w:rsid w:val="00176C31"/>
    <w:rsid w:val="00177476"/>
    <w:rsid w:val="00177A15"/>
    <w:rsid w:val="00177B7A"/>
    <w:rsid w:val="00180122"/>
    <w:rsid w:val="00180A28"/>
    <w:rsid w:val="00180A6D"/>
    <w:rsid w:val="00180E7F"/>
    <w:rsid w:val="001812F8"/>
    <w:rsid w:val="00181330"/>
    <w:rsid w:val="001838BB"/>
    <w:rsid w:val="00183965"/>
    <w:rsid w:val="001839BF"/>
    <w:rsid w:val="0018416B"/>
    <w:rsid w:val="00184443"/>
    <w:rsid w:val="00184524"/>
    <w:rsid w:val="0018570B"/>
    <w:rsid w:val="00186A34"/>
    <w:rsid w:val="001878E9"/>
    <w:rsid w:val="001879E8"/>
    <w:rsid w:val="001902BB"/>
    <w:rsid w:val="00190BA9"/>
    <w:rsid w:val="0019110D"/>
    <w:rsid w:val="0019196B"/>
    <w:rsid w:val="00191B3F"/>
    <w:rsid w:val="00191C86"/>
    <w:rsid w:val="0019249B"/>
    <w:rsid w:val="00192A33"/>
    <w:rsid w:val="00192F7E"/>
    <w:rsid w:val="00192FB3"/>
    <w:rsid w:val="001931F2"/>
    <w:rsid w:val="00193A8D"/>
    <w:rsid w:val="00193F91"/>
    <w:rsid w:val="001942EA"/>
    <w:rsid w:val="0019469E"/>
    <w:rsid w:val="001950B5"/>
    <w:rsid w:val="00195688"/>
    <w:rsid w:val="0019595F"/>
    <w:rsid w:val="00195F26"/>
    <w:rsid w:val="00196491"/>
    <w:rsid w:val="00196E4E"/>
    <w:rsid w:val="00196FED"/>
    <w:rsid w:val="0019748F"/>
    <w:rsid w:val="00197793"/>
    <w:rsid w:val="00197D2E"/>
    <w:rsid w:val="001A0015"/>
    <w:rsid w:val="001A01DD"/>
    <w:rsid w:val="001A044C"/>
    <w:rsid w:val="001A0F6C"/>
    <w:rsid w:val="001A103D"/>
    <w:rsid w:val="001A1483"/>
    <w:rsid w:val="001A1C21"/>
    <w:rsid w:val="001A260D"/>
    <w:rsid w:val="001A2AD7"/>
    <w:rsid w:val="001A37F8"/>
    <w:rsid w:val="001A43F2"/>
    <w:rsid w:val="001A6097"/>
    <w:rsid w:val="001A651E"/>
    <w:rsid w:val="001A67C5"/>
    <w:rsid w:val="001A6A5E"/>
    <w:rsid w:val="001A725C"/>
    <w:rsid w:val="001A75D4"/>
    <w:rsid w:val="001A7649"/>
    <w:rsid w:val="001A7B08"/>
    <w:rsid w:val="001A7B40"/>
    <w:rsid w:val="001A7BE4"/>
    <w:rsid w:val="001B0010"/>
    <w:rsid w:val="001B04AD"/>
    <w:rsid w:val="001B0507"/>
    <w:rsid w:val="001B0C62"/>
    <w:rsid w:val="001B17ED"/>
    <w:rsid w:val="001B2155"/>
    <w:rsid w:val="001B22F0"/>
    <w:rsid w:val="001B26EF"/>
    <w:rsid w:val="001B2769"/>
    <w:rsid w:val="001B2EFF"/>
    <w:rsid w:val="001B35EA"/>
    <w:rsid w:val="001B35F1"/>
    <w:rsid w:val="001B3DD0"/>
    <w:rsid w:val="001B478E"/>
    <w:rsid w:val="001B57B2"/>
    <w:rsid w:val="001B59C2"/>
    <w:rsid w:val="001B6B2B"/>
    <w:rsid w:val="001B7D0F"/>
    <w:rsid w:val="001B7E15"/>
    <w:rsid w:val="001B7F5E"/>
    <w:rsid w:val="001C0BA8"/>
    <w:rsid w:val="001C0CE5"/>
    <w:rsid w:val="001C117F"/>
    <w:rsid w:val="001C1DBD"/>
    <w:rsid w:val="001C1EC8"/>
    <w:rsid w:val="001C2D42"/>
    <w:rsid w:val="001C2E17"/>
    <w:rsid w:val="001C37CF"/>
    <w:rsid w:val="001C422E"/>
    <w:rsid w:val="001C4332"/>
    <w:rsid w:val="001C4CB4"/>
    <w:rsid w:val="001C4FA2"/>
    <w:rsid w:val="001C5606"/>
    <w:rsid w:val="001C7072"/>
    <w:rsid w:val="001C77A5"/>
    <w:rsid w:val="001D049D"/>
    <w:rsid w:val="001D06FD"/>
    <w:rsid w:val="001D0901"/>
    <w:rsid w:val="001D11B7"/>
    <w:rsid w:val="001D187E"/>
    <w:rsid w:val="001D1B6D"/>
    <w:rsid w:val="001D1D11"/>
    <w:rsid w:val="001D1DF4"/>
    <w:rsid w:val="001D230F"/>
    <w:rsid w:val="001D3039"/>
    <w:rsid w:val="001D30BC"/>
    <w:rsid w:val="001D3C1F"/>
    <w:rsid w:val="001D4940"/>
    <w:rsid w:val="001D4BC2"/>
    <w:rsid w:val="001D4CEB"/>
    <w:rsid w:val="001D53FB"/>
    <w:rsid w:val="001D54E5"/>
    <w:rsid w:val="001D55D6"/>
    <w:rsid w:val="001D59C5"/>
    <w:rsid w:val="001D5B1E"/>
    <w:rsid w:val="001D5C84"/>
    <w:rsid w:val="001D5FA2"/>
    <w:rsid w:val="001D5FB8"/>
    <w:rsid w:val="001D6022"/>
    <w:rsid w:val="001D642B"/>
    <w:rsid w:val="001D64C4"/>
    <w:rsid w:val="001D66FD"/>
    <w:rsid w:val="001D6ADC"/>
    <w:rsid w:val="001D6B64"/>
    <w:rsid w:val="001D6E27"/>
    <w:rsid w:val="001E0259"/>
    <w:rsid w:val="001E139D"/>
    <w:rsid w:val="001E168D"/>
    <w:rsid w:val="001E2280"/>
    <w:rsid w:val="001E25A8"/>
    <w:rsid w:val="001E2E87"/>
    <w:rsid w:val="001E331F"/>
    <w:rsid w:val="001E3BB0"/>
    <w:rsid w:val="001E3D8C"/>
    <w:rsid w:val="001E3F28"/>
    <w:rsid w:val="001E51EB"/>
    <w:rsid w:val="001E5CF6"/>
    <w:rsid w:val="001E630A"/>
    <w:rsid w:val="001E6430"/>
    <w:rsid w:val="001E6732"/>
    <w:rsid w:val="001E716F"/>
    <w:rsid w:val="001E770C"/>
    <w:rsid w:val="001E78E6"/>
    <w:rsid w:val="001F0EA7"/>
    <w:rsid w:val="001F10FD"/>
    <w:rsid w:val="001F1CF5"/>
    <w:rsid w:val="001F2345"/>
    <w:rsid w:val="001F298D"/>
    <w:rsid w:val="001F2C3D"/>
    <w:rsid w:val="001F2C60"/>
    <w:rsid w:val="001F344B"/>
    <w:rsid w:val="001F3798"/>
    <w:rsid w:val="001F4241"/>
    <w:rsid w:val="001F46F1"/>
    <w:rsid w:val="001F4BC0"/>
    <w:rsid w:val="001F669B"/>
    <w:rsid w:val="001F6C40"/>
    <w:rsid w:val="001F6E02"/>
    <w:rsid w:val="001F71F1"/>
    <w:rsid w:val="001F7DB5"/>
    <w:rsid w:val="00200112"/>
    <w:rsid w:val="00200B79"/>
    <w:rsid w:val="00200D4E"/>
    <w:rsid w:val="002016D7"/>
    <w:rsid w:val="002017AA"/>
    <w:rsid w:val="002030A4"/>
    <w:rsid w:val="002038CD"/>
    <w:rsid w:val="0020408D"/>
    <w:rsid w:val="00204224"/>
    <w:rsid w:val="002042AF"/>
    <w:rsid w:val="0020460A"/>
    <w:rsid w:val="002062A3"/>
    <w:rsid w:val="002063B9"/>
    <w:rsid w:val="00206726"/>
    <w:rsid w:val="00206778"/>
    <w:rsid w:val="00207304"/>
    <w:rsid w:val="00207D7D"/>
    <w:rsid w:val="0021027F"/>
    <w:rsid w:val="002102CF"/>
    <w:rsid w:val="00210CF1"/>
    <w:rsid w:val="00211261"/>
    <w:rsid w:val="002116FB"/>
    <w:rsid w:val="00211E9B"/>
    <w:rsid w:val="00211EC2"/>
    <w:rsid w:val="00213A6E"/>
    <w:rsid w:val="00214CD2"/>
    <w:rsid w:val="00215998"/>
    <w:rsid w:val="00215AD5"/>
    <w:rsid w:val="00215B1B"/>
    <w:rsid w:val="00216333"/>
    <w:rsid w:val="002165C2"/>
    <w:rsid w:val="00216ACD"/>
    <w:rsid w:val="00216C4A"/>
    <w:rsid w:val="002172B0"/>
    <w:rsid w:val="002175BA"/>
    <w:rsid w:val="00217B16"/>
    <w:rsid w:val="00217B59"/>
    <w:rsid w:val="002202E4"/>
    <w:rsid w:val="0022113A"/>
    <w:rsid w:val="00221A6D"/>
    <w:rsid w:val="00221B94"/>
    <w:rsid w:val="00222449"/>
    <w:rsid w:val="00223DD9"/>
    <w:rsid w:val="0022403F"/>
    <w:rsid w:val="00224847"/>
    <w:rsid w:val="00224E19"/>
    <w:rsid w:val="00225292"/>
    <w:rsid w:val="0022594F"/>
    <w:rsid w:val="002264D7"/>
    <w:rsid w:val="002265A2"/>
    <w:rsid w:val="00227054"/>
    <w:rsid w:val="0022706A"/>
    <w:rsid w:val="002277DE"/>
    <w:rsid w:val="00230226"/>
    <w:rsid w:val="00230331"/>
    <w:rsid w:val="00231688"/>
    <w:rsid w:val="00231E51"/>
    <w:rsid w:val="00232368"/>
    <w:rsid w:val="00232776"/>
    <w:rsid w:val="0023336F"/>
    <w:rsid w:val="002333D7"/>
    <w:rsid w:val="0023364D"/>
    <w:rsid w:val="00233F20"/>
    <w:rsid w:val="002347E7"/>
    <w:rsid w:val="002348B5"/>
    <w:rsid w:val="00235083"/>
    <w:rsid w:val="002359C3"/>
    <w:rsid w:val="002360B2"/>
    <w:rsid w:val="00236182"/>
    <w:rsid w:val="00236DF3"/>
    <w:rsid w:val="00237BBF"/>
    <w:rsid w:val="00237DE8"/>
    <w:rsid w:val="002403FD"/>
    <w:rsid w:val="00240D0A"/>
    <w:rsid w:val="002412E7"/>
    <w:rsid w:val="002415BC"/>
    <w:rsid w:val="002418D5"/>
    <w:rsid w:val="00242655"/>
    <w:rsid w:val="002427B7"/>
    <w:rsid w:val="0024286D"/>
    <w:rsid w:val="0024297D"/>
    <w:rsid w:val="0024438A"/>
    <w:rsid w:val="00244608"/>
    <w:rsid w:val="00244914"/>
    <w:rsid w:val="00244B73"/>
    <w:rsid w:val="00244E42"/>
    <w:rsid w:val="00245752"/>
    <w:rsid w:val="002458B5"/>
    <w:rsid w:val="002462E0"/>
    <w:rsid w:val="002463A0"/>
    <w:rsid w:val="002466A4"/>
    <w:rsid w:val="00246B67"/>
    <w:rsid w:val="00246C1E"/>
    <w:rsid w:val="00246D77"/>
    <w:rsid w:val="00246E2D"/>
    <w:rsid w:val="00250141"/>
    <w:rsid w:val="002506B5"/>
    <w:rsid w:val="0025082C"/>
    <w:rsid w:val="00250A7B"/>
    <w:rsid w:val="002534DC"/>
    <w:rsid w:val="002538F6"/>
    <w:rsid w:val="002551F9"/>
    <w:rsid w:val="0025580D"/>
    <w:rsid w:val="002558E1"/>
    <w:rsid w:val="00255E60"/>
    <w:rsid w:val="002568F5"/>
    <w:rsid w:val="002569F0"/>
    <w:rsid w:val="00256E1E"/>
    <w:rsid w:val="00257A82"/>
    <w:rsid w:val="00257F12"/>
    <w:rsid w:val="00257F15"/>
    <w:rsid w:val="00257F58"/>
    <w:rsid w:val="002603D8"/>
    <w:rsid w:val="0026064F"/>
    <w:rsid w:val="00260A7D"/>
    <w:rsid w:val="00261445"/>
    <w:rsid w:val="00261BCF"/>
    <w:rsid w:val="002629EA"/>
    <w:rsid w:val="00262BE0"/>
    <w:rsid w:val="002630E8"/>
    <w:rsid w:val="00263388"/>
    <w:rsid w:val="002639C9"/>
    <w:rsid w:val="00263B85"/>
    <w:rsid w:val="00263D26"/>
    <w:rsid w:val="00263F3A"/>
    <w:rsid w:val="002643B7"/>
    <w:rsid w:val="0026493B"/>
    <w:rsid w:val="00264EF8"/>
    <w:rsid w:val="00265375"/>
    <w:rsid w:val="002654C7"/>
    <w:rsid w:val="00265B69"/>
    <w:rsid w:val="0026709F"/>
    <w:rsid w:val="00267317"/>
    <w:rsid w:val="00267431"/>
    <w:rsid w:val="002678BE"/>
    <w:rsid w:val="002679C9"/>
    <w:rsid w:val="00267AA8"/>
    <w:rsid w:val="00267F0D"/>
    <w:rsid w:val="002717BA"/>
    <w:rsid w:val="00271CAB"/>
    <w:rsid w:val="00271F9E"/>
    <w:rsid w:val="00272009"/>
    <w:rsid w:val="0027213E"/>
    <w:rsid w:val="00272457"/>
    <w:rsid w:val="002726A8"/>
    <w:rsid w:val="002735AB"/>
    <w:rsid w:val="0027360B"/>
    <w:rsid w:val="00273C46"/>
    <w:rsid w:val="00274054"/>
    <w:rsid w:val="00274514"/>
    <w:rsid w:val="00274D2C"/>
    <w:rsid w:val="00275D48"/>
    <w:rsid w:val="002763FF"/>
    <w:rsid w:val="00276A01"/>
    <w:rsid w:val="00276D69"/>
    <w:rsid w:val="00277AE3"/>
    <w:rsid w:val="00277DF6"/>
    <w:rsid w:val="00277E55"/>
    <w:rsid w:val="0028007A"/>
    <w:rsid w:val="00280BCC"/>
    <w:rsid w:val="00280E07"/>
    <w:rsid w:val="0028185F"/>
    <w:rsid w:val="00282427"/>
    <w:rsid w:val="002827B8"/>
    <w:rsid w:val="0028286B"/>
    <w:rsid w:val="00282A22"/>
    <w:rsid w:val="00282BD4"/>
    <w:rsid w:val="002834B3"/>
    <w:rsid w:val="0028371B"/>
    <w:rsid w:val="00284DEE"/>
    <w:rsid w:val="002861C5"/>
    <w:rsid w:val="00286964"/>
    <w:rsid w:val="00287C2A"/>
    <w:rsid w:val="00287DB1"/>
    <w:rsid w:val="00290271"/>
    <w:rsid w:val="002908E6"/>
    <w:rsid w:val="00290CFE"/>
    <w:rsid w:val="00291EBF"/>
    <w:rsid w:val="00292917"/>
    <w:rsid w:val="00292A6B"/>
    <w:rsid w:val="00292D88"/>
    <w:rsid w:val="00293741"/>
    <w:rsid w:val="00293AB2"/>
    <w:rsid w:val="00293AD5"/>
    <w:rsid w:val="00294130"/>
    <w:rsid w:val="002941CE"/>
    <w:rsid w:val="002964F3"/>
    <w:rsid w:val="00296D8E"/>
    <w:rsid w:val="0029725C"/>
    <w:rsid w:val="002A0EFF"/>
    <w:rsid w:val="002A0F60"/>
    <w:rsid w:val="002A18D8"/>
    <w:rsid w:val="002A23CD"/>
    <w:rsid w:val="002A2459"/>
    <w:rsid w:val="002A2820"/>
    <w:rsid w:val="002A2F0A"/>
    <w:rsid w:val="002A2FC0"/>
    <w:rsid w:val="002A3331"/>
    <w:rsid w:val="002A337C"/>
    <w:rsid w:val="002A3560"/>
    <w:rsid w:val="002A3743"/>
    <w:rsid w:val="002A4042"/>
    <w:rsid w:val="002A4A34"/>
    <w:rsid w:val="002A532C"/>
    <w:rsid w:val="002A5C84"/>
    <w:rsid w:val="002A5CEF"/>
    <w:rsid w:val="002A66FE"/>
    <w:rsid w:val="002A6D05"/>
    <w:rsid w:val="002A78F7"/>
    <w:rsid w:val="002A7981"/>
    <w:rsid w:val="002A7E8E"/>
    <w:rsid w:val="002B012E"/>
    <w:rsid w:val="002B021C"/>
    <w:rsid w:val="002B204C"/>
    <w:rsid w:val="002B2211"/>
    <w:rsid w:val="002B2401"/>
    <w:rsid w:val="002B2B62"/>
    <w:rsid w:val="002B2B79"/>
    <w:rsid w:val="002B2E24"/>
    <w:rsid w:val="002B32BD"/>
    <w:rsid w:val="002B32D3"/>
    <w:rsid w:val="002B339A"/>
    <w:rsid w:val="002B3B9C"/>
    <w:rsid w:val="002B3C90"/>
    <w:rsid w:val="002B3DD3"/>
    <w:rsid w:val="002B411F"/>
    <w:rsid w:val="002B467E"/>
    <w:rsid w:val="002B4C67"/>
    <w:rsid w:val="002B56DB"/>
    <w:rsid w:val="002B59A1"/>
    <w:rsid w:val="002B688D"/>
    <w:rsid w:val="002B6ED2"/>
    <w:rsid w:val="002B7329"/>
    <w:rsid w:val="002B78B9"/>
    <w:rsid w:val="002C0B08"/>
    <w:rsid w:val="002C0B72"/>
    <w:rsid w:val="002C0F7C"/>
    <w:rsid w:val="002C12D0"/>
    <w:rsid w:val="002C22AA"/>
    <w:rsid w:val="002C2A0F"/>
    <w:rsid w:val="002C2B06"/>
    <w:rsid w:val="002C2BE1"/>
    <w:rsid w:val="002C2DA0"/>
    <w:rsid w:val="002C2E11"/>
    <w:rsid w:val="002C2E5B"/>
    <w:rsid w:val="002C46F7"/>
    <w:rsid w:val="002C48DF"/>
    <w:rsid w:val="002C4D81"/>
    <w:rsid w:val="002C4F89"/>
    <w:rsid w:val="002C5E78"/>
    <w:rsid w:val="002C64AF"/>
    <w:rsid w:val="002C768D"/>
    <w:rsid w:val="002D0285"/>
    <w:rsid w:val="002D0358"/>
    <w:rsid w:val="002D1C2E"/>
    <w:rsid w:val="002D1CE8"/>
    <w:rsid w:val="002D3733"/>
    <w:rsid w:val="002D3798"/>
    <w:rsid w:val="002D3BCB"/>
    <w:rsid w:val="002D4410"/>
    <w:rsid w:val="002D4482"/>
    <w:rsid w:val="002D5E5D"/>
    <w:rsid w:val="002D722A"/>
    <w:rsid w:val="002D7329"/>
    <w:rsid w:val="002D764F"/>
    <w:rsid w:val="002E0456"/>
    <w:rsid w:val="002E167E"/>
    <w:rsid w:val="002E192D"/>
    <w:rsid w:val="002E2025"/>
    <w:rsid w:val="002E24C0"/>
    <w:rsid w:val="002E3650"/>
    <w:rsid w:val="002E3C9A"/>
    <w:rsid w:val="002E4358"/>
    <w:rsid w:val="002E4473"/>
    <w:rsid w:val="002E4564"/>
    <w:rsid w:val="002E4C1F"/>
    <w:rsid w:val="002E546D"/>
    <w:rsid w:val="002E5733"/>
    <w:rsid w:val="002E577F"/>
    <w:rsid w:val="002E6F61"/>
    <w:rsid w:val="002E71FB"/>
    <w:rsid w:val="002E7A95"/>
    <w:rsid w:val="002E7F24"/>
    <w:rsid w:val="002F02E1"/>
    <w:rsid w:val="002F05C2"/>
    <w:rsid w:val="002F09FB"/>
    <w:rsid w:val="002F18A2"/>
    <w:rsid w:val="002F1957"/>
    <w:rsid w:val="002F1B09"/>
    <w:rsid w:val="002F1ECB"/>
    <w:rsid w:val="002F21D0"/>
    <w:rsid w:val="002F26B2"/>
    <w:rsid w:val="002F289A"/>
    <w:rsid w:val="002F2DE6"/>
    <w:rsid w:val="002F3855"/>
    <w:rsid w:val="002F3B63"/>
    <w:rsid w:val="002F3BC2"/>
    <w:rsid w:val="002F3D51"/>
    <w:rsid w:val="002F422B"/>
    <w:rsid w:val="002F4B55"/>
    <w:rsid w:val="002F58B7"/>
    <w:rsid w:val="002F65F3"/>
    <w:rsid w:val="002F7039"/>
    <w:rsid w:val="002F7E92"/>
    <w:rsid w:val="00300295"/>
    <w:rsid w:val="0030085C"/>
    <w:rsid w:val="003010FC"/>
    <w:rsid w:val="0030175C"/>
    <w:rsid w:val="00302873"/>
    <w:rsid w:val="00302B91"/>
    <w:rsid w:val="00302E76"/>
    <w:rsid w:val="00303230"/>
    <w:rsid w:val="00303B1E"/>
    <w:rsid w:val="00304FDC"/>
    <w:rsid w:val="00305649"/>
    <w:rsid w:val="00305BBA"/>
    <w:rsid w:val="00306752"/>
    <w:rsid w:val="003073D3"/>
    <w:rsid w:val="003075A4"/>
    <w:rsid w:val="00307B16"/>
    <w:rsid w:val="00307F59"/>
    <w:rsid w:val="003108F8"/>
    <w:rsid w:val="00310D30"/>
    <w:rsid w:val="0031205A"/>
    <w:rsid w:val="00312206"/>
    <w:rsid w:val="00312408"/>
    <w:rsid w:val="003129C1"/>
    <w:rsid w:val="00312B9D"/>
    <w:rsid w:val="00313176"/>
    <w:rsid w:val="00313B38"/>
    <w:rsid w:val="003143E0"/>
    <w:rsid w:val="00314F71"/>
    <w:rsid w:val="00315526"/>
    <w:rsid w:val="00315553"/>
    <w:rsid w:val="00315E77"/>
    <w:rsid w:val="00316404"/>
    <w:rsid w:val="00316456"/>
    <w:rsid w:val="0031651E"/>
    <w:rsid w:val="00316C66"/>
    <w:rsid w:val="00316E81"/>
    <w:rsid w:val="003171FD"/>
    <w:rsid w:val="0032071A"/>
    <w:rsid w:val="003208D5"/>
    <w:rsid w:val="00321296"/>
    <w:rsid w:val="0032246F"/>
    <w:rsid w:val="003225A1"/>
    <w:rsid w:val="00322604"/>
    <w:rsid w:val="003233D0"/>
    <w:rsid w:val="00323905"/>
    <w:rsid w:val="00323BBE"/>
    <w:rsid w:val="00323BFB"/>
    <w:rsid w:val="0032409A"/>
    <w:rsid w:val="00324251"/>
    <w:rsid w:val="00324339"/>
    <w:rsid w:val="00324614"/>
    <w:rsid w:val="00324653"/>
    <w:rsid w:val="00325082"/>
    <w:rsid w:val="003250A3"/>
    <w:rsid w:val="00325F34"/>
    <w:rsid w:val="0032658A"/>
    <w:rsid w:val="00326BDE"/>
    <w:rsid w:val="00326F25"/>
    <w:rsid w:val="003270AB"/>
    <w:rsid w:val="0032727A"/>
    <w:rsid w:val="00327DC5"/>
    <w:rsid w:val="00327E5E"/>
    <w:rsid w:val="00330235"/>
    <w:rsid w:val="003307A3"/>
    <w:rsid w:val="00330995"/>
    <w:rsid w:val="00330A31"/>
    <w:rsid w:val="00330BAB"/>
    <w:rsid w:val="00330C04"/>
    <w:rsid w:val="00331A85"/>
    <w:rsid w:val="00331AB9"/>
    <w:rsid w:val="00331D94"/>
    <w:rsid w:val="00332479"/>
    <w:rsid w:val="0033282F"/>
    <w:rsid w:val="00332AFA"/>
    <w:rsid w:val="00332F6B"/>
    <w:rsid w:val="0033309B"/>
    <w:rsid w:val="00333852"/>
    <w:rsid w:val="0033394E"/>
    <w:rsid w:val="00333AB9"/>
    <w:rsid w:val="00334226"/>
    <w:rsid w:val="003353E4"/>
    <w:rsid w:val="0033565C"/>
    <w:rsid w:val="00336558"/>
    <w:rsid w:val="00336DD7"/>
    <w:rsid w:val="0033768F"/>
    <w:rsid w:val="00337A77"/>
    <w:rsid w:val="00337D37"/>
    <w:rsid w:val="00337EA4"/>
    <w:rsid w:val="00337F98"/>
    <w:rsid w:val="00340CF2"/>
    <w:rsid w:val="003417BF"/>
    <w:rsid w:val="00341F6A"/>
    <w:rsid w:val="00342121"/>
    <w:rsid w:val="003425DD"/>
    <w:rsid w:val="00342AC1"/>
    <w:rsid w:val="003432FF"/>
    <w:rsid w:val="003433BA"/>
    <w:rsid w:val="003433E8"/>
    <w:rsid w:val="003435DF"/>
    <w:rsid w:val="00343A1A"/>
    <w:rsid w:val="00343F43"/>
    <w:rsid w:val="0034437C"/>
    <w:rsid w:val="003445A3"/>
    <w:rsid w:val="00345560"/>
    <w:rsid w:val="00346C64"/>
    <w:rsid w:val="00347B49"/>
    <w:rsid w:val="0035001E"/>
    <w:rsid w:val="00350496"/>
    <w:rsid w:val="00350751"/>
    <w:rsid w:val="00350872"/>
    <w:rsid w:val="00350BDF"/>
    <w:rsid w:val="003511C2"/>
    <w:rsid w:val="00351A04"/>
    <w:rsid w:val="0035242E"/>
    <w:rsid w:val="003536DB"/>
    <w:rsid w:val="00354823"/>
    <w:rsid w:val="00355948"/>
    <w:rsid w:val="0035599F"/>
    <w:rsid w:val="00355C5D"/>
    <w:rsid w:val="00356404"/>
    <w:rsid w:val="00356468"/>
    <w:rsid w:val="00357163"/>
    <w:rsid w:val="003571C1"/>
    <w:rsid w:val="00357537"/>
    <w:rsid w:val="00357584"/>
    <w:rsid w:val="00357F4E"/>
    <w:rsid w:val="00360546"/>
    <w:rsid w:val="003608AA"/>
    <w:rsid w:val="00360AC9"/>
    <w:rsid w:val="00360BB0"/>
    <w:rsid w:val="00361972"/>
    <w:rsid w:val="00361B1D"/>
    <w:rsid w:val="00361DC0"/>
    <w:rsid w:val="00361F4F"/>
    <w:rsid w:val="003626D1"/>
    <w:rsid w:val="0036281A"/>
    <w:rsid w:val="00362CD6"/>
    <w:rsid w:val="00362E14"/>
    <w:rsid w:val="0036342B"/>
    <w:rsid w:val="00363FEF"/>
    <w:rsid w:val="00363FF0"/>
    <w:rsid w:val="003643C3"/>
    <w:rsid w:val="00364B91"/>
    <w:rsid w:val="00364F30"/>
    <w:rsid w:val="0036580A"/>
    <w:rsid w:val="00365BCB"/>
    <w:rsid w:val="00366039"/>
    <w:rsid w:val="0036781A"/>
    <w:rsid w:val="00367A37"/>
    <w:rsid w:val="00367A57"/>
    <w:rsid w:val="00367A87"/>
    <w:rsid w:val="003700BE"/>
    <w:rsid w:val="003709DC"/>
    <w:rsid w:val="00371763"/>
    <w:rsid w:val="00371BD5"/>
    <w:rsid w:val="003721BD"/>
    <w:rsid w:val="00372807"/>
    <w:rsid w:val="00373389"/>
    <w:rsid w:val="00373922"/>
    <w:rsid w:val="00373B10"/>
    <w:rsid w:val="00374B6E"/>
    <w:rsid w:val="00374F92"/>
    <w:rsid w:val="00375A04"/>
    <w:rsid w:val="00375B18"/>
    <w:rsid w:val="00376A67"/>
    <w:rsid w:val="00376ACB"/>
    <w:rsid w:val="003770EC"/>
    <w:rsid w:val="003773AB"/>
    <w:rsid w:val="00377ADB"/>
    <w:rsid w:val="00377CA8"/>
    <w:rsid w:val="0038090E"/>
    <w:rsid w:val="00380E8D"/>
    <w:rsid w:val="003810AF"/>
    <w:rsid w:val="0038209A"/>
    <w:rsid w:val="0038292E"/>
    <w:rsid w:val="00382F76"/>
    <w:rsid w:val="0038305D"/>
    <w:rsid w:val="003838C4"/>
    <w:rsid w:val="003842A5"/>
    <w:rsid w:val="003847FC"/>
    <w:rsid w:val="003850FC"/>
    <w:rsid w:val="00385997"/>
    <w:rsid w:val="00385AAC"/>
    <w:rsid w:val="00385BC0"/>
    <w:rsid w:val="00385D58"/>
    <w:rsid w:val="00385DF3"/>
    <w:rsid w:val="0038775F"/>
    <w:rsid w:val="00387877"/>
    <w:rsid w:val="00390C26"/>
    <w:rsid w:val="00390FF2"/>
    <w:rsid w:val="003918F2"/>
    <w:rsid w:val="00391DE8"/>
    <w:rsid w:val="0039250E"/>
    <w:rsid w:val="00392A97"/>
    <w:rsid w:val="00392F84"/>
    <w:rsid w:val="003930DD"/>
    <w:rsid w:val="00393F2E"/>
    <w:rsid w:val="003944A8"/>
    <w:rsid w:val="003949FE"/>
    <w:rsid w:val="00394ADB"/>
    <w:rsid w:val="00394B8A"/>
    <w:rsid w:val="0039515A"/>
    <w:rsid w:val="00396E44"/>
    <w:rsid w:val="00396F10"/>
    <w:rsid w:val="0039709B"/>
    <w:rsid w:val="0039712E"/>
    <w:rsid w:val="00397404"/>
    <w:rsid w:val="00397907"/>
    <w:rsid w:val="003A170A"/>
    <w:rsid w:val="003A1C50"/>
    <w:rsid w:val="003A1C9D"/>
    <w:rsid w:val="003A1CEF"/>
    <w:rsid w:val="003A1E4F"/>
    <w:rsid w:val="003A2D92"/>
    <w:rsid w:val="003A3473"/>
    <w:rsid w:val="003A3663"/>
    <w:rsid w:val="003A3986"/>
    <w:rsid w:val="003A40DF"/>
    <w:rsid w:val="003A4CC5"/>
    <w:rsid w:val="003A5168"/>
    <w:rsid w:val="003A517C"/>
    <w:rsid w:val="003A533D"/>
    <w:rsid w:val="003A5B62"/>
    <w:rsid w:val="003A7358"/>
    <w:rsid w:val="003A7A40"/>
    <w:rsid w:val="003A7D98"/>
    <w:rsid w:val="003B0441"/>
    <w:rsid w:val="003B0B9C"/>
    <w:rsid w:val="003B0BB9"/>
    <w:rsid w:val="003B27B7"/>
    <w:rsid w:val="003B305F"/>
    <w:rsid w:val="003B31ED"/>
    <w:rsid w:val="003B37FE"/>
    <w:rsid w:val="003B3841"/>
    <w:rsid w:val="003B48A7"/>
    <w:rsid w:val="003B4B49"/>
    <w:rsid w:val="003B4C0A"/>
    <w:rsid w:val="003B5CC8"/>
    <w:rsid w:val="003B63BE"/>
    <w:rsid w:val="003B69E1"/>
    <w:rsid w:val="003B6CD0"/>
    <w:rsid w:val="003B7101"/>
    <w:rsid w:val="003B747F"/>
    <w:rsid w:val="003B7D9A"/>
    <w:rsid w:val="003C0784"/>
    <w:rsid w:val="003C094C"/>
    <w:rsid w:val="003C0EB7"/>
    <w:rsid w:val="003C1684"/>
    <w:rsid w:val="003C1CD0"/>
    <w:rsid w:val="003C1D81"/>
    <w:rsid w:val="003C26BD"/>
    <w:rsid w:val="003C280F"/>
    <w:rsid w:val="003C2F8D"/>
    <w:rsid w:val="003C3291"/>
    <w:rsid w:val="003C3FFC"/>
    <w:rsid w:val="003C43DF"/>
    <w:rsid w:val="003C4803"/>
    <w:rsid w:val="003C5240"/>
    <w:rsid w:val="003C6901"/>
    <w:rsid w:val="003C6B79"/>
    <w:rsid w:val="003C6D2F"/>
    <w:rsid w:val="003C6DB7"/>
    <w:rsid w:val="003C6E46"/>
    <w:rsid w:val="003C719A"/>
    <w:rsid w:val="003C7969"/>
    <w:rsid w:val="003D068B"/>
    <w:rsid w:val="003D097F"/>
    <w:rsid w:val="003D0F64"/>
    <w:rsid w:val="003D13DB"/>
    <w:rsid w:val="003D15CC"/>
    <w:rsid w:val="003D18B1"/>
    <w:rsid w:val="003D29FA"/>
    <w:rsid w:val="003D2DFB"/>
    <w:rsid w:val="003D35BA"/>
    <w:rsid w:val="003D3D6E"/>
    <w:rsid w:val="003D3EC3"/>
    <w:rsid w:val="003D43B0"/>
    <w:rsid w:val="003D44FA"/>
    <w:rsid w:val="003D4621"/>
    <w:rsid w:val="003D5CC9"/>
    <w:rsid w:val="003D5F37"/>
    <w:rsid w:val="003D6121"/>
    <w:rsid w:val="003D6742"/>
    <w:rsid w:val="003D7275"/>
    <w:rsid w:val="003D75C4"/>
    <w:rsid w:val="003E001C"/>
    <w:rsid w:val="003E0755"/>
    <w:rsid w:val="003E0D62"/>
    <w:rsid w:val="003E2396"/>
    <w:rsid w:val="003E2B57"/>
    <w:rsid w:val="003E2BAC"/>
    <w:rsid w:val="003E2D7D"/>
    <w:rsid w:val="003E3C82"/>
    <w:rsid w:val="003E41C6"/>
    <w:rsid w:val="003E4668"/>
    <w:rsid w:val="003E4811"/>
    <w:rsid w:val="003E4B1B"/>
    <w:rsid w:val="003E4F81"/>
    <w:rsid w:val="003E5093"/>
    <w:rsid w:val="003E5373"/>
    <w:rsid w:val="003E5966"/>
    <w:rsid w:val="003E6544"/>
    <w:rsid w:val="003E68FC"/>
    <w:rsid w:val="003E6902"/>
    <w:rsid w:val="003E6C34"/>
    <w:rsid w:val="003F11FF"/>
    <w:rsid w:val="003F1978"/>
    <w:rsid w:val="003F2AF7"/>
    <w:rsid w:val="003F2DD1"/>
    <w:rsid w:val="003F41DF"/>
    <w:rsid w:val="003F4C06"/>
    <w:rsid w:val="003F5D3C"/>
    <w:rsid w:val="003F6AA7"/>
    <w:rsid w:val="003F6D74"/>
    <w:rsid w:val="003F7396"/>
    <w:rsid w:val="003F78F0"/>
    <w:rsid w:val="004001EE"/>
    <w:rsid w:val="00400305"/>
    <w:rsid w:val="0040197E"/>
    <w:rsid w:val="00401D02"/>
    <w:rsid w:val="00401D11"/>
    <w:rsid w:val="004020B2"/>
    <w:rsid w:val="004023E5"/>
    <w:rsid w:val="00402B76"/>
    <w:rsid w:val="004032FB"/>
    <w:rsid w:val="00403BF9"/>
    <w:rsid w:val="0040425E"/>
    <w:rsid w:val="0040434F"/>
    <w:rsid w:val="00404511"/>
    <w:rsid w:val="00405576"/>
    <w:rsid w:val="0040589D"/>
    <w:rsid w:val="00405951"/>
    <w:rsid w:val="004067CD"/>
    <w:rsid w:val="0040702E"/>
    <w:rsid w:val="00407135"/>
    <w:rsid w:val="00407997"/>
    <w:rsid w:val="004100CC"/>
    <w:rsid w:val="004106C7"/>
    <w:rsid w:val="00410734"/>
    <w:rsid w:val="00411173"/>
    <w:rsid w:val="004116F1"/>
    <w:rsid w:val="00412D65"/>
    <w:rsid w:val="00413019"/>
    <w:rsid w:val="004137F8"/>
    <w:rsid w:val="004142FA"/>
    <w:rsid w:val="00415303"/>
    <w:rsid w:val="00415B42"/>
    <w:rsid w:val="00415BB0"/>
    <w:rsid w:val="00416649"/>
    <w:rsid w:val="0041669E"/>
    <w:rsid w:val="0041734D"/>
    <w:rsid w:val="00420245"/>
    <w:rsid w:val="0042046D"/>
    <w:rsid w:val="00420EF1"/>
    <w:rsid w:val="004211E6"/>
    <w:rsid w:val="00421B96"/>
    <w:rsid w:val="00421BA4"/>
    <w:rsid w:val="00422514"/>
    <w:rsid w:val="00422701"/>
    <w:rsid w:val="00422856"/>
    <w:rsid w:val="00422D1F"/>
    <w:rsid w:val="00422DB8"/>
    <w:rsid w:val="00423528"/>
    <w:rsid w:val="0042361A"/>
    <w:rsid w:val="00423B8E"/>
    <w:rsid w:val="004240BD"/>
    <w:rsid w:val="00424332"/>
    <w:rsid w:val="00424A9C"/>
    <w:rsid w:val="00424C54"/>
    <w:rsid w:val="00424D9B"/>
    <w:rsid w:val="00425A11"/>
    <w:rsid w:val="00425A58"/>
    <w:rsid w:val="00425B7F"/>
    <w:rsid w:val="00425B82"/>
    <w:rsid w:val="00425E55"/>
    <w:rsid w:val="00426382"/>
    <w:rsid w:val="0042695D"/>
    <w:rsid w:val="004269ED"/>
    <w:rsid w:val="004278C8"/>
    <w:rsid w:val="0042793C"/>
    <w:rsid w:val="00427C2E"/>
    <w:rsid w:val="00427FD7"/>
    <w:rsid w:val="00430529"/>
    <w:rsid w:val="004309AF"/>
    <w:rsid w:val="00431621"/>
    <w:rsid w:val="004318C0"/>
    <w:rsid w:val="00432367"/>
    <w:rsid w:val="00432BC2"/>
    <w:rsid w:val="0043300D"/>
    <w:rsid w:val="00433478"/>
    <w:rsid w:val="004335F0"/>
    <w:rsid w:val="00434736"/>
    <w:rsid w:val="00434D00"/>
    <w:rsid w:val="00434E18"/>
    <w:rsid w:val="004350A6"/>
    <w:rsid w:val="0043616D"/>
    <w:rsid w:val="00436493"/>
    <w:rsid w:val="00436779"/>
    <w:rsid w:val="00436AEF"/>
    <w:rsid w:val="00436E88"/>
    <w:rsid w:val="00440508"/>
    <w:rsid w:val="00440B71"/>
    <w:rsid w:val="00440EF9"/>
    <w:rsid w:val="00440F9B"/>
    <w:rsid w:val="00442671"/>
    <w:rsid w:val="00442791"/>
    <w:rsid w:val="00442AD0"/>
    <w:rsid w:val="004430BE"/>
    <w:rsid w:val="00443EC7"/>
    <w:rsid w:val="0044414E"/>
    <w:rsid w:val="0044429B"/>
    <w:rsid w:val="00444553"/>
    <w:rsid w:val="00444760"/>
    <w:rsid w:val="00444B50"/>
    <w:rsid w:val="00445052"/>
    <w:rsid w:val="0044657A"/>
    <w:rsid w:val="00446AE4"/>
    <w:rsid w:val="00446D08"/>
    <w:rsid w:val="004471F8"/>
    <w:rsid w:val="00447392"/>
    <w:rsid w:val="00447903"/>
    <w:rsid w:val="00447E19"/>
    <w:rsid w:val="0045002A"/>
    <w:rsid w:val="004504EA"/>
    <w:rsid w:val="00450A0E"/>
    <w:rsid w:val="00450C31"/>
    <w:rsid w:val="00450CD7"/>
    <w:rsid w:val="00450EE1"/>
    <w:rsid w:val="00451003"/>
    <w:rsid w:val="0045161D"/>
    <w:rsid w:val="00451C92"/>
    <w:rsid w:val="00451D0E"/>
    <w:rsid w:val="00451F5D"/>
    <w:rsid w:val="00452446"/>
    <w:rsid w:val="00452D76"/>
    <w:rsid w:val="004537E4"/>
    <w:rsid w:val="0045446D"/>
    <w:rsid w:val="0045484E"/>
    <w:rsid w:val="0045485C"/>
    <w:rsid w:val="00454B74"/>
    <w:rsid w:val="004550FA"/>
    <w:rsid w:val="00455A23"/>
    <w:rsid w:val="00456D83"/>
    <w:rsid w:val="00456E54"/>
    <w:rsid w:val="00460022"/>
    <w:rsid w:val="00460D00"/>
    <w:rsid w:val="0046128E"/>
    <w:rsid w:val="0046161D"/>
    <w:rsid w:val="00461AF0"/>
    <w:rsid w:val="00461DB1"/>
    <w:rsid w:val="004625C0"/>
    <w:rsid w:val="00463727"/>
    <w:rsid w:val="004639F0"/>
    <w:rsid w:val="00463B83"/>
    <w:rsid w:val="00464321"/>
    <w:rsid w:val="00464E4C"/>
    <w:rsid w:val="004655F2"/>
    <w:rsid w:val="00465EF9"/>
    <w:rsid w:val="0046604A"/>
    <w:rsid w:val="004675BB"/>
    <w:rsid w:val="00467B1B"/>
    <w:rsid w:val="00467F56"/>
    <w:rsid w:val="00467FCD"/>
    <w:rsid w:val="0047048F"/>
    <w:rsid w:val="0047063D"/>
    <w:rsid w:val="004707F3"/>
    <w:rsid w:val="00470B9F"/>
    <w:rsid w:val="0047119F"/>
    <w:rsid w:val="0047140D"/>
    <w:rsid w:val="0047142B"/>
    <w:rsid w:val="00471575"/>
    <w:rsid w:val="0047213F"/>
    <w:rsid w:val="0047236A"/>
    <w:rsid w:val="00472E76"/>
    <w:rsid w:val="00473334"/>
    <w:rsid w:val="004736DE"/>
    <w:rsid w:val="0047374E"/>
    <w:rsid w:val="00474674"/>
    <w:rsid w:val="00474FC4"/>
    <w:rsid w:val="00475054"/>
    <w:rsid w:val="004751B6"/>
    <w:rsid w:val="00476A5A"/>
    <w:rsid w:val="00477D81"/>
    <w:rsid w:val="00477F23"/>
    <w:rsid w:val="004800EB"/>
    <w:rsid w:val="00480635"/>
    <w:rsid w:val="004807EC"/>
    <w:rsid w:val="00480B84"/>
    <w:rsid w:val="0048102C"/>
    <w:rsid w:val="00481372"/>
    <w:rsid w:val="00481943"/>
    <w:rsid w:val="00481991"/>
    <w:rsid w:val="00481CA8"/>
    <w:rsid w:val="00482D5D"/>
    <w:rsid w:val="00482DC8"/>
    <w:rsid w:val="004843E9"/>
    <w:rsid w:val="00484DC4"/>
    <w:rsid w:val="004850F9"/>
    <w:rsid w:val="004861E5"/>
    <w:rsid w:val="0048657B"/>
    <w:rsid w:val="004867B6"/>
    <w:rsid w:val="004868E2"/>
    <w:rsid w:val="00486B0A"/>
    <w:rsid w:val="004875D8"/>
    <w:rsid w:val="00487BF1"/>
    <w:rsid w:val="00487CA7"/>
    <w:rsid w:val="004902EB"/>
    <w:rsid w:val="0049054D"/>
    <w:rsid w:val="00491344"/>
    <w:rsid w:val="0049182B"/>
    <w:rsid w:val="00491E9C"/>
    <w:rsid w:val="00492160"/>
    <w:rsid w:val="004928FA"/>
    <w:rsid w:val="00492FE7"/>
    <w:rsid w:val="004932A3"/>
    <w:rsid w:val="004934C1"/>
    <w:rsid w:val="00493675"/>
    <w:rsid w:val="00494732"/>
    <w:rsid w:val="00494B14"/>
    <w:rsid w:val="00495483"/>
    <w:rsid w:val="00495667"/>
    <w:rsid w:val="00495B64"/>
    <w:rsid w:val="004964A8"/>
    <w:rsid w:val="004977FA"/>
    <w:rsid w:val="00497838"/>
    <w:rsid w:val="004A024B"/>
    <w:rsid w:val="004A0BEC"/>
    <w:rsid w:val="004A0C12"/>
    <w:rsid w:val="004A2800"/>
    <w:rsid w:val="004A2DB3"/>
    <w:rsid w:val="004A2F6B"/>
    <w:rsid w:val="004A4023"/>
    <w:rsid w:val="004A4B31"/>
    <w:rsid w:val="004A698C"/>
    <w:rsid w:val="004A789A"/>
    <w:rsid w:val="004B098A"/>
    <w:rsid w:val="004B226D"/>
    <w:rsid w:val="004B28C4"/>
    <w:rsid w:val="004B2A5E"/>
    <w:rsid w:val="004B351F"/>
    <w:rsid w:val="004B375F"/>
    <w:rsid w:val="004B54DD"/>
    <w:rsid w:val="004B5C00"/>
    <w:rsid w:val="004B5D74"/>
    <w:rsid w:val="004B6299"/>
    <w:rsid w:val="004B7EE9"/>
    <w:rsid w:val="004C0418"/>
    <w:rsid w:val="004C061B"/>
    <w:rsid w:val="004C0677"/>
    <w:rsid w:val="004C11C4"/>
    <w:rsid w:val="004C1618"/>
    <w:rsid w:val="004C1A8F"/>
    <w:rsid w:val="004C1E91"/>
    <w:rsid w:val="004C2370"/>
    <w:rsid w:val="004C2DB3"/>
    <w:rsid w:val="004C3232"/>
    <w:rsid w:val="004C326D"/>
    <w:rsid w:val="004C34CB"/>
    <w:rsid w:val="004C388A"/>
    <w:rsid w:val="004C3BBF"/>
    <w:rsid w:val="004C40B4"/>
    <w:rsid w:val="004C4775"/>
    <w:rsid w:val="004C49B2"/>
    <w:rsid w:val="004C52C6"/>
    <w:rsid w:val="004C594B"/>
    <w:rsid w:val="004C6A97"/>
    <w:rsid w:val="004C6E77"/>
    <w:rsid w:val="004C6EEF"/>
    <w:rsid w:val="004D055D"/>
    <w:rsid w:val="004D07FA"/>
    <w:rsid w:val="004D0ED8"/>
    <w:rsid w:val="004D18E4"/>
    <w:rsid w:val="004D1E9A"/>
    <w:rsid w:val="004D1FE1"/>
    <w:rsid w:val="004D24C9"/>
    <w:rsid w:val="004D291B"/>
    <w:rsid w:val="004D2F5E"/>
    <w:rsid w:val="004D360D"/>
    <w:rsid w:val="004D3EF8"/>
    <w:rsid w:val="004D4283"/>
    <w:rsid w:val="004D4A80"/>
    <w:rsid w:val="004D54B1"/>
    <w:rsid w:val="004D5F03"/>
    <w:rsid w:val="004D61E5"/>
    <w:rsid w:val="004D633A"/>
    <w:rsid w:val="004D6477"/>
    <w:rsid w:val="004D6EDB"/>
    <w:rsid w:val="004D6EE2"/>
    <w:rsid w:val="004D77BD"/>
    <w:rsid w:val="004D7C03"/>
    <w:rsid w:val="004E1C56"/>
    <w:rsid w:val="004E20AA"/>
    <w:rsid w:val="004E3579"/>
    <w:rsid w:val="004E3D0D"/>
    <w:rsid w:val="004E47E6"/>
    <w:rsid w:val="004E4A53"/>
    <w:rsid w:val="004E50E2"/>
    <w:rsid w:val="004E50F0"/>
    <w:rsid w:val="004E5A1E"/>
    <w:rsid w:val="004E5EBB"/>
    <w:rsid w:val="004E64E7"/>
    <w:rsid w:val="004E762A"/>
    <w:rsid w:val="004F0407"/>
    <w:rsid w:val="004F0634"/>
    <w:rsid w:val="004F1E84"/>
    <w:rsid w:val="004F2349"/>
    <w:rsid w:val="004F24B9"/>
    <w:rsid w:val="004F2F2E"/>
    <w:rsid w:val="004F3AD9"/>
    <w:rsid w:val="004F5E80"/>
    <w:rsid w:val="004F63D4"/>
    <w:rsid w:val="004F659A"/>
    <w:rsid w:val="004F783B"/>
    <w:rsid w:val="004F7A27"/>
    <w:rsid w:val="004F7AC3"/>
    <w:rsid w:val="004F7BE7"/>
    <w:rsid w:val="004F7DAF"/>
    <w:rsid w:val="005003C1"/>
    <w:rsid w:val="0050042D"/>
    <w:rsid w:val="00500659"/>
    <w:rsid w:val="005007A4"/>
    <w:rsid w:val="0050085B"/>
    <w:rsid w:val="00501A63"/>
    <w:rsid w:val="00501D01"/>
    <w:rsid w:val="00501F6D"/>
    <w:rsid w:val="005020D9"/>
    <w:rsid w:val="00502AD0"/>
    <w:rsid w:val="00502DCD"/>
    <w:rsid w:val="00503324"/>
    <w:rsid w:val="005038C2"/>
    <w:rsid w:val="0050438D"/>
    <w:rsid w:val="00504579"/>
    <w:rsid w:val="0050503F"/>
    <w:rsid w:val="005053C9"/>
    <w:rsid w:val="005053F3"/>
    <w:rsid w:val="00505CA1"/>
    <w:rsid w:val="00506371"/>
    <w:rsid w:val="0050651B"/>
    <w:rsid w:val="005066BE"/>
    <w:rsid w:val="00506F8D"/>
    <w:rsid w:val="005073AF"/>
    <w:rsid w:val="00507876"/>
    <w:rsid w:val="00507C33"/>
    <w:rsid w:val="005101B5"/>
    <w:rsid w:val="0051070F"/>
    <w:rsid w:val="00510A0D"/>
    <w:rsid w:val="00511623"/>
    <w:rsid w:val="005119ED"/>
    <w:rsid w:val="00511CEC"/>
    <w:rsid w:val="00511EF0"/>
    <w:rsid w:val="005121D0"/>
    <w:rsid w:val="00513126"/>
    <w:rsid w:val="005132F2"/>
    <w:rsid w:val="00513A32"/>
    <w:rsid w:val="0051446F"/>
    <w:rsid w:val="00514730"/>
    <w:rsid w:val="005147C7"/>
    <w:rsid w:val="005148DA"/>
    <w:rsid w:val="00514BA9"/>
    <w:rsid w:val="005150F2"/>
    <w:rsid w:val="005157C9"/>
    <w:rsid w:val="00515C4A"/>
    <w:rsid w:val="00516487"/>
    <w:rsid w:val="00516A6C"/>
    <w:rsid w:val="005171DB"/>
    <w:rsid w:val="00517575"/>
    <w:rsid w:val="00517836"/>
    <w:rsid w:val="00517B6F"/>
    <w:rsid w:val="0052027B"/>
    <w:rsid w:val="005207DC"/>
    <w:rsid w:val="00520921"/>
    <w:rsid w:val="00521406"/>
    <w:rsid w:val="0052198D"/>
    <w:rsid w:val="005219A0"/>
    <w:rsid w:val="0052233D"/>
    <w:rsid w:val="005224DF"/>
    <w:rsid w:val="00522727"/>
    <w:rsid w:val="0052363A"/>
    <w:rsid w:val="00523B56"/>
    <w:rsid w:val="00524F0E"/>
    <w:rsid w:val="00524F86"/>
    <w:rsid w:val="00525585"/>
    <w:rsid w:val="00525AE9"/>
    <w:rsid w:val="00525CD6"/>
    <w:rsid w:val="00526274"/>
    <w:rsid w:val="00526895"/>
    <w:rsid w:val="00527C3C"/>
    <w:rsid w:val="00530959"/>
    <w:rsid w:val="00530AD0"/>
    <w:rsid w:val="00530DAF"/>
    <w:rsid w:val="00531A19"/>
    <w:rsid w:val="00531A6F"/>
    <w:rsid w:val="00532A88"/>
    <w:rsid w:val="00533B9C"/>
    <w:rsid w:val="00533DA7"/>
    <w:rsid w:val="005359ED"/>
    <w:rsid w:val="00535E5E"/>
    <w:rsid w:val="00536202"/>
    <w:rsid w:val="005375FE"/>
    <w:rsid w:val="00537CAA"/>
    <w:rsid w:val="005401C5"/>
    <w:rsid w:val="0054025A"/>
    <w:rsid w:val="0054079F"/>
    <w:rsid w:val="0054120A"/>
    <w:rsid w:val="005416EC"/>
    <w:rsid w:val="00541C05"/>
    <w:rsid w:val="0054268A"/>
    <w:rsid w:val="00542C83"/>
    <w:rsid w:val="00543307"/>
    <w:rsid w:val="0054347C"/>
    <w:rsid w:val="00544A97"/>
    <w:rsid w:val="00544F6C"/>
    <w:rsid w:val="00545A49"/>
    <w:rsid w:val="005465EE"/>
    <w:rsid w:val="0054699F"/>
    <w:rsid w:val="00547A74"/>
    <w:rsid w:val="0055052C"/>
    <w:rsid w:val="0055111F"/>
    <w:rsid w:val="00551335"/>
    <w:rsid w:val="00551ECD"/>
    <w:rsid w:val="0055201E"/>
    <w:rsid w:val="00552071"/>
    <w:rsid w:val="0055245B"/>
    <w:rsid w:val="005525C0"/>
    <w:rsid w:val="00552DCA"/>
    <w:rsid w:val="005539F8"/>
    <w:rsid w:val="00553A80"/>
    <w:rsid w:val="00553DA2"/>
    <w:rsid w:val="005542F6"/>
    <w:rsid w:val="00555AFF"/>
    <w:rsid w:val="00555D07"/>
    <w:rsid w:val="00556AD8"/>
    <w:rsid w:val="00557B85"/>
    <w:rsid w:val="00557BA3"/>
    <w:rsid w:val="00557C08"/>
    <w:rsid w:val="00557D78"/>
    <w:rsid w:val="0056039A"/>
    <w:rsid w:val="00560A49"/>
    <w:rsid w:val="00560A77"/>
    <w:rsid w:val="00560C58"/>
    <w:rsid w:val="0056108B"/>
    <w:rsid w:val="00561B01"/>
    <w:rsid w:val="00561E1D"/>
    <w:rsid w:val="00562271"/>
    <w:rsid w:val="005623F2"/>
    <w:rsid w:val="00562996"/>
    <w:rsid w:val="00563444"/>
    <w:rsid w:val="00563A85"/>
    <w:rsid w:val="00563D4D"/>
    <w:rsid w:val="00563DC3"/>
    <w:rsid w:val="00564EDD"/>
    <w:rsid w:val="00565344"/>
    <w:rsid w:val="0056600D"/>
    <w:rsid w:val="0056674C"/>
    <w:rsid w:val="005667C8"/>
    <w:rsid w:val="00566C55"/>
    <w:rsid w:val="00566ECA"/>
    <w:rsid w:val="005675DC"/>
    <w:rsid w:val="00570482"/>
    <w:rsid w:val="00570D32"/>
    <w:rsid w:val="00571E10"/>
    <w:rsid w:val="005723C6"/>
    <w:rsid w:val="005729DB"/>
    <w:rsid w:val="00572BC5"/>
    <w:rsid w:val="00572D93"/>
    <w:rsid w:val="00572F11"/>
    <w:rsid w:val="00573130"/>
    <w:rsid w:val="00573185"/>
    <w:rsid w:val="00573794"/>
    <w:rsid w:val="00573828"/>
    <w:rsid w:val="0057395A"/>
    <w:rsid w:val="0057412A"/>
    <w:rsid w:val="005744E1"/>
    <w:rsid w:val="00574C3D"/>
    <w:rsid w:val="005762F5"/>
    <w:rsid w:val="005762FC"/>
    <w:rsid w:val="00576C2D"/>
    <w:rsid w:val="00577B6C"/>
    <w:rsid w:val="0058082C"/>
    <w:rsid w:val="00580A42"/>
    <w:rsid w:val="005816F7"/>
    <w:rsid w:val="00581749"/>
    <w:rsid w:val="005817BD"/>
    <w:rsid w:val="00581D38"/>
    <w:rsid w:val="00581E6C"/>
    <w:rsid w:val="00582159"/>
    <w:rsid w:val="0058256E"/>
    <w:rsid w:val="00582609"/>
    <w:rsid w:val="005837E9"/>
    <w:rsid w:val="00583DE6"/>
    <w:rsid w:val="0058421A"/>
    <w:rsid w:val="005849B8"/>
    <w:rsid w:val="005851ED"/>
    <w:rsid w:val="0058547A"/>
    <w:rsid w:val="00585894"/>
    <w:rsid w:val="0058639A"/>
    <w:rsid w:val="00586C60"/>
    <w:rsid w:val="00587CA9"/>
    <w:rsid w:val="00587FE1"/>
    <w:rsid w:val="00590A73"/>
    <w:rsid w:val="00591313"/>
    <w:rsid w:val="00592D47"/>
    <w:rsid w:val="00592DD2"/>
    <w:rsid w:val="0059429C"/>
    <w:rsid w:val="0059457F"/>
    <w:rsid w:val="00595D83"/>
    <w:rsid w:val="00596111"/>
    <w:rsid w:val="00596169"/>
    <w:rsid w:val="00596D18"/>
    <w:rsid w:val="00596DBF"/>
    <w:rsid w:val="005971E6"/>
    <w:rsid w:val="00597361"/>
    <w:rsid w:val="005974D6"/>
    <w:rsid w:val="00597E25"/>
    <w:rsid w:val="005A0631"/>
    <w:rsid w:val="005A0B0F"/>
    <w:rsid w:val="005A0E9D"/>
    <w:rsid w:val="005A1DBF"/>
    <w:rsid w:val="005A2464"/>
    <w:rsid w:val="005A24D6"/>
    <w:rsid w:val="005A2AA2"/>
    <w:rsid w:val="005A2AEF"/>
    <w:rsid w:val="005A2F59"/>
    <w:rsid w:val="005A356E"/>
    <w:rsid w:val="005A3861"/>
    <w:rsid w:val="005A38F4"/>
    <w:rsid w:val="005A423F"/>
    <w:rsid w:val="005A4429"/>
    <w:rsid w:val="005A47CC"/>
    <w:rsid w:val="005A5042"/>
    <w:rsid w:val="005A532E"/>
    <w:rsid w:val="005A5372"/>
    <w:rsid w:val="005A5A8E"/>
    <w:rsid w:val="005A5EB2"/>
    <w:rsid w:val="005A62C3"/>
    <w:rsid w:val="005A682B"/>
    <w:rsid w:val="005A797C"/>
    <w:rsid w:val="005B057D"/>
    <w:rsid w:val="005B06A4"/>
    <w:rsid w:val="005B0AC5"/>
    <w:rsid w:val="005B1347"/>
    <w:rsid w:val="005B1408"/>
    <w:rsid w:val="005B1D0F"/>
    <w:rsid w:val="005B1FEB"/>
    <w:rsid w:val="005B244E"/>
    <w:rsid w:val="005B25D3"/>
    <w:rsid w:val="005B2AA4"/>
    <w:rsid w:val="005B30E5"/>
    <w:rsid w:val="005B45FC"/>
    <w:rsid w:val="005B497A"/>
    <w:rsid w:val="005B528E"/>
    <w:rsid w:val="005B5B95"/>
    <w:rsid w:val="005B61B1"/>
    <w:rsid w:val="005B6268"/>
    <w:rsid w:val="005B6312"/>
    <w:rsid w:val="005B6514"/>
    <w:rsid w:val="005B6A0F"/>
    <w:rsid w:val="005B6EB1"/>
    <w:rsid w:val="005B6FAB"/>
    <w:rsid w:val="005B7640"/>
    <w:rsid w:val="005B7745"/>
    <w:rsid w:val="005B77A9"/>
    <w:rsid w:val="005B77F8"/>
    <w:rsid w:val="005C00D0"/>
    <w:rsid w:val="005C0460"/>
    <w:rsid w:val="005C09B6"/>
    <w:rsid w:val="005C10B6"/>
    <w:rsid w:val="005C11D3"/>
    <w:rsid w:val="005C1F6D"/>
    <w:rsid w:val="005C24A7"/>
    <w:rsid w:val="005C269A"/>
    <w:rsid w:val="005C29DF"/>
    <w:rsid w:val="005C2A1C"/>
    <w:rsid w:val="005C2EC6"/>
    <w:rsid w:val="005C3B5C"/>
    <w:rsid w:val="005C45FE"/>
    <w:rsid w:val="005C462D"/>
    <w:rsid w:val="005C4D4B"/>
    <w:rsid w:val="005C501E"/>
    <w:rsid w:val="005C5EDD"/>
    <w:rsid w:val="005C611A"/>
    <w:rsid w:val="005C75FE"/>
    <w:rsid w:val="005C7B3C"/>
    <w:rsid w:val="005D13B6"/>
    <w:rsid w:val="005D1E1A"/>
    <w:rsid w:val="005D21A6"/>
    <w:rsid w:val="005D2830"/>
    <w:rsid w:val="005D333E"/>
    <w:rsid w:val="005D3B75"/>
    <w:rsid w:val="005D4BCC"/>
    <w:rsid w:val="005D6435"/>
    <w:rsid w:val="005D6ABE"/>
    <w:rsid w:val="005D6EAD"/>
    <w:rsid w:val="005D70E6"/>
    <w:rsid w:val="005D73A4"/>
    <w:rsid w:val="005D748E"/>
    <w:rsid w:val="005D75A8"/>
    <w:rsid w:val="005D7730"/>
    <w:rsid w:val="005D7B23"/>
    <w:rsid w:val="005D7DC5"/>
    <w:rsid w:val="005E03E8"/>
    <w:rsid w:val="005E05FC"/>
    <w:rsid w:val="005E08C0"/>
    <w:rsid w:val="005E0911"/>
    <w:rsid w:val="005E0AB8"/>
    <w:rsid w:val="005E0D8C"/>
    <w:rsid w:val="005E155B"/>
    <w:rsid w:val="005E1834"/>
    <w:rsid w:val="005E1B66"/>
    <w:rsid w:val="005E1F88"/>
    <w:rsid w:val="005E2618"/>
    <w:rsid w:val="005E2E6E"/>
    <w:rsid w:val="005E2F3D"/>
    <w:rsid w:val="005E32AF"/>
    <w:rsid w:val="005E3332"/>
    <w:rsid w:val="005E37DA"/>
    <w:rsid w:val="005E3BE3"/>
    <w:rsid w:val="005E3C2F"/>
    <w:rsid w:val="005E3DC6"/>
    <w:rsid w:val="005E5CC9"/>
    <w:rsid w:val="005E5DA3"/>
    <w:rsid w:val="005E5E70"/>
    <w:rsid w:val="005E684D"/>
    <w:rsid w:val="005E767F"/>
    <w:rsid w:val="005F0214"/>
    <w:rsid w:val="005F0FFD"/>
    <w:rsid w:val="005F2708"/>
    <w:rsid w:val="005F2820"/>
    <w:rsid w:val="005F28B7"/>
    <w:rsid w:val="005F2E01"/>
    <w:rsid w:val="005F34B8"/>
    <w:rsid w:val="005F4172"/>
    <w:rsid w:val="005F4493"/>
    <w:rsid w:val="005F45FF"/>
    <w:rsid w:val="005F473E"/>
    <w:rsid w:val="005F4C90"/>
    <w:rsid w:val="005F537A"/>
    <w:rsid w:val="005F5833"/>
    <w:rsid w:val="005F7463"/>
    <w:rsid w:val="005F7764"/>
    <w:rsid w:val="00600469"/>
    <w:rsid w:val="006015CF"/>
    <w:rsid w:val="00601BC4"/>
    <w:rsid w:val="00601E94"/>
    <w:rsid w:val="00602868"/>
    <w:rsid w:val="006034C8"/>
    <w:rsid w:val="00603CF7"/>
    <w:rsid w:val="006040CB"/>
    <w:rsid w:val="006041E0"/>
    <w:rsid w:val="0060487D"/>
    <w:rsid w:val="00604B7B"/>
    <w:rsid w:val="0060512C"/>
    <w:rsid w:val="00605C43"/>
    <w:rsid w:val="00605E10"/>
    <w:rsid w:val="00606917"/>
    <w:rsid w:val="006069B9"/>
    <w:rsid w:val="006070E0"/>
    <w:rsid w:val="0060796F"/>
    <w:rsid w:val="00607F44"/>
    <w:rsid w:val="00611084"/>
    <w:rsid w:val="006114BF"/>
    <w:rsid w:val="0061179A"/>
    <w:rsid w:val="006121AD"/>
    <w:rsid w:val="00612F84"/>
    <w:rsid w:val="00613ADD"/>
    <w:rsid w:val="00613BD6"/>
    <w:rsid w:val="00613CA3"/>
    <w:rsid w:val="00613E95"/>
    <w:rsid w:val="0061447B"/>
    <w:rsid w:val="00614DBE"/>
    <w:rsid w:val="00615E66"/>
    <w:rsid w:val="00616A39"/>
    <w:rsid w:val="00617B60"/>
    <w:rsid w:val="00617C64"/>
    <w:rsid w:val="00620445"/>
    <w:rsid w:val="0062066E"/>
    <w:rsid w:val="00620929"/>
    <w:rsid w:val="0062127E"/>
    <w:rsid w:val="00621343"/>
    <w:rsid w:val="00621B8F"/>
    <w:rsid w:val="00622253"/>
    <w:rsid w:val="006224A4"/>
    <w:rsid w:val="00622566"/>
    <w:rsid w:val="00622780"/>
    <w:rsid w:val="006233D8"/>
    <w:rsid w:val="006234CA"/>
    <w:rsid w:val="0062376F"/>
    <w:rsid w:val="00623E45"/>
    <w:rsid w:val="00624414"/>
    <w:rsid w:val="0062451D"/>
    <w:rsid w:val="00624ABE"/>
    <w:rsid w:val="00625DF6"/>
    <w:rsid w:val="006260EF"/>
    <w:rsid w:val="00626320"/>
    <w:rsid w:val="00626467"/>
    <w:rsid w:val="00626B26"/>
    <w:rsid w:val="00627785"/>
    <w:rsid w:val="00627A75"/>
    <w:rsid w:val="00630A04"/>
    <w:rsid w:val="006310D1"/>
    <w:rsid w:val="00631B63"/>
    <w:rsid w:val="00631DE4"/>
    <w:rsid w:val="00631E69"/>
    <w:rsid w:val="006326F7"/>
    <w:rsid w:val="006328AC"/>
    <w:rsid w:val="006332F6"/>
    <w:rsid w:val="00633A7F"/>
    <w:rsid w:val="00633AE0"/>
    <w:rsid w:val="00634428"/>
    <w:rsid w:val="0063477F"/>
    <w:rsid w:val="00634B73"/>
    <w:rsid w:val="00634EAD"/>
    <w:rsid w:val="00634F7A"/>
    <w:rsid w:val="00635946"/>
    <w:rsid w:val="00635947"/>
    <w:rsid w:val="00635B51"/>
    <w:rsid w:val="00635F88"/>
    <w:rsid w:val="00636852"/>
    <w:rsid w:val="00637125"/>
    <w:rsid w:val="00637245"/>
    <w:rsid w:val="00637289"/>
    <w:rsid w:val="0063785E"/>
    <w:rsid w:val="00637DF7"/>
    <w:rsid w:val="00640579"/>
    <w:rsid w:val="00640D59"/>
    <w:rsid w:val="00641783"/>
    <w:rsid w:val="00641914"/>
    <w:rsid w:val="0064210E"/>
    <w:rsid w:val="00642CFD"/>
    <w:rsid w:val="00644050"/>
    <w:rsid w:val="0064461B"/>
    <w:rsid w:val="00644B66"/>
    <w:rsid w:val="00644BE3"/>
    <w:rsid w:val="00644FA0"/>
    <w:rsid w:val="00645090"/>
    <w:rsid w:val="006458A1"/>
    <w:rsid w:val="00645BCA"/>
    <w:rsid w:val="00645CBA"/>
    <w:rsid w:val="00646352"/>
    <w:rsid w:val="0064651F"/>
    <w:rsid w:val="00646D61"/>
    <w:rsid w:val="00647797"/>
    <w:rsid w:val="006477A1"/>
    <w:rsid w:val="00647CB4"/>
    <w:rsid w:val="00650907"/>
    <w:rsid w:val="006509CA"/>
    <w:rsid w:val="006518C0"/>
    <w:rsid w:val="00651F6E"/>
    <w:rsid w:val="0065221E"/>
    <w:rsid w:val="0065241E"/>
    <w:rsid w:val="0065308E"/>
    <w:rsid w:val="00653283"/>
    <w:rsid w:val="00653C24"/>
    <w:rsid w:val="00654CA0"/>
    <w:rsid w:val="0065594A"/>
    <w:rsid w:val="00655D33"/>
    <w:rsid w:val="00655EEE"/>
    <w:rsid w:val="006564DF"/>
    <w:rsid w:val="00656C4B"/>
    <w:rsid w:val="006577FF"/>
    <w:rsid w:val="0065790A"/>
    <w:rsid w:val="006612A6"/>
    <w:rsid w:val="00661D66"/>
    <w:rsid w:val="00662E11"/>
    <w:rsid w:val="00664595"/>
    <w:rsid w:val="00664D45"/>
    <w:rsid w:val="006655D7"/>
    <w:rsid w:val="00665754"/>
    <w:rsid w:val="0066607A"/>
    <w:rsid w:val="006661C9"/>
    <w:rsid w:val="0066639D"/>
    <w:rsid w:val="00666D38"/>
    <w:rsid w:val="0066741E"/>
    <w:rsid w:val="0066797B"/>
    <w:rsid w:val="00667A56"/>
    <w:rsid w:val="00667D3B"/>
    <w:rsid w:val="00667E20"/>
    <w:rsid w:val="00667E7D"/>
    <w:rsid w:val="006702AE"/>
    <w:rsid w:val="006705AD"/>
    <w:rsid w:val="006709DB"/>
    <w:rsid w:val="00670D14"/>
    <w:rsid w:val="00672270"/>
    <w:rsid w:val="006725A1"/>
    <w:rsid w:val="00673213"/>
    <w:rsid w:val="006736CF"/>
    <w:rsid w:val="00673C7A"/>
    <w:rsid w:val="006748A7"/>
    <w:rsid w:val="006748C4"/>
    <w:rsid w:val="00674BF2"/>
    <w:rsid w:val="00674E78"/>
    <w:rsid w:val="0067563E"/>
    <w:rsid w:val="00675753"/>
    <w:rsid w:val="006758CD"/>
    <w:rsid w:val="00675E96"/>
    <w:rsid w:val="00676AB4"/>
    <w:rsid w:val="00677019"/>
    <w:rsid w:val="0067754A"/>
    <w:rsid w:val="00677673"/>
    <w:rsid w:val="00677A36"/>
    <w:rsid w:val="00680DD0"/>
    <w:rsid w:val="00682120"/>
    <w:rsid w:val="00682579"/>
    <w:rsid w:val="00682733"/>
    <w:rsid w:val="006827FE"/>
    <w:rsid w:val="00682EAE"/>
    <w:rsid w:val="006834B0"/>
    <w:rsid w:val="00683AB1"/>
    <w:rsid w:val="0068440A"/>
    <w:rsid w:val="00685045"/>
    <w:rsid w:val="0068575F"/>
    <w:rsid w:val="00686B0F"/>
    <w:rsid w:val="006873D6"/>
    <w:rsid w:val="00687B85"/>
    <w:rsid w:val="00687D5E"/>
    <w:rsid w:val="00687E53"/>
    <w:rsid w:val="006901D4"/>
    <w:rsid w:val="006904C0"/>
    <w:rsid w:val="006913A8"/>
    <w:rsid w:val="006916A5"/>
    <w:rsid w:val="0069219A"/>
    <w:rsid w:val="006922BB"/>
    <w:rsid w:val="00692430"/>
    <w:rsid w:val="006925F3"/>
    <w:rsid w:val="00692A1A"/>
    <w:rsid w:val="00693429"/>
    <w:rsid w:val="006935F8"/>
    <w:rsid w:val="006936A8"/>
    <w:rsid w:val="006939A6"/>
    <w:rsid w:val="006956B0"/>
    <w:rsid w:val="00695BC9"/>
    <w:rsid w:val="00695F07"/>
    <w:rsid w:val="00696630"/>
    <w:rsid w:val="0069687A"/>
    <w:rsid w:val="0069734B"/>
    <w:rsid w:val="00697E9C"/>
    <w:rsid w:val="006A003D"/>
    <w:rsid w:val="006A0330"/>
    <w:rsid w:val="006A0D9F"/>
    <w:rsid w:val="006A0E81"/>
    <w:rsid w:val="006A155D"/>
    <w:rsid w:val="006A1C34"/>
    <w:rsid w:val="006A292D"/>
    <w:rsid w:val="006A2F6F"/>
    <w:rsid w:val="006A308A"/>
    <w:rsid w:val="006A313C"/>
    <w:rsid w:val="006A4061"/>
    <w:rsid w:val="006A506F"/>
    <w:rsid w:val="006A589F"/>
    <w:rsid w:val="006A5AA4"/>
    <w:rsid w:val="006A5F6E"/>
    <w:rsid w:val="006A6001"/>
    <w:rsid w:val="006A6543"/>
    <w:rsid w:val="006A660A"/>
    <w:rsid w:val="006A66BA"/>
    <w:rsid w:val="006A7A88"/>
    <w:rsid w:val="006A7DD4"/>
    <w:rsid w:val="006A7F5F"/>
    <w:rsid w:val="006B04D1"/>
    <w:rsid w:val="006B0EE2"/>
    <w:rsid w:val="006B1514"/>
    <w:rsid w:val="006B27C6"/>
    <w:rsid w:val="006B2DD4"/>
    <w:rsid w:val="006B3550"/>
    <w:rsid w:val="006B35DB"/>
    <w:rsid w:val="006B3791"/>
    <w:rsid w:val="006B3904"/>
    <w:rsid w:val="006B3FCE"/>
    <w:rsid w:val="006B489F"/>
    <w:rsid w:val="006B4D9A"/>
    <w:rsid w:val="006B5342"/>
    <w:rsid w:val="006B5690"/>
    <w:rsid w:val="006B62E7"/>
    <w:rsid w:val="006B6B6A"/>
    <w:rsid w:val="006B7F94"/>
    <w:rsid w:val="006C0E69"/>
    <w:rsid w:val="006C0FF2"/>
    <w:rsid w:val="006C16E3"/>
    <w:rsid w:val="006C181A"/>
    <w:rsid w:val="006C246A"/>
    <w:rsid w:val="006C2964"/>
    <w:rsid w:val="006C2C62"/>
    <w:rsid w:val="006C310F"/>
    <w:rsid w:val="006C35C1"/>
    <w:rsid w:val="006C36BF"/>
    <w:rsid w:val="006C41AD"/>
    <w:rsid w:val="006C4C5E"/>
    <w:rsid w:val="006C5C0B"/>
    <w:rsid w:val="006C60A6"/>
    <w:rsid w:val="006C62CD"/>
    <w:rsid w:val="006C7979"/>
    <w:rsid w:val="006C7D6D"/>
    <w:rsid w:val="006D006E"/>
    <w:rsid w:val="006D0ADA"/>
    <w:rsid w:val="006D0DEA"/>
    <w:rsid w:val="006D1957"/>
    <w:rsid w:val="006D2A83"/>
    <w:rsid w:val="006D2AFB"/>
    <w:rsid w:val="006D31C7"/>
    <w:rsid w:val="006D433D"/>
    <w:rsid w:val="006D5432"/>
    <w:rsid w:val="006D5546"/>
    <w:rsid w:val="006D5D76"/>
    <w:rsid w:val="006D6FC0"/>
    <w:rsid w:val="006D7285"/>
    <w:rsid w:val="006D7492"/>
    <w:rsid w:val="006D7D41"/>
    <w:rsid w:val="006E0081"/>
    <w:rsid w:val="006E0134"/>
    <w:rsid w:val="006E1919"/>
    <w:rsid w:val="006E1E57"/>
    <w:rsid w:val="006E1EF8"/>
    <w:rsid w:val="006E2235"/>
    <w:rsid w:val="006E25EB"/>
    <w:rsid w:val="006E263D"/>
    <w:rsid w:val="006E2A14"/>
    <w:rsid w:val="006E301B"/>
    <w:rsid w:val="006E315F"/>
    <w:rsid w:val="006E36A8"/>
    <w:rsid w:val="006E3775"/>
    <w:rsid w:val="006E39EA"/>
    <w:rsid w:val="006E4365"/>
    <w:rsid w:val="006E447E"/>
    <w:rsid w:val="006E4C00"/>
    <w:rsid w:val="006E5655"/>
    <w:rsid w:val="006E5A62"/>
    <w:rsid w:val="006E6346"/>
    <w:rsid w:val="006E693C"/>
    <w:rsid w:val="006E712A"/>
    <w:rsid w:val="006E74CD"/>
    <w:rsid w:val="006E75D7"/>
    <w:rsid w:val="006E762E"/>
    <w:rsid w:val="006E7B10"/>
    <w:rsid w:val="006F10DB"/>
    <w:rsid w:val="006F179A"/>
    <w:rsid w:val="006F18C5"/>
    <w:rsid w:val="006F1A9A"/>
    <w:rsid w:val="006F1FEA"/>
    <w:rsid w:val="006F2E79"/>
    <w:rsid w:val="006F395B"/>
    <w:rsid w:val="006F3B86"/>
    <w:rsid w:val="006F4255"/>
    <w:rsid w:val="006F5DF6"/>
    <w:rsid w:val="006F635F"/>
    <w:rsid w:val="006F693A"/>
    <w:rsid w:val="006F6FD1"/>
    <w:rsid w:val="006F7036"/>
    <w:rsid w:val="007006BE"/>
    <w:rsid w:val="00700B7E"/>
    <w:rsid w:val="00701DF9"/>
    <w:rsid w:val="007020ED"/>
    <w:rsid w:val="007021D9"/>
    <w:rsid w:val="00702562"/>
    <w:rsid w:val="00702747"/>
    <w:rsid w:val="00702EF1"/>
    <w:rsid w:val="00702F5D"/>
    <w:rsid w:val="00703CF5"/>
    <w:rsid w:val="00703CF9"/>
    <w:rsid w:val="007045E0"/>
    <w:rsid w:val="007046FB"/>
    <w:rsid w:val="0070496F"/>
    <w:rsid w:val="007054FB"/>
    <w:rsid w:val="00705EBC"/>
    <w:rsid w:val="00706261"/>
    <w:rsid w:val="007064E3"/>
    <w:rsid w:val="007067FB"/>
    <w:rsid w:val="007067FF"/>
    <w:rsid w:val="00711E47"/>
    <w:rsid w:val="007121B0"/>
    <w:rsid w:val="007126C4"/>
    <w:rsid w:val="007126D0"/>
    <w:rsid w:val="00713819"/>
    <w:rsid w:val="00713E1B"/>
    <w:rsid w:val="00713EF4"/>
    <w:rsid w:val="007145C0"/>
    <w:rsid w:val="007146A3"/>
    <w:rsid w:val="00714FAA"/>
    <w:rsid w:val="0071517F"/>
    <w:rsid w:val="00715522"/>
    <w:rsid w:val="0071599A"/>
    <w:rsid w:val="00715AF2"/>
    <w:rsid w:val="007162B9"/>
    <w:rsid w:val="007169F7"/>
    <w:rsid w:val="0071706B"/>
    <w:rsid w:val="00717086"/>
    <w:rsid w:val="00717337"/>
    <w:rsid w:val="00717577"/>
    <w:rsid w:val="007203A0"/>
    <w:rsid w:val="00721134"/>
    <w:rsid w:val="00721FB4"/>
    <w:rsid w:val="0072299E"/>
    <w:rsid w:val="00722AF4"/>
    <w:rsid w:val="00722DEC"/>
    <w:rsid w:val="00723C69"/>
    <w:rsid w:val="00723CB1"/>
    <w:rsid w:val="007249AC"/>
    <w:rsid w:val="0072508C"/>
    <w:rsid w:val="0072544C"/>
    <w:rsid w:val="00725621"/>
    <w:rsid w:val="0072569E"/>
    <w:rsid w:val="0072606A"/>
    <w:rsid w:val="0072691A"/>
    <w:rsid w:val="00726AB9"/>
    <w:rsid w:val="007272C5"/>
    <w:rsid w:val="007276ED"/>
    <w:rsid w:val="007300C9"/>
    <w:rsid w:val="0073019F"/>
    <w:rsid w:val="00730E5F"/>
    <w:rsid w:val="007310F1"/>
    <w:rsid w:val="00731565"/>
    <w:rsid w:val="00731D7F"/>
    <w:rsid w:val="00731DDB"/>
    <w:rsid w:val="007325E3"/>
    <w:rsid w:val="007334E2"/>
    <w:rsid w:val="00734596"/>
    <w:rsid w:val="00734A79"/>
    <w:rsid w:val="00734E8D"/>
    <w:rsid w:val="0073592F"/>
    <w:rsid w:val="00735C62"/>
    <w:rsid w:val="00735DCA"/>
    <w:rsid w:val="00735DE1"/>
    <w:rsid w:val="00736413"/>
    <w:rsid w:val="0073661B"/>
    <w:rsid w:val="00736BFC"/>
    <w:rsid w:val="00736D76"/>
    <w:rsid w:val="00736ED1"/>
    <w:rsid w:val="007376FC"/>
    <w:rsid w:val="00737DB9"/>
    <w:rsid w:val="00740C00"/>
    <w:rsid w:val="00740CA4"/>
    <w:rsid w:val="00740D70"/>
    <w:rsid w:val="00741DCE"/>
    <w:rsid w:val="00742C13"/>
    <w:rsid w:val="00742DEA"/>
    <w:rsid w:val="007430D4"/>
    <w:rsid w:val="007432CE"/>
    <w:rsid w:val="007436AF"/>
    <w:rsid w:val="00743B31"/>
    <w:rsid w:val="00744D55"/>
    <w:rsid w:val="007454A1"/>
    <w:rsid w:val="00745934"/>
    <w:rsid w:val="00745B03"/>
    <w:rsid w:val="00746095"/>
    <w:rsid w:val="0074676C"/>
    <w:rsid w:val="007470AA"/>
    <w:rsid w:val="0074724C"/>
    <w:rsid w:val="007473E8"/>
    <w:rsid w:val="0074788F"/>
    <w:rsid w:val="00750234"/>
    <w:rsid w:val="0075049C"/>
    <w:rsid w:val="00750985"/>
    <w:rsid w:val="0075187C"/>
    <w:rsid w:val="00751F11"/>
    <w:rsid w:val="00752450"/>
    <w:rsid w:val="00752C23"/>
    <w:rsid w:val="00753001"/>
    <w:rsid w:val="00753ECC"/>
    <w:rsid w:val="00753F14"/>
    <w:rsid w:val="00753F61"/>
    <w:rsid w:val="0075492F"/>
    <w:rsid w:val="00754FEA"/>
    <w:rsid w:val="007551A6"/>
    <w:rsid w:val="007551E4"/>
    <w:rsid w:val="00755409"/>
    <w:rsid w:val="0075551B"/>
    <w:rsid w:val="00756C90"/>
    <w:rsid w:val="00757733"/>
    <w:rsid w:val="00757EC2"/>
    <w:rsid w:val="00760186"/>
    <w:rsid w:val="00760207"/>
    <w:rsid w:val="007607CB"/>
    <w:rsid w:val="00760825"/>
    <w:rsid w:val="0076087D"/>
    <w:rsid w:val="00760983"/>
    <w:rsid w:val="00760C38"/>
    <w:rsid w:val="0076116F"/>
    <w:rsid w:val="007616B7"/>
    <w:rsid w:val="00761AAE"/>
    <w:rsid w:val="007633DA"/>
    <w:rsid w:val="00763850"/>
    <w:rsid w:val="00763959"/>
    <w:rsid w:val="00765425"/>
    <w:rsid w:val="00766B56"/>
    <w:rsid w:val="00766F92"/>
    <w:rsid w:val="00767806"/>
    <w:rsid w:val="00767A2D"/>
    <w:rsid w:val="00770813"/>
    <w:rsid w:val="00771297"/>
    <w:rsid w:val="007716EF"/>
    <w:rsid w:val="00771A0B"/>
    <w:rsid w:val="00772BE3"/>
    <w:rsid w:val="00772E25"/>
    <w:rsid w:val="00773911"/>
    <w:rsid w:val="00773952"/>
    <w:rsid w:val="00774CA5"/>
    <w:rsid w:val="007750DF"/>
    <w:rsid w:val="00775C34"/>
    <w:rsid w:val="00775F34"/>
    <w:rsid w:val="007763FE"/>
    <w:rsid w:val="00776DD7"/>
    <w:rsid w:val="00777298"/>
    <w:rsid w:val="007778E3"/>
    <w:rsid w:val="00780086"/>
    <w:rsid w:val="0078008B"/>
    <w:rsid w:val="007810BB"/>
    <w:rsid w:val="007810DE"/>
    <w:rsid w:val="007815DB"/>
    <w:rsid w:val="00781BA8"/>
    <w:rsid w:val="00782ED3"/>
    <w:rsid w:val="00783399"/>
    <w:rsid w:val="007834E1"/>
    <w:rsid w:val="0078388B"/>
    <w:rsid w:val="00783DA3"/>
    <w:rsid w:val="00784002"/>
    <w:rsid w:val="00784933"/>
    <w:rsid w:val="007870A0"/>
    <w:rsid w:val="00787254"/>
    <w:rsid w:val="007872AF"/>
    <w:rsid w:val="00787C67"/>
    <w:rsid w:val="00791CC4"/>
    <w:rsid w:val="00791E36"/>
    <w:rsid w:val="00791F05"/>
    <w:rsid w:val="00791F72"/>
    <w:rsid w:val="00792BFA"/>
    <w:rsid w:val="00793418"/>
    <w:rsid w:val="00793466"/>
    <w:rsid w:val="00793757"/>
    <w:rsid w:val="007938A7"/>
    <w:rsid w:val="007938FB"/>
    <w:rsid w:val="00793E5E"/>
    <w:rsid w:val="00794083"/>
    <w:rsid w:val="007941D3"/>
    <w:rsid w:val="00794C92"/>
    <w:rsid w:val="00794E20"/>
    <w:rsid w:val="0079553D"/>
    <w:rsid w:val="007959AF"/>
    <w:rsid w:val="00795AE9"/>
    <w:rsid w:val="00795EE4"/>
    <w:rsid w:val="00795EFF"/>
    <w:rsid w:val="00796022"/>
    <w:rsid w:val="00796173"/>
    <w:rsid w:val="007961EA"/>
    <w:rsid w:val="00796E65"/>
    <w:rsid w:val="007970D9"/>
    <w:rsid w:val="00797282"/>
    <w:rsid w:val="00797988"/>
    <w:rsid w:val="00797B35"/>
    <w:rsid w:val="007A04A6"/>
    <w:rsid w:val="007A0E82"/>
    <w:rsid w:val="007A0EC1"/>
    <w:rsid w:val="007A15C6"/>
    <w:rsid w:val="007A2120"/>
    <w:rsid w:val="007A2226"/>
    <w:rsid w:val="007A3644"/>
    <w:rsid w:val="007A36F9"/>
    <w:rsid w:val="007A3AA7"/>
    <w:rsid w:val="007A40C2"/>
    <w:rsid w:val="007A46EF"/>
    <w:rsid w:val="007A4961"/>
    <w:rsid w:val="007A5BF1"/>
    <w:rsid w:val="007A6BEF"/>
    <w:rsid w:val="007A7A61"/>
    <w:rsid w:val="007A7BCC"/>
    <w:rsid w:val="007A7CF2"/>
    <w:rsid w:val="007B0234"/>
    <w:rsid w:val="007B08AA"/>
    <w:rsid w:val="007B08B9"/>
    <w:rsid w:val="007B0C6D"/>
    <w:rsid w:val="007B0D4D"/>
    <w:rsid w:val="007B279D"/>
    <w:rsid w:val="007B29EC"/>
    <w:rsid w:val="007B2B28"/>
    <w:rsid w:val="007B491A"/>
    <w:rsid w:val="007B53E4"/>
    <w:rsid w:val="007B5807"/>
    <w:rsid w:val="007B6821"/>
    <w:rsid w:val="007B6FE8"/>
    <w:rsid w:val="007B7B9A"/>
    <w:rsid w:val="007C0135"/>
    <w:rsid w:val="007C01D1"/>
    <w:rsid w:val="007C02E6"/>
    <w:rsid w:val="007C0628"/>
    <w:rsid w:val="007C078B"/>
    <w:rsid w:val="007C11AC"/>
    <w:rsid w:val="007C1764"/>
    <w:rsid w:val="007C1C86"/>
    <w:rsid w:val="007C267F"/>
    <w:rsid w:val="007C28C1"/>
    <w:rsid w:val="007C2E63"/>
    <w:rsid w:val="007C4289"/>
    <w:rsid w:val="007C4388"/>
    <w:rsid w:val="007C5979"/>
    <w:rsid w:val="007C5A2A"/>
    <w:rsid w:val="007C6827"/>
    <w:rsid w:val="007C75B8"/>
    <w:rsid w:val="007C78BE"/>
    <w:rsid w:val="007D0149"/>
    <w:rsid w:val="007D055E"/>
    <w:rsid w:val="007D0B44"/>
    <w:rsid w:val="007D1735"/>
    <w:rsid w:val="007D1DA1"/>
    <w:rsid w:val="007D28E0"/>
    <w:rsid w:val="007D33FD"/>
    <w:rsid w:val="007D45C1"/>
    <w:rsid w:val="007D50B4"/>
    <w:rsid w:val="007D57B5"/>
    <w:rsid w:val="007D5EC3"/>
    <w:rsid w:val="007D62FA"/>
    <w:rsid w:val="007D6707"/>
    <w:rsid w:val="007D6D90"/>
    <w:rsid w:val="007D7145"/>
    <w:rsid w:val="007D71E3"/>
    <w:rsid w:val="007D74E9"/>
    <w:rsid w:val="007E008A"/>
    <w:rsid w:val="007E0DA6"/>
    <w:rsid w:val="007E1AC5"/>
    <w:rsid w:val="007E264A"/>
    <w:rsid w:val="007E29D4"/>
    <w:rsid w:val="007E34B2"/>
    <w:rsid w:val="007E35D8"/>
    <w:rsid w:val="007E3C83"/>
    <w:rsid w:val="007E40A7"/>
    <w:rsid w:val="007E43C0"/>
    <w:rsid w:val="007E4CB3"/>
    <w:rsid w:val="007E5283"/>
    <w:rsid w:val="007E53EE"/>
    <w:rsid w:val="007E57F8"/>
    <w:rsid w:val="007E5C72"/>
    <w:rsid w:val="007E6CA6"/>
    <w:rsid w:val="007E6CA9"/>
    <w:rsid w:val="007E6EA2"/>
    <w:rsid w:val="007E7AA7"/>
    <w:rsid w:val="007F0296"/>
    <w:rsid w:val="007F0B85"/>
    <w:rsid w:val="007F19FC"/>
    <w:rsid w:val="007F1DBC"/>
    <w:rsid w:val="007F307B"/>
    <w:rsid w:val="007F30D5"/>
    <w:rsid w:val="007F33F2"/>
    <w:rsid w:val="007F39F4"/>
    <w:rsid w:val="007F41B4"/>
    <w:rsid w:val="007F43EF"/>
    <w:rsid w:val="007F46E3"/>
    <w:rsid w:val="007F4B9C"/>
    <w:rsid w:val="007F5123"/>
    <w:rsid w:val="007F5E6C"/>
    <w:rsid w:val="007F6339"/>
    <w:rsid w:val="007F6ABA"/>
    <w:rsid w:val="007F6B21"/>
    <w:rsid w:val="007F6CA7"/>
    <w:rsid w:val="007F6DB6"/>
    <w:rsid w:val="007F746F"/>
    <w:rsid w:val="007F76D1"/>
    <w:rsid w:val="007F7BE4"/>
    <w:rsid w:val="00800227"/>
    <w:rsid w:val="008008AE"/>
    <w:rsid w:val="00802126"/>
    <w:rsid w:val="008022B2"/>
    <w:rsid w:val="008023A7"/>
    <w:rsid w:val="00802621"/>
    <w:rsid w:val="0080326F"/>
    <w:rsid w:val="0080328B"/>
    <w:rsid w:val="008039B6"/>
    <w:rsid w:val="00803BB5"/>
    <w:rsid w:val="008040BE"/>
    <w:rsid w:val="00804789"/>
    <w:rsid w:val="00804844"/>
    <w:rsid w:val="008050D7"/>
    <w:rsid w:val="008065C3"/>
    <w:rsid w:val="00806B6A"/>
    <w:rsid w:val="00807192"/>
    <w:rsid w:val="008071D5"/>
    <w:rsid w:val="0080730E"/>
    <w:rsid w:val="00807E07"/>
    <w:rsid w:val="00810669"/>
    <w:rsid w:val="0081087F"/>
    <w:rsid w:val="00810C1B"/>
    <w:rsid w:val="00812445"/>
    <w:rsid w:val="008125A0"/>
    <w:rsid w:val="0081267D"/>
    <w:rsid w:val="00813093"/>
    <w:rsid w:val="0081327A"/>
    <w:rsid w:val="00813D80"/>
    <w:rsid w:val="00814E21"/>
    <w:rsid w:val="00815346"/>
    <w:rsid w:val="00815C42"/>
    <w:rsid w:val="00815D8D"/>
    <w:rsid w:val="00816F7D"/>
    <w:rsid w:val="00817710"/>
    <w:rsid w:val="00820107"/>
    <w:rsid w:val="00820186"/>
    <w:rsid w:val="00820B35"/>
    <w:rsid w:val="00820DEE"/>
    <w:rsid w:val="00821114"/>
    <w:rsid w:val="00821457"/>
    <w:rsid w:val="00822029"/>
    <w:rsid w:val="008224D0"/>
    <w:rsid w:val="00822EC8"/>
    <w:rsid w:val="00822F91"/>
    <w:rsid w:val="00823433"/>
    <w:rsid w:val="00823DC0"/>
    <w:rsid w:val="008245E5"/>
    <w:rsid w:val="008246F3"/>
    <w:rsid w:val="00825FC4"/>
    <w:rsid w:val="008263F6"/>
    <w:rsid w:val="008264C5"/>
    <w:rsid w:val="0082714E"/>
    <w:rsid w:val="00827974"/>
    <w:rsid w:val="00830325"/>
    <w:rsid w:val="00831017"/>
    <w:rsid w:val="00831225"/>
    <w:rsid w:val="00832767"/>
    <w:rsid w:val="008328C6"/>
    <w:rsid w:val="00833499"/>
    <w:rsid w:val="00833688"/>
    <w:rsid w:val="00833804"/>
    <w:rsid w:val="00834317"/>
    <w:rsid w:val="008343A1"/>
    <w:rsid w:val="008343BF"/>
    <w:rsid w:val="008346D1"/>
    <w:rsid w:val="0083546A"/>
    <w:rsid w:val="00835662"/>
    <w:rsid w:val="00835BF8"/>
    <w:rsid w:val="00835EB3"/>
    <w:rsid w:val="00835FE1"/>
    <w:rsid w:val="0083642E"/>
    <w:rsid w:val="008370EE"/>
    <w:rsid w:val="00837EA0"/>
    <w:rsid w:val="00840363"/>
    <w:rsid w:val="008407CB"/>
    <w:rsid w:val="00840944"/>
    <w:rsid w:val="00840C7E"/>
    <w:rsid w:val="00840D16"/>
    <w:rsid w:val="008428EC"/>
    <w:rsid w:val="0084308A"/>
    <w:rsid w:val="00843729"/>
    <w:rsid w:val="0084415C"/>
    <w:rsid w:val="008446D0"/>
    <w:rsid w:val="00845054"/>
    <w:rsid w:val="008458ED"/>
    <w:rsid w:val="00845DF9"/>
    <w:rsid w:val="0084614A"/>
    <w:rsid w:val="0084727E"/>
    <w:rsid w:val="00847625"/>
    <w:rsid w:val="0084762F"/>
    <w:rsid w:val="008476D1"/>
    <w:rsid w:val="00847A96"/>
    <w:rsid w:val="00850131"/>
    <w:rsid w:val="00850239"/>
    <w:rsid w:val="008502C5"/>
    <w:rsid w:val="008512F7"/>
    <w:rsid w:val="00851A0F"/>
    <w:rsid w:val="00852D9D"/>
    <w:rsid w:val="00853323"/>
    <w:rsid w:val="0085333F"/>
    <w:rsid w:val="0085387B"/>
    <w:rsid w:val="008538FE"/>
    <w:rsid w:val="00853A8F"/>
    <w:rsid w:val="00853AA5"/>
    <w:rsid w:val="008545C9"/>
    <w:rsid w:val="00855A38"/>
    <w:rsid w:val="00855CCA"/>
    <w:rsid w:val="00856276"/>
    <w:rsid w:val="00856416"/>
    <w:rsid w:val="00856C53"/>
    <w:rsid w:val="00857622"/>
    <w:rsid w:val="00857728"/>
    <w:rsid w:val="0085786E"/>
    <w:rsid w:val="008579A4"/>
    <w:rsid w:val="00860141"/>
    <w:rsid w:val="00860169"/>
    <w:rsid w:val="008609A5"/>
    <w:rsid w:val="00860AD7"/>
    <w:rsid w:val="00860B3A"/>
    <w:rsid w:val="0086178F"/>
    <w:rsid w:val="00861949"/>
    <w:rsid w:val="00861D0A"/>
    <w:rsid w:val="00862726"/>
    <w:rsid w:val="00862790"/>
    <w:rsid w:val="00862D1C"/>
    <w:rsid w:val="00862F35"/>
    <w:rsid w:val="00863979"/>
    <w:rsid w:val="008639F9"/>
    <w:rsid w:val="00863DA7"/>
    <w:rsid w:val="0086421C"/>
    <w:rsid w:val="00864F95"/>
    <w:rsid w:val="008650AF"/>
    <w:rsid w:val="00865128"/>
    <w:rsid w:val="008657BD"/>
    <w:rsid w:val="00866926"/>
    <w:rsid w:val="00866B9E"/>
    <w:rsid w:val="00866D15"/>
    <w:rsid w:val="00867898"/>
    <w:rsid w:val="00867C8F"/>
    <w:rsid w:val="008700FA"/>
    <w:rsid w:val="0087027D"/>
    <w:rsid w:val="00870C52"/>
    <w:rsid w:val="00870C6E"/>
    <w:rsid w:val="00870F5E"/>
    <w:rsid w:val="00871B0B"/>
    <w:rsid w:val="008720C5"/>
    <w:rsid w:val="008727AB"/>
    <w:rsid w:val="0087336D"/>
    <w:rsid w:val="00873E89"/>
    <w:rsid w:val="00874D52"/>
    <w:rsid w:val="00874DAC"/>
    <w:rsid w:val="008756B6"/>
    <w:rsid w:val="00876BB6"/>
    <w:rsid w:val="008778EF"/>
    <w:rsid w:val="00880469"/>
    <w:rsid w:val="00880612"/>
    <w:rsid w:val="00880AC0"/>
    <w:rsid w:val="00880B54"/>
    <w:rsid w:val="00881294"/>
    <w:rsid w:val="00881569"/>
    <w:rsid w:val="008816A0"/>
    <w:rsid w:val="0088178D"/>
    <w:rsid w:val="008838CA"/>
    <w:rsid w:val="00883F79"/>
    <w:rsid w:val="00884484"/>
    <w:rsid w:val="008845E5"/>
    <w:rsid w:val="00885B4C"/>
    <w:rsid w:val="00885EA2"/>
    <w:rsid w:val="008860C6"/>
    <w:rsid w:val="0088718A"/>
    <w:rsid w:val="00887198"/>
    <w:rsid w:val="00887C50"/>
    <w:rsid w:val="00890929"/>
    <w:rsid w:val="00890BC1"/>
    <w:rsid w:val="00890FE0"/>
    <w:rsid w:val="0089102C"/>
    <w:rsid w:val="008916EB"/>
    <w:rsid w:val="00891B4A"/>
    <w:rsid w:val="00891FCE"/>
    <w:rsid w:val="00892196"/>
    <w:rsid w:val="008925E3"/>
    <w:rsid w:val="00892858"/>
    <w:rsid w:val="008931A1"/>
    <w:rsid w:val="008932E6"/>
    <w:rsid w:val="008936A8"/>
    <w:rsid w:val="008948D5"/>
    <w:rsid w:val="00894A60"/>
    <w:rsid w:val="0089544E"/>
    <w:rsid w:val="008957B2"/>
    <w:rsid w:val="008958F7"/>
    <w:rsid w:val="00895C74"/>
    <w:rsid w:val="00895D94"/>
    <w:rsid w:val="00895DEF"/>
    <w:rsid w:val="00897024"/>
    <w:rsid w:val="00897287"/>
    <w:rsid w:val="008A004A"/>
    <w:rsid w:val="008A0837"/>
    <w:rsid w:val="008A0AAA"/>
    <w:rsid w:val="008A0F5D"/>
    <w:rsid w:val="008A1B29"/>
    <w:rsid w:val="008A1FC2"/>
    <w:rsid w:val="008A26FB"/>
    <w:rsid w:val="008A294D"/>
    <w:rsid w:val="008A2E1B"/>
    <w:rsid w:val="008A2EC9"/>
    <w:rsid w:val="008A31F5"/>
    <w:rsid w:val="008A5BA7"/>
    <w:rsid w:val="008A5EB9"/>
    <w:rsid w:val="008A60F5"/>
    <w:rsid w:val="008A693D"/>
    <w:rsid w:val="008A7038"/>
    <w:rsid w:val="008A77EB"/>
    <w:rsid w:val="008A783E"/>
    <w:rsid w:val="008A785F"/>
    <w:rsid w:val="008A7950"/>
    <w:rsid w:val="008A79AA"/>
    <w:rsid w:val="008A79D2"/>
    <w:rsid w:val="008A7ADD"/>
    <w:rsid w:val="008A7B9E"/>
    <w:rsid w:val="008A7D05"/>
    <w:rsid w:val="008B0649"/>
    <w:rsid w:val="008B0CA3"/>
    <w:rsid w:val="008B1A73"/>
    <w:rsid w:val="008B1FCB"/>
    <w:rsid w:val="008B2DA8"/>
    <w:rsid w:val="008B33F1"/>
    <w:rsid w:val="008B3DAE"/>
    <w:rsid w:val="008B3E78"/>
    <w:rsid w:val="008B4339"/>
    <w:rsid w:val="008B46D8"/>
    <w:rsid w:val="008B495C"/>
    <w:rsid w:val="008B4C80"/>
    <w:rsid w:val="008B547A"/>
    <w:rsid w:val="008B550E"/>
    <w:rsid w:val="008B5CA2"/>
    <w:rsid w:val="008B6632"/>
    <w:rsid w:val="008B6A25"/>
    <w:rsid w:val="008B6C97"/>
    <w:rsid w:val="008C038B"/>
    <w:rsid w:val="008C05B4"/>
    <w:rsid w:val="008C1012"/>
    <w:rsid w:val="008C142C"/>
    <w:rsid w:val="008C1978"/>
    <w:rsid w:val="008C212E"/>
    <w:rsid w:val="008C225A"/>
    <w:rsid w:val="008C32F6"/>
    <w:rsid w:val="008C3452"/>
    <w:rsid w:val="008C3CEA"/>
    <w:rsid w:val="008C427E"/>
    <w:rsid w:val="008C4835"/>
    <w:rsid w:val="008C48A1"/>
    <w:rsid w:val="008C4992"/>
    <w:rsid w:val="008C584E"/>
    <w:rsid w:val="008C5B67"/>
    <w:rsid w:val="008C61FB"/>
    <w:rsid w:val="008C663A"/>
    <w:rsid w:val="008C6DA1"/>
    <w:rsid w:val="008C6F7E"/>
    <w:rsid w:val="008C7793"/>
    <w:rsid w:val="008C79F4"/>
    <w:rsid w:val="008D0072"/>
    <w:rsid w:val="008D022C"/>
    <w:rsid w:val="008D06B9"/>
    <w:rsid w:val="008D0CEC"/>
    <w:rsid w:val="008D1175"/>
    <w:rsid w:val="008D122A"/>
    <w:rsid w:val="008D1280"/>
    <w:rsid w:val="008D12AE"/>
    <w:rsid w:val="008D199A"/>
    <w:rsid w:val="008D1EA0"/>
    <w:rsid w:val="008D2832"/>
    <w:rsid w:val="008D3EF9"/>
    <w:rsid w:val="008D4023"/>
    <w:rsid w:val="008D48C6"/>
    <w:rsid w:val="008D491B"/>
    <w:rsid w:val="008D6D7B"/>
    <w:rsid w:val="008D7537"/>
    <w:rsid w:val="008D7649"/>
    <w:rsid w:val="008D7AB3"/>
    <w:rsid w:val="008E0133"/>
    <w:rsid w:val="008E0507"/>
    <w:rsid w:val="008E07F5"/>
    <w:rsid w:val="008E1E5C"/>
    <w:rsid w:val="008E24AB"/>
    <w:rsid w:val="008E3250"/>
    <w:rsid w:val="008E42E1"/>
    <w:rsid w:val="008E55CA"/>
    <w:rsid w:val="008E5CFD"/>
    <w:rsid w:val="008E5D3F"/>
    <w:rsid w:val="008E68EB"/>
    <w:rsid w:val="008E71B1"/>
    <w:rsid w:val="008E7B32"/>
    <w:rsid w:val="008F0BB5"/>
    <w:rsid w:val="008F0E11"/>
    <w:rsid w:val="008F0EB6"/>
    <w:rsid w:val="008F17A3"/>
    <w:rsid w:val="008F1D39"/>
    <w:rsid w:val="008F1E30"/>
    <w:rsid w:val="008F1F00"/>
    <w:rsid w:val="008F20C2"/>
    <w:rsid w:val="008F2501"/>
    <w:rsid w:val="008F2835"/>
    <w:rsid w:val="008F3355"/>
    <w:rsid w:val="008F48BD"/>
    <w:rsid w:val="008F577A"/>
    <w:rsid w:val="008F6016"/>
    <w:rsid w:val="008F63CB"/>
    <w:rsid w:val="008F69EC"/>
    <w:rsid w:val="008F6A7F"/>
    <w:rsid w:val="008F6DBB"/>
    <w:rsid w:val="008F70B8"/>
    <w:rsid w:val="009001BB"/>
    <w:rsid w:val="00900528"/>
    <w:rsid w:val="00900F36"/>
    <w:rsid w:val="0090210B"/>
    <w:rsid w:val="00902182"/>
    <w:rsid w:val="0090314A"/>
    <w:rsid w:val="00903571"/>
    <w:rsid w:val="009051E1"/>
    <w:rsid w:val="0090539A"/>
    <w:rsid w:val="009066BA"/>
    <w:rsid w:val="00906E7E"/>
    <w:rsid w:val="0090721B"/>
    <w:rsid w:val="009106DE"/>
    <w:rsid w:val="00911341"/>
    <w:rsid w:val="00911612"/>
    <w:rsid w:val="009117F4"/>
    <w:rsid w:val="009121F3"/>
    <w:rsid w:val="00912977"/>
    <w:rsid w:val="009132A9"/>
    <w:rsid w:val="009137E1"/>
    <w:rsid w:val="00913FCF"/>
    <w:rsid w:val="00914451"/>
    <w:rsid w:val="0091463E"/>
    <w:rsid w:val="009147A7"/>
    <w:rsid w:val="00915067"/>
    <w:rsid w:val="00915F8D"/>
    <w:rsid w:val="009163F7"/>
    <w:rsid w:val="00916B2F"/>
    <w:rsid w:val="0091757D"/>
    <w:rsid w:val="00917EAE"/>
    <w:rsid w:val="009202B1"/>
    <w:rsid w:val="0092079B"/>
    <w:rsid w:val="00920ABA"/>
    <w:rsid w:val="00920C2C"/>
    <w:rsid w:val="00921262"/>
    <w:rsid w:val="0092182B"/>
    <w:rsid w:val="00921C1B"/>
    <w:rsid w:val="00922413"/>
    <w:rsid w:val="009224B6"/>
    <w:rsid w:val="009229E4"/>
    <w:rsid w:val="00922C3E"/>
    <w:rsid w:val="00923060"/>
    <w:rsid w:val="009236B6"/>
    <w:rsid w:val="00923DE7"/>
    <w:rsid w:val="0092467D"/>
    <w:rsid w:val="00924804"/>
    <w:rsid w:val="00924ACD"/>
    <w:rsid w:val="009259DC"/>
    <w:rsid w:val="00925BF3"/>
    <w:rsid w:val="00925FAF"/>
    <w:rsid w:val="00926770"/>
    <w:rsid w:val="009275AC"/>
    <w:rsid w:val="009307B8"/>
    <w:rsid w:val="00930850"/>
    <w:rsid w:val="00930CA3"/>
    <w:rsid w:val="00930D29"/>
    <w:rsid w:val="00931107"/>
    <w:rsid w:val="00931A39"/>
    <w:rsid w:val="00932118"/>
    <w:rsid w:val="00932558"/>
    <w:rsid w:val="00932564"/>
    <w:rsid w:val="00933048"/>
    <w:rsid w:val="00933767"/>
    <w:rsid w:val="00933895"/>
    <w:rsid w:val="00934215"/>
    <w:rsid w:val="00934352"/>
    <w:rsid w:val="0093477D"/>
    <w:rsid w:val="00934A1B"/>
    <w:rsid w:val="00934A68"/>
    <w:rsid w:val="00934B12"/>
    <w:rsid w:val="00934F03"/>
    <w:rsid w:val="00934F06"/>
    <w:rsid w:val="0093545B"/>
    <w:rsid w:val="009364C9"/>
    <w:rsid w:val="0093740D"/>
    <w:rsid w:val="00937756"/>
    <w:rsid w:val="00940E8E"/>
    <w:rsid w:val="009418CD"/>
    <w:rsid w:val="009421F0"/>
    <w:rsid w:val="00942835"/>
    <w:rsid w:val="00942860"/>
    <w:rsid w:val="00942C12"/>
    <w:rsid w:val="009435D0"/>
    <w:rsid w:val="0094386D"/>
    <w:rsid w:val="009446A2"/>
    <w:rsid w:val="009447A1"/>
    <w:rsid w:val="0094630F"/>
    <w:rsid w:val="009469B1"/>
    <w:rsid w:val="00946EDF"/>
    <w:rsid w:val="00947D89"/>
    <w:rsid w:val="00947F81"/>
    <w:rsid w:val="00950174"/>
    <w:rsid w:val="00950627"/>
    <w:rsid w:val="0095130D"/>
    <w:rsid w:val="009513F9"/>
    <w:rsid w:val="00951A76"/>
    <w:rsid w:val="00952196"/>
    <w:rsid w:val="00952D9A"/>
    <w:rsid w:val="00953D00"/>
    <w:rsid w:val="009540F7"/>
    <w:rsid w:val="009541B4"/>
    <w:rsid w:val="00954959"/>
    <w:rsid w:val="00954C41"/>
    <w:rsid w:val="00954EC0"/>
    <w:rsid w:val="009555BA"/>
    <w:rsid w:val="00955D75"/>
    <w:rsid w:val="0095628A"/>
    <w:rsid w:val="009562D2"/>
    <w:rsid w:val="00956F94"/>
    <w:rsid w:val="009571B3"/>
    <w:rsid w:val="00957884"/>
    <w:rsid w:val="009578EC"/>
    <w:rsid w:val="00960060"/>
    <w:rsid w:val="009602F2"/>
    <w:rsid w:val="009604BF"/>
    <w:rsid w:val="00962610"/>
    <w:rsid w:val="00962B6D"/>
    <w:rsid w:val="00962C92"/>
    <w:rsid w:val="0096362A"/>
    <w:rsid w:val="00963872"/>
    <w:rsid w:val="00964082"/>
    <w:rsid w:val="00964158"/>
    <w:rsid w:val="0096421B"/>
    <w:rsid w:val="00964EA6"/>
    <w:rsid w:val="00966E2A"/>
    <w:rsid w:val="00967268"/>
    <w:rsid w:val="00970939"/>
    <w:rsid w:val="00970996"/>
    <w:rsid w:val="009709B7"/>
    <w:rsid w:val="00970D4D"/>
    <w:rsid w:val="009711B3"/>
    <w:rsid w:val="00971906"/>
    <w:rsid w:val="00971DC9"/>
    <w:rsid w:val="00971E20"/>
    <w:rsid w:val="00972092"/>
    <w:rsid w:val="00972360"/>
    <w:rsid w:val="00972431"/>
    <w:rsid w:val="009727F0"/>
    <w:rsid w:val="00973159"/>
    <w:rsid w:val="009736AF"/>
    <w:rsid w:val="0097382D"/>
    <w:rsid w:val="00974C3F"/>
    <w:rsid w:val="00975871"/>
    <w:rsid w:val="00975B94"/>
    <w:rsid w:val="00975C3F"/>
    <w:rsid w:val="00975F9E"/>
    <w:rsid w:val="00976532"/>
    <w:rsid w:val="0097678D"/>
    <w:rsid w:val="00976B62"/>
    <w:rsid w:val="0097782E"/>
    <w:rsid w:val="00977CBE"/>
    <w:rsid w:val="00977E7F"/>
    <w:rsid w:val="009802CA"/>
    <w:rsid w:val="009807EB"/>
    <w:rsid w:val="00980ADE"/>
    <w:rsid w:val="00980B00"/>
    <w:rsid w:val="00980B82"/>
    <w:rsid w:val="009814AB"/>
    <w:rsid w:val="00981718"/>
    <w:rsid w:val="009831ED"/>
    <w:rsid w:val="009842C4"/>
    <w:rsid w:val="00984869"/>
    <w:rsid w:val="00984BE6"/>
    <w:rsid w:val="00984C1A"/>
    <w:rsid w:val="00985896"/>
    <w:rsid w:val="009860AC"/>
    <w:rsid w:val="009867DB"/>
    <w:rsid w:val="00986F28"/>
    <w:rsid w:val="00986FCD"/>
    <w:rsid w:val="009872B9"/>
    <w:rsid w:val="00987843"/>
    <w:rsid w:val="00987C11"/>
    <w:rsid w:val="00990DE4"/>
    <w:rsid w:val="00991D4A"/>
    <w:rsid w:val="009920EB"/>
    <w:rsid w:val="00993814"/>
    <w:rsid w:val="00993B2C"/>
    <w:rsid w:val="009941F6"/>
    <w:rsid w:val="0099423A"/>
    <w:rsid w:val="0099494F"/>
    <w:rsid w:val="00994A12"/>
    <w:rsid w:val="00995ABD"/>
    <w:rsid w:val="009961F7"/>
    <w:rsid w:val="00996226"/>
    <w:rsid w:val="0099637C"/>
    <w:rsid w:val="00996513"/>
    <w:rsid w:val="009965EB"/>
    <w:rsid w:val="00996CEB"/>
    <w:rsid w:val="00997197"/>
    <w:rsid w:val="0099757F"/>
    <w:rsid w:val="009976BD"/>
    <w:rsid w:val="009A0A43"/>
    <w:rsid w:val="009A0CF5"/>
    <w:rsid w:val="009A0F90"/>
    <w:rsid w:val="009A1126"/>
    <w:rsid w:val="009A1252"/>
    <w:rsid w:val="009A1789"/>
    <w:rsid w:val="009A18DA"/>
    <w:rsid w:val="009A1C33"/>
    <w:rsid w:val="009A2290"/>
    <w:rsid w:val="009A31F0"/>
    <w:rsid w:val="009A3269"/>
    <w:rsid w:val="009A35A2"/>
    <w:rsid w:val="009A36CE"/>
    <w:rsid w:val="009A3C23"/>
    <w:rsid w:val="009A412F"/>
    <w:rsid w:val="009A4A97"/>
    <w:rsid w:val="009A51CD"/>
    <w:rsid w:val="009A5378"/>
    <w:rsid w:val="009A556F"/>
    <w:rsid w:val="009A5794"/>
    <w:rsid w:val="009A5A8F"/>
    <w:rsid w:val="009A62F2"/>
    <w:rsid w:val="009A6466"/>
    <w:rsid w:val="009A6D8A"/>
    <w:rsid w:val="009A73EA"/>
    <w:rsid w:val="009A77C4"/>
    <w:rsid w:val="009A7CAC"/>
    <w:rsid w:val="009B0B0F"/>
    <w:rsid w:val="009B0B63"/>
    <w:rsid w:val="009B0B9A"/>
    <w:rsid w:val="009B10C7"/>
    <w:rsid w:val="009B1207"/>
    <w:rsid w:val="009B170A"/>
    <w:rsid w:val="009B1B38"/>
    <w:rsid w:val="009B218E"/>
    <w:rsid w:val="009B2691"/>
    <w:rsid w:val="009B26EB"/>
    <w:rsid w:val="009B2E12"/>
    <w:rsid w:val="009B38FC"/>
    <w:rsid w:val="009B4414"/>
    <w:rsid w:val="009B49F5"/>
    <w:rsid w:val="009B4F00"/>
    <w:rsid w:val="009B6FFB"/>
    <w:rsid w:val="009B7746"/>
    <w:rsid w:val="009B7E1A"/>
    <w:rsid w:val="009C06AF"/>
    <w:rsid w:val="009C09BF"/>
    <w:rsid w:val="009C0AF2"/>
    <w:rsid w:val="009C157B"/>
    <w:rsid w:val="009C2369"/>
    <w:rsid w:val="009C28F4"/>
    <w:rsid w:val="009C3B41"/>
    <w:rsid w:val="009C3BAC"/>
    <w:rsid w:val="009C4A25"/>
    <w:rsid w:val="009C51FB"/>
    <w:rsid w:val="009C56D1"/>
    <w:rsid w:val="009C5A39"/>
    <w:rsid w:val="009C6202"/>
    <w:rsid w:val="009C679B"/>
    <w:rsid w:val="009C6940"/>
    <w:rsid w:val="009C7B2B"/>
    <w:rsid w:val="009D0195"/>
    <w:rsid w:val="009D19D5"/>
    <w:rsid w:val="009D1CBF"/>
    <w:rsid w:val="009D1E4E"/>
    <w:rsid w:val="009D3471"/>
    <w:rsid w:val="009D3773"/>
    <w:rsid w:val="009D38CA"/>
    <w:rsid w:val="009D39E2"/>
    <w:rsid w:val="009D3B3F"/>
    <w:rsid w:val="009D4142"/>
    <w:rsid w:val="009D4319"/>
    <w:rsid w:val="009D43F8"/>
    <w:rsid w:val="009D4A74"/>
    <w:rsid w:val="009D5168"/>
    <w:rsid w:val="009D56F8"/>
    <w:rsid w:val="009D6144"/>
    <w:rsid w:val="009D6B79"/>
    <w:rsid w:val="009D7245"/>
    <w:rsid w:val="009E0158"/>
    <w:rsid w:val="009E0E6F"/>
    <w:rsid w:val="009E1070"/>
    <w:rsid w:val="009E1356"/>
    <w:rsid w:val="009E14C6"/>
    <w:rsid w:val="009E15C1"/>
    <w:rsid w:val="009E1CD0"/>
    <w:rsid w:val="009E3368"/>
    <w:rsid w:val="009E4096"/>
    <w:rsid w:val="009E421E"/>
    <w:rsid w:val="009E45D5"/>
    <w:rsid w:val="009E50D9"/>
    <w:rsid w:val="009E5784"/>
    <w:rsid w:val="009E5C8B"/>
    <w:rsid w:val="009E6C69"/>
    <w:rsid w:val="009E706C"/>
    <w:rsid w:val="009E706D"/>
    <w:rsid w:val="009E7885"/>
    <w:rsid w:val="009E798B"/>
    <w:rsid w:val="009E7AA5"/>
    <w:rsid w:val="009F0394"/>
    <w:rsid w:val="009F0CC3"/>
    <w:rsid w:val="009F1020"/>
    <w:rsid w:val="009F18D0"/>
    <w:rsid w:val="009F21A2"/>
    <w:rsid w:val="009F3CA2"/>
    <w:rsid w:val="009F40ED"/>
    <w:rsid w:val="009F4D59"/>
    <w:rsid w:val="009F640C"/>
    <w:rsid w:val="009F6693"/>
    <w:rsid w:val="009F6BB3"/>
    <w:rsid w:val="009F70E8"/>
    <w:rsid w:val="009F749A"/>
    <w:rsid w:val="009F7777"/>
    <w:rsid w:val="009F7E36"/>
    <w:rsid w:val="00A01397"/>
    <w:rsid w:val="00A021DE"/>
    <w:rsid w:val="00A02217"/>
    <w:rsid w:val="00A033ED"/>
    <w:rsid w:val="00A03578"/>
    <w:rsid w:val="00A04ADB"/>
    <w:rsid w:val="00A0509C"/>
    <w:rsid w:val="00A05B06"/>
    <w:rsid w:val="00A062BC"/>
    <w:rsid w:val="00A06EB2"/>
    <w:rsid w:val="00A06EC2"/>
    <w:rsid w:val="00A07525"/>
    <w:rsid w:val="00A07697"/>
    <w:rsid w:val="00A0793B"/>
    <w:rsid w:val="00A07AC6"/>
    <w:rsid w:val="00A1044F"/>
    <w:rsid w:val="00A114AD"/>
    <w:rsid w:val="00A11C6A"/>
    <w:rsid w:val="00A11DD3"/>
    <w:rsid w:val="00A137BF"/>
    <w:rsid w:val="00A13BB3"/>
    <w:rsid w:val="00A144A5"/>
    <w:rsid w:val="00A15295"/>
    <w:rsid w:val="00A154B8"/>
    <w:rsid w:val="00A15E5B"/>
    <w:rsid w:val="00A171DC"/>
    <w:rsid w:val="00A175A2"/>
    <w:rsid w:val="00A205DC"/>
    <w:rsid w:val="00A2182A"/>
    <w:rsid w:val="00A22539"/>
    <w:rsid w:val="00A22B20"/>
    <w:rsid w:val="00A22C2B"/>
    <w:rsid w:val="00A22D43"/>
    <w:rsid w:val="00A244D7"/>
    <w:rsid w:val="00A24A8D"/>
    <w:rsid w:val="00A25054"/>
    <w:rsid w:val="00A25893"/>
    <w:rsid w:val="00A258ED"/>
    <w:rsid w:val="00A25A17"/>
    <w:rsid w:val="00A2693B"/>
    <w:rsid w:val="00A27F73"/>
    <w:rsid w:val="00A30730"/>
    <w:rsid w:val="00A30BE1"/>
    <w:rsid w:val="00A30ED7"/>
    <w:rsid w:val="00A317C4"/>
    <w:rsid w:val="00A31A9C"/>
    <w:rsid w:val="00A31D82"/>
    <w:rsid w:val="00A31F91"/>
    <w:rsid w:val="00A32371"/>
    <w:rsid w:val="00A32949"/>
    <w:rsid w:val="00A32CA6"/>
    <w:rsid w:val="00A33075"/>
    <w:rsid w:val="00A33A0E"/>
    <w:rsid w:val="00A33B73"/>
    <w:rsid w:val="00A34AF0"/>
    <w:rsid w:val="00A35502"/>
    <w:rsid w:val="00A36B96"/>
    <w:rsid w:val="00A37BB8"/>
    <w:rsid w:val="00A4031C"/>
    <w:rsid w:val="00A40346"/>
    <w:rsid w:val="00A40A37"/>
    <w:rsid w:val="00A41324"/>
    <w:rsid w:val="00A422CB"/>
    <w:rsid w:val="00A42796"/>
    <w:rsid w:val="00A42DC6"/>
    <w:rsid w:val="00A42F02"/>
    <w:rsid w:val="00A43558"/>
    <w:rsid w:val="00A43837"/>
    <w:rsid w:val="00A43CE6"/>
    <w:rsid w:val="00A44057"/>
    <w:rsid w:val="00A44156"/>
    <w:rsid w:val="00A44380"/>
    <w:rsid w:val="00A447BE"/>
    <w:rsid w:val="00A4488B"/>
    <w:rsid w:val="00A44E21"/>
    <w:rsid w:val="00A452AE"/>
    <w:rsid w:val="00A4641F"/>
    <w:rsid w:val="00A46D28"/>
    <w:rsid w:val="00A46F33"/>
    <w:rsid w:val="00A47310"/>
    <w:rsid w:val="00A4777F"/>
    <w:rsid w:val="00A477C3"/>
    <w:rsid w:val="00A47A92"/>
    <w:rsid w:val="00A500AD"/>
    <w:rsid w:val="00A50BC6"/>
    <w:rsid w:val="00A51452"/>
    <w:rsid w:val="00A51A03"/>
    <w:rsid w:val="00A5241F"/>
    <w:rsid w:val="00A52459"/>
    <w:rsid w:val="00A52502"/>
    <w:rsid w:val="00A525FB"/>
    <w:rsid w:val="00A5277A"/>
    <w:rsid w:val="00A5300F"/>
    <w:rsid w:val="00A53502"/>
    <w:rsid w:val="00A5362C"/>
    <w:rsid w:val="00A53790"/>
    <w:rsid w:val="00A53B26"/>
    <w:rsid w:val="00A53BF7"/>
    <w:rsid w:val="00A54C58"/>
    <w:rsid w:val="00A54DF9"/>
    <w:rsid w:val="00A54E47"/>
    <w:rsid w:val="00A552E6"/>
    <w:rsid w:val="00A553DD"/>
    <w:rsid w:val="00A55894"/>
    <w:rsid w:val="00A55976"/>
    <w:rsid w:val="00A56C96"/>
    <w:rsid w:val="00A57297"/>
    <w:rsid w:val="00A57BF7"/>
    <w:rsid w:val="00A60139"/>
    <w:rsid w:val="00A60870"/>
    <w:rsid w:val="00A616CD"/>
    <w:rsid w:val="00A62147"/>
    <w:rsid w:val="00A621FD"/>
    <w:rsid w:val="00A62D9A"/>
    <w:rsid w:val="00A6368F"/>
    <w:rsid w:val="00A6395A"/>
    <w:rsid w:val="00A63AF1"/>
    <w:rsid w:val="00A63D01"/>
    <w:rsid w:val="00A6410F"/>
    <w:rsid w:val="00A64D2E"/>
    <w:rsid w:val="00A64D35"/>
    <w:rsid w:val="00A656A0"/>
    <w:rsid w:val="00A66074"/>
    <w:rsid w:val="00A66DB8"/>
    <w:rsid w:val="00A671BC"/>
    <w:rsid w:val="00A673B0"/>
    <w:rsid w:val="00A70411"/>
    <w:rsid w:val="00A70739"/>
    <w:rsid w:val="00A7156D"/>
    <w:rsid w:val="00A71AA3"/>
    <w:rsid w:val="00A721CC"/>
    <w:rsid w:val="00A742CF"/>
    <w:rsid w:val="00A74E18"/>
    <w:rsid w:val="00A75998"/>
    <w:rsid w:val="00A75C24"/>
    <w:rsid w:val="00A76361"/>
    <w:rsid w:val="00A77096"/>
    <w:rsid w:val="00A8008E"/>
    <w:rsid w:val="00A80591"/>
    <w:rsid w:val="00A80627"/>
    <w:rsid w:val="00A80A61"/>
    <w:rsid w:val="00A80DFB"/>
    <w:rsid w:val="00A80FF7"/>
    <w:rsid w:val="00A81388"/>
    <w:rsid w:val="00A81566"/>
    <w:rsid w:val="00A81755"/>
    <w:rsid w:val="00A820CA"/>
    <w:rsid w:val="00A824E1"/>
    <w:rsid w:val="00A831D2"/>
    <w:rsid w:val="00A8341B"/>
    <w:rsid w:val="00A83436"/>
    <w:rsid w:val="00A8348C"/>
    <w:rsid w:val="00A83C7B"/>
    <w:rsid w:val="00A84BCE"/>
    <w:rsid w:val="00A864B9"/>
    <w:rsid w:val="00A86BCE"/>
    <w:rsid w:val="00A86D73"/>
    <w:rsid w:val="00A87AA0"/>
    <w:rsid w:val="00A903D1"/>
    <w:rsid w:val="00A90DAC"/>
    <w:rsid w:val="00A90DC0"/>
    <w:rsid w:val="00A913FB"/>
    <w:rsid w:val="00A919D5"/>
    <w:rsid w:val="00A91AD1"/>
    <w:rsid w:val="00A91BB4"/>
    <w:rsid w:val="00A925CD"/>
    <w:rsid w:val="00A928A0"/>
    <w:rsid w:val="00A93A6A"/>
    <w:rsid w:val="00A93BA4"/>
    <w:rsid w:val="00A94403"/>
    <w:rsid w:val="00A946D4"/>
    <w:rsid w:val="00A94723"/>
    <w:rsid w:val="00A94D6D"/>
    <w:rsid w:val="00A94DC5"/>
    <w:rsid w:val="00A94FB1"/>
    <w:rsid w:val="00A95DBC"/>
    <w:rsid w:val="00A95DD8"/>
    <w:rsid w:val="00A95DEE"/>
    <w:rsid w:val="00A96BB9"/>
    <w:rsid w:val="00A96C7F"/>
    <w:rsid w:val="00A96DFF"/>
    <w:rsid w:val="00A970D3"/>
    <w:rsid w:val="00A97DEF"/>
    <w:rsid w:val="00AA0617"/>
    <w:rsid w:val="00AA08B9"/>
    <w:rsid w:val="00AA15C3"/>
    <w:rsid w:val="00AA1C1D"/>
    <w:rsid w:val="00AA2113"/>
    <w:rsid w:val="00AA2670"/>
    <w:rsid w:val="00AA3841"/>
    <w:rsid w:val="00AA3A79"/>
    <w:rsid w:val="00AA3DA1"/>
    <w:rsid w:val="00AA43C8"/>
    <w:rsid w:val="00AA43DF"/>
    <w:rsid w:val="00AA44D7"/>
    <w:rsid w:val="00AA4A4C"/>
    <w:rsid w:val="00AA516A"/>
    <w:rsid w:val="00AA5E2D"/>
    <w:rsid w:val="00AA5EE1"/>
    <w:rsid w:val="00AA622D"/>
    <w:rsid w:val="00AA6265"/>
    <w:rsid w:val="00AA6461"/>
    <w:rsid w:val="00AB031A"/>
    <w:rsid w:val="00AB0709"/>
    <w:rsid w:val="00AB131B"/>
    <w:rsid w:val="00AB2730"/>
    <w:rsid w:val="00AB33CF"/>
    <w:rsid w:val="00AB37AF"/>
    <w:rsid w:val="00AB3AB5"/>
    <w:rsid w:val="00AB3C73"/>
    <w:rsid w:val="00AB4ECE"/>
    <w:rsid w:val="00AB5056"/>
    <w:rsid w:val="00AB51CC"/>
    <w:rsid w:val="00AB52FF"/>
    <w:rsid w:val="00AB54F7"/>
    <w:rsid w:val="00AB56AF"/>
    <w:rsid w:val="00AB5772"/>
    <w:rsid w:val="00AB71B3"/>
    <w:rsid w:val="00AB729A"/>
    <w:rsid w:val="00AB7396"/>
    <w:rsid w:val="00AC07B3"/>
    <w:rsid w:val="00AC0AEB"/>
    <w:rsid w:val="00AC150D"/>
    <w:rsid w:val="00AC1B2F"/>
    <w:rsid w:val="00AC1F4D"/>
    <w:rsid w:val="00AC20F5"/>
    <w:rsid w:val="00AC2BCE"/>
    <w:rsid w:val="00AC2F93"/>
    <w:rsid w:val="00AC39C3"/>
    <w:rsid w:val="00AC3C92"/>
    <w:rsid w:val="00AC4177"/>
    <w:rsid w:val="00AC4527"/>
    <w:rsid w:val="00AC46B4"/>
    <w:rsid w:val="00AC4724"/>
    <w:rsid w:val="00AC49A6"/>
    <w:rsid w:val="00AC50F7"/>
    <w:rsid w:val="00AC5A5E"/>
    <w:rsid w:val="00AC66E2"/>
    <w:rsid w:val="00AC6715"/>
    <w:rsid w:val="00AC73AF"/>
    <w:rsid w:val="00AC7C5E"/>
    <w:rsid w:val="00AD05FD"/>
    <w:rsid w:val="00AD08B1"/>
    <w:rsid w:val="00AD0FF4"/>
    <w:rsid w:val="00AD24AE"/>
    <w:rsid w:val="00AD287F"/>
    <w:rsid w:val="00AD41C8"/>
    <w:rsid w:val="00AD4495"/>
    <w:rsid w:val="00AD49F8"/>
    <w:rsid w:val="00AD4B1E"/>
    <w:rsid w:val="00AD4E2E"/>
    <w:rsid w:val="00AD4E93"/>
    <w:rsid w:val="00AD50E5"/>
    <w:rsid w:val="00AD5A93"/>
    <w:rsid w:val="00AD5BCA"/>
    <w:rsid w:val="00AD600D"/>
    <w:rsid w:val="00AD6582"/>
    <w:rsid w:val="00AD6C75"/>
    <w:rsid w:val="00AD7465"/>
    <w:rsid w:val="00AD76DC"/>
    <w:rsid w:val="00AD7E8A"/>
    <w:rsid w:val="00AE0E82"/>
    <w:rsid w:val="00AE0F17"/>
    <w:rsid w:val="00AE128D"/>
    <w:rsid w:val="00AE231D"/>
    <w:rsid w:val="00AE2AAF"/>
    <w:rsid w:val="00AE328D"/>
    <w:rsid w:val="00AE34AB"/>
    <w:rsid w:val="00AE3ABF"/>
    <w:rsid w:val="00AE3F3D"/>
    <w:rsid w:val="00AE4350"/>
    <w:rsid w:val="00AE4575"/>
    <w:rsid w:val="00AE4863"/>
    <w:rsid w:val="00AE4DF5"/>
    <w:rsid w:val="00AE4ED1"/>
    <w:rsid w:val="00AE5743"/>
    <w:rsid w:val="00AE5862"/>
    <w:rsid w:val="00AE603E"/>
    <w:rsid w:val="00AE6041"/>
    <w:rsid w:val="00AE6A21"/>
    <w:rsid w:val="00AE6DE4"/>
    <w:rsid w:val="00AE7AAC"/>
    <w:rsid w:val="00AE7BF2"/>
    <w:rsid w:val="00AE7DAE"/>
    <w:rsid w:val="00AE7F15"/>
    <w:rsid w:val="00AF0503"/>
    <w:rsid w:val="00AF091E"/>
    <w:rsid w:val="00AF15DE"/>
    <w:rsid w:val="00AF1A22"/>
    <w:rsid w:val="00AF1E7E"/>
    <w:rsid w:val="00AF1F26"/>
    <w:rsid w:val="00AF286D"/>
    <w:rsid w:val="00AF34B0"/>
    <w:rsid w:val="00AF365B"/>
    <w:rsid w:val="00AF4171"/>
    <w:rsid w:val="00AF4296"/>
    <w:rsid w:val="00AF4348"/>
    <w:rsid w:val="00AF44F8"/>
    <w:rsid w:val="00AF47E1"/>
    <w:rsid w:val="00AF48D1"/>
    <w:rsid w:val="00AF4A5C"/>
    <w:rsid w:val="00AF4A74"/>
    <w:rsid w:val="00AF4AB8"/>
    <w:rsid w:val="00AF51DD"/>
    <w:rsid w:val="00AF5499"/>
    <w:rsid w:val="00AF694F"/>
    <w:rsid w:val="00AF6F58"/>
    <w:rsid w:val="00AF7BA9"/>
    <w:rsid w:val="00AF7D98"/>
    <w:rsid w:val="00B00372"/>
    <w:rsid w:val="00B0058B"/>
    <w:rsid w:val="00B00E77"/>
    <w:rsid w:val="00B0113A"/>
    <w:rsid w:val="00B011FE"/>
    <w:rsid w:val="00B01D5C"/>
    <w:rsid w:val="00B02290"/>
    <w:rsid w:val="00B02B7C"/>
    <w:rsid w:val="00B0313A"/>
    <w:rsid w:val="00B03279"/>
    <w:rsid w:val="00B03A37"/>
    <w:rsid w:val="00B03A60"/>
    <w:rsid w:val="00B0496F"/>
    <w:rsid w:val="00B04D22"/>
    <w:rsid w:val="00B04FF0"/>
    <w:rsid w:val="00B051AF"/>
    <w:rsid w:val="00B05693"/>
    <w:rsid w:val="00B056EE"/>
    <w:rsid w:val="00B058B6"/>
    <w:rsid w:val="00B05A23"/>
    <w:rsid w:val="00B05E14"/>
    <w:rsid w:val="00B06912"/>
    <w:rsid w:val="00B07D42"/>
    <w:rsid w:val="00B107B0"/>
    <w:rsid w:val="00B10ADB"/>
    <w:rsid w:val="00B10B81"/>
    <w:rsid w:val="00B10DDB"/>
    <w:rsid w:val="00B10F40"/>
    <w:rsid w:val="00B11C26"/>
    <w:rsid w:val="00B12241"/>
    <w:rsid w:val="00B132BF"/>
    <w:rsid w:val="00B13C85"/>
    <w:rsid w:val="00B14866"/>
    <w:rsid w:val="00B14DDC"/>
    <w:rsid w:val="00B14E40"/>
    <w:rsid w:val="00B1657B"/>
    <w:rsid w:val="00B16DF8"/>
    <w:rsid w:val="00B16FBD"/>
    <w:rsid w:val="00B17509"/>
    <w:rsid w:val="00B179DE"/>
    <w:rsid w:val="00B17B2A"/>
    <w:rsid w:val="00B17FDF"/>
    <w:rsid w:val="00B200BC"/>
    <w:rsid w:val="00B2021B"/>
    <w:rsid w:val="00B20E96"/>
    <w:rsid w:val="00B21098"/>
    <w:rsid w:val="00B21842"/>
    <w:rsid w:val="00B21B1D"/>
    <w:rsid w:val="00B21FB4"/>
    <w:rsid w:val="00B2267F"/>
    <w:rsid w:val="00B22745"/>
    <w:rsid w:val="00B2280D"/>
    <w:rsid w:val="00B22D58"/>
    <w:rsid w:val="00B23B8B"/>
    <w:rsid w:val="00B242A1"/>
    <w:rsid w:val="00B251F6"/>
    <w:rsid w:val="00B25312"/>
    <w:rsid w:val="00B257C3"/>
    <w:rsid w:val="00B25CC5"/>
    <w:rsid w:val="00B25F55"/>
    <w:rsid w:val="00B26A56"/>
    <w:rsid w:val="00B2745A"/>
    <w:rsid w:val="00B27DB4"/>
    <w:rsid w:val="00B300CF"/>
    <w:rsid w:val="00B301C8"/>
    <w:rsid w:val="00B30F6A"/>
    <w:rsid w:val="00B313F9"/>
    <w:rsid w:val="00B318E1"/>
    <w:rsid w:val="00B3193C"/>
    <w:rsid w:val="00B31F5A"/>
    <w:rsid w:val="00B322D7"/>
    <w:rsid w:val="00B333C1"/>
    <w:rsid w:val="00B33AFC"/>
    <w:rsid w:val="00B3462C"/>
    <w:rsid w:val="00B35369"/>
    <w:rsid w:val="00B35B7C"/>
    <w:rsid w:val="00B367A9"/>
    <w:rsid w:val="00B373E2"/>
    <w:rsid w:val="00B37C44"/>
    <w:rsid w:val="00B37D35"/>
    <w:rsid w:val="00B40053"/>
    <w:rsid w:val="00B40DB1"/>
    <w:rsid w:val="00B42359"/>
    <w:rsid w:val="00B4309F"/>
    <w:rsid w:val="00B431F5"/>
    <w:rsid w:val="00B43615"/>
    <w:rsid w:val="00B43881"/>
    <w:rsid w:val="00B43C2C"/>
    <w:rsid w:val="00B44534"/>
    <w:rsid w:val="00B448FD"/>
    <w:rsid w:val="00B44F3B"/>
    <w:rsid w:val="00B45086"/>
    <w:rsid w:val="00B4551A"/>
    <w:rsid w:val="00B45953"/>
    <w:rsid w:val="00B464D2"/>
    <w:rsid w:val="00B4707B"/>
    <w:rsid w:val="00B477A3"/>
    <w:rsid w:val="00B47DBB"/>
    <w:rsid w:val="00B47E34"/>
    <w:rsid w:val="00B50CDD"/>
    <w:rsid w:val="00B50DAF"/>
    <w:rsid w:val="00B51220"/>
    <w:rsid w:val="00B51FA5"/>
    <w:rsid w:val="00B5206C"/>
    <w:rsid w:val="00B520CF"/>
    <w:rsid w:val="00B52212"/>
    <w:rsid w:val="00B52C7F"/>
    <w:rsid w:val="00B52EA2"/>
    <w:rsid w:val="00B5377A"/>
    <w:rsid w:val="00B53A45"/>
    <w:rsid w:val="00B53BB4"/>
    <w:rsid w:val="00B5579E"/>
    <w:rsid w:val="00B557EE"/>
    <w:rsid w:val="00B55907"/>
    <w:rsid w:val="00B55D51"/>
    <w:rsid w:val="00B56062"/>
    <w:rsid w:val="00B5657D"/>
    <w:rsid w:val="00B5779F"/>
    <w:rsid w:val="00B6081C"/>
    <w:rsid w:val="00B60DCF"/>
    <w:rsid w:val="00B60EE2"/>
    <w:rsid w:val="00B6147B"/>
    <w:rsid w:val="00B61F74"/>
    <w:rsid w:val="00B62929"/>
    <w:rsid w:val="00B63C8A"/>
    <w:rsid w:val="00B64D0E"/>
    <w:rsid w:val="00B65D23"/>
    <w:rsid w:val="00B66432"/>
    <w:rsid w:val="00B676F7"/>
    <w:rsid w:val="00B67AA2"/>
    <w:rsid w:val="00B67B0F"/>
    <w:rsid w:val="00B70472"/>
    <w:rsid w:val="00B70D14"/>
    <w:rsid w:val="00B70E03"/>
    <w:rsid w:val="00B71210"/>
    <w:rsid w:val="00B72567"/>
    <w:rsid w:val="00B72ADE"/>
    <w:rsid w:val="00B72AF5"/>
    <w:rsid w:val="00B72D74"/>
    <w:rsid w:val="00B72E47"/>
    <w:rsid w:val="00B735FE"/>
    <w:rsid w:val="00B74301"/>
    <w:rsid w:val="00B744BC"/>
    <w:rsid w:val="00B74CAD"/>
    <w:rsid w:val="00B75282"/>
    <w:rsid w:val="00B7540A"/>
    <w:rsid w:val="00B7592C"/>
    <w:rsid w:val="00B76165"/>
    <w:rsid w:val="00B76320"/>
    <w:rsid w:val="00B76E42"/>
    <w:rsid w:val="00B773A1"/>
    <w:rsid w:val="00B77B30"/>
    <w:rsid w:val="00B77E5D"/>
    <w:rsid w:val="00B80348"/>
    <w:rsid w:val="00B803FA"/>
    <w:rsid w:val="00B806BB"/>
    <w:rsid w:val="00B8137B"/>
    <w:rsid w:val="00B81422"/>
    <w:rsid w:val="00B815F8"/>
    <w:rsid w:val="00B8211B"/>
    <w:rsid w:val="00B821A8"/>
    <w:rsid w:val="00B82658"/>
    <w:rsid w:val="00B82C05"/>
    <w:rsid w:val="00B82D89"/>
    <w:rsid w:val="00B82D93"/>
    <w:rsid w:val="00B835BA"/>
    <w:rsid w:val="00B8406A"/>
    <w:rsid w:val="00B84680"/>
    <w:rsid w:val="00B8472C"/>
    <w:rsid w:val="00B85603"/>
    <w:rsid w:val="00B86148"/>
    <w:rsid w:val="00B8682D"/>
    <w:rsid w:val="00B86B53"/>
    <w:rsid w:val="00B86D67"/>
    <w:rsid w:val="00B86D79"/>
    <w:rsid w:val="00B8734F"/>
    <w:rsid w:val="00B87B16"/>
    <w:rsid w:val="00B906AF"/>
    <w:rsid w:val="00B90B58"/>
    <w:rsid w:val="00B90D1B"/>
    <w:rsid w:val="00B91462"/>
    <w:rsid w:val="00B93C17"/>
    <w:rsid w:val="00B93D10"/>
    <w:rsid w:val="00B93D63"/>
    <w:rsid w:val="00B93D97"/>
    <w:rsid w:val="00B94F25"/>
    <w:rsid w:val="00B95A32"/>
    <w:rsid w:val="00B963EC"/>
    <w:rsid w:val="00B9662D"/>
    <w:rsid w:val="00B968EB"/>
    <w:rsid w:val="00B96BE3"/>
    <w:rsid w:val="00B96D3A"/>
    <w:rsid w:val="00BA0771"/>
    <w:rsid w:val="00BA0E30"/>
    <w:rsid w:val="00BA1295"/>
    <w:rsid w:val="00BA12B7"/>
    <w:rsid w:val="00BA2797"/>
    <w:rsid w:val="00BA29DD"/>
    <w:rsid w:val="00BA2D1E"/>
    <w:rsid w:val="00BA2F28"/>
    <w:rsid w:val="00BA5E90"/>
    <w:rsid w:val="00BA5ED7"/>
    <w:rsid w:val="00BA642F"/>
    <w:rsid w:val="00BA653C"/>
    <w:rsid w:val="00BA6652"/>
    <w:rsid w:val="00BA6823"/>
    <w:rsid w:val="00BA6960"/>
    <w:rsid w:val="00BA719E"/>
    <w:rsid w:val="00BA7839"/>
    <w:rsid w:val="00BA7A2F"/>
    <w:rsid w:val="00BA7B88"/>
    <w:rsid w:val="00BA7BD5"/>
    <w:rsid w:val="00BB012B"/>
    <w:rsid w:val="00BB03BC"/>
    <w:rsid w:val="00BB07FA"/>
    <w:rsid w:val="00BB0D31"/>
    <w:rsid w:val="00BB1243"/>
    <w:rsid w:val="00BB2951"/>
    <w:rsid w:val="00BB29E7"/>
    <w:rsid w:val="00BB2CD2"/>
    <w:rsid w:val="00BB32F8"/>
    <w:rsid w:val="00BB33A7"/>
    <w:rsid w:val="00BB3480"/>
    <w:rsid w:val="00BB34CD"/>
    <w:rsid w:val="00BB36F9"/>
    <w:rsid w:val="00BB401D"/>
    <w:rsid w:val="00BB424D"/>
    <w:rsid w:val="00BB481C"/>
    <w:rsid w:val="00BB5D24"/>
    <w:rsid w:val="00BB5DFD"/>
    <w:rsid w:val="00BB60CA"/>
    <w:rsid w:val="00BB6107"/>
    <w:rsid w:val="00BB784A"/>
    <w:rsid w:val="00BB7A04"/>
    <w:rsid w:val="00BB7D2D"/>
    <w:rsid w:val="00BC0204"/>
    <w:rsid w:val="00BC03D1"/>
    <w:rsid w:val="00BC1E73"/>
    <w:rsid w:val="00BC271F"/>
    <w:rsid w:val="00BC2995"/>
    <w:rsid w:val="00BC2A99"/>
    <w:rsid w:val="00BC2B96"/>
    <w:rsid w:val="00BC320B"/>
    <w:rsid w:val="00BC536B"/>
    <w:rsid w:val="00BC598E"/>
    <w:rsid w:val="00BC5A92"/>
    <w:rsid w:val="00BC5BC0"/>
    <w:rsid w:val="00BC662F"/>
    <w:rsid w:val="00BC6B7E"/>
    <w:rsid w:val="00BC709B"/>
    <w:rsid w:val="00BC7234"/>
    <w:rsid w:val="00BC7323"/>
    <w:rsid w:val="00BC752F"/>
    <w:rsid w:val="00BC75D6"/>
    <w:rsid w:val="00BD010C"/>
    <w:rsid w:val="00BD08A7"/>
    <w:rsid w:val="00BD1543"/>
    <w:rsid w:val="00BD27B4"/>
    <w:rsid w:val="00BD3099"/>
    <w:rsid w:val="00BD3351"/>
    <w:rsid w:val="00BD3719"/>
    <w:rsid w:val="00BD3D90"/>
    <w:rsid w:val="00BD3EEC"/>
    <w:rsid w:val="00BD4403"/>
    <w:rsid w:val="00BD4CE5"/>
    <w:rsid w:val="00BD517A"/>
    <w:rsid w:val="00BD554B"/>
    <w:rsid w:val="00BD58E8"/>
    <w:rsid w:val="00BD5B32"/>
    <w:rsid w:val="00BD5E68"/>
    <w:rsid w:val="00BD6158"/>
    <w:rsid w:val="00BD6C2B"/>
    <w:rsid w:val="00BD723E"/>
    <w:rsid w:val="00BD7692"/>
    <w:rsid w:val="00BE0214"/>
    <w:rsid w:val="00BE0D68"/>
    <w:rsid w:val="00BE0E77"/>
    <w:rsid w:val="00BE16A1"/>
    <w:rsid w:val="00BE1BCA"/>
    <w:rsid w:val="00BE22E5"/>
    <w:rsid w:val="00BE2C0C"/>
    <w:rsid w:val="00BE2D9C"/>
    <w:rsid w:val="00BE3598"/>
    <w:rsid w:val="00BE3697"/>
    <w:rsid w:val="00BE47AA"/>
    <w:rsid w:val="00BE48ED"/>
    <w:rsid w:val="00BE554D"/>
    <w:rsid w:val="00BE6C04"/>
    <w:rsid w:val="00BE6E07"/>
    <w:rsid w:val="00BE6F0A"/>
    <w:rsid w:val="00BE7A60"/>
    <w:rsid w:val="00BF01F0"/>
    <w:rsid w:val="00BF0600"/>
    <w:rsid w:val="00BF0C9F"/>
    <w:rsid w:val="00BF1178"/>
    <w:rsid w:val="00BF13F5"/>
    <w:rsid w:val="00BF15A1"/>
    <w:rsid w:val="00BF2953"/>
    <w:rsid w:val="00BF3598"/>
    <w:rsid w:val="00BF37FE"/>
    <w:rsid w:val="00BF4A15"/>
    <w:rsid w:val="00BF4FF9"/>
    <w:rsid w:val="00BF5172"/>
    <w:rsid w:val="00BF566A"/>
    <w:rsid w:val="00BF58CE"/>
    <w:rsid w:val="00BF58D7"/>
    <w:rsid w:val="00BF5E57"/>
    <w:rsid w:val="00BF61E9"/>
    <w:rsid w:val="00BF633D"/>
    <w:rsid w:val="00BF6702"/>
    <w:rsid w:val="00BF6990"/>
    <w:rsid w:val="00BF6DBB"/>
    <w:rsid w:val="00BF6E3F"/>
    <w:rsid w:val="00BF6F95"/>
    <w:rsid w:val="00BF7C99"/>
    <w:rsid w:val="00BF7E2D"/>
    <w:rsid w:val="00C002F4"/>
    <w:rsid w:val="00C009CD"/>
    <w:rsid w:val="00C01376"/>
    <w:rsid w:val="00C0148B"/>
    <w:rsid w:val="00C02177"/>
    <w:rsid w:val="00C0306B"/>
    <w:rsid w:val="00C03247"/>
    <w:rsid w:val="00C032ED"/>
    <w:rsid w:val="00C034E0"/>
    <w:rsid w:val="00C03547"/>
    <w:rsid w:val="00C04D71"/>
    <w:rsid w:val="00C0623B"/>
    <w:rsid w:val="00C063AB"/>
    <w:rsid w:val="00C068F4"/>
    <w:rsid w:val="00C06B03"/>
    <w:rsid w:val="00C07CB4"/>
    <w:rsid w:val="00C10097"/>
    <w:rsid w:val="00C106A5"/>
    <w:rsid w:val="00C106A9"/>
    <w:rsid w:val="00C10C46"/>
    <w:rsid w:val="00C118F6"/>
    <w:rsid w:val="00C12575"/>
    <w:rsid w:val="00C12595"/>
    <w:rsid w:val="00C128FA"/>
    <w:rsid w:val="00C12A76"/>
    <w:rsid w:val="00C12C31"/>
    <w:rsid w:val="00C1310F"/>
    <w:rsid w:val="00C13AD1"/>
    <w:rsid w:val="00C14F4E"/>
    <w:rsid w:val="00C150CB"/>
    <w:rsid w:val="00C15F10"/>
    <w:rsid w:val="00C160E4"/>
    <w:rsid w:val="00C1615D"/>
    <w:rsid w:val="00C16542"/>
    <w:rsid w:val="00C16854"/>
    <w:rsid w:val="00C168D4"/>
    <w:rsid w:val="00C1710F"/>
    <w:rsid w:val="00C17D11"/>
    <w:rsid w:val="00C17FA3"/>
    <w:rsid w:val="00C20539"/>
    <w:rsid w:val="00C20923"/>
    <w:rsid w:val="00C20AC9"/>
    <w:rsid w:val="00C21585"/>
    <w:rsid w:val="00C219FB"/>
    <w:rsid w:val="00C21FEB"/>
    <w:rsid w:val="00C228D2"/>
    <w:rsid w:val="00C22AE6"/>
    <w:rsid w:val="00C22BE8"/>
    <w:rsid w:val="00C22C96"/>
    <w:rsid w:val="00C231B4"/>
    <w:rsid w:val="00C23870"/>
    <w:rsid w:val="00C24327"/>
    <w:rsid w:val="00C24922"/>
    <w:rsid w:val="00C24CFF"/>
    <w:rsid w:val="00C25D07"/>
    <w:rsid w:val="00C25E54"/>
    <w:rsid w:val="00C265E4"/>
    <w:rsid w:val="00C267E4"/>
    <w:rsid w:val="00C27818"/>
    <w:rsid w:val="00C27A7F"/>
    <w:rsid w:val="00C27F65"/>
    <w:rsid w:val="00C3152F"/>
    <w:rsid w:val="00C31E5C"/>
    <w:rsid w:val="00C32284"/>
    <w:rsid w:val="00C323EC"/>
    <w:rsid w:val="00C32762"/>
    <w:rsid w:val="00C329AE"/>
    <w:rsid w:val="00C32DC9"/>
    <w:rsid w:val="00C32E53"/>
    <w:rsid w:val="00C32FA9"/>
    <w:rsid w:val="00C330F9"/>
    <w:rsid w:val="00C33425"/>
    <w:rsid w:val="00C33500"/>
    <w:rsid w:val="00C33844"/>
    <w:rsid w:val="00C33CD6"/>
    <w:rsid w:val="00C33EEA"/>
    <w:rsid w:val="00C34F84"/>
    <w:rsid w:val="00C3603E"/>
    <w:rsid w:val="00C361BA"/>
    <w:rsid w:val="00C361BF"/>
    <w:rsid w:val="00C36367"/>
    <w:rsid w:val="00C364F9"/>
    <w:rsid w:val="00C37370"/>
    <w:rsid w:val="00C37374"/>
    <w:rsid w:val="00C37C94"/>
    <w:rsid w:val="00C40B00"/>
    <w:rsid w:val="00C40C59"/>
    <w:rsid w:val="00C41457"/>
    <w:rsid w:val="00C419B2"/>
    <w:rsid w:val="00C41C68"/>
    <w:rsid w:val="00C42523"/>
    <w:rsid w:val="00C4275D"/>
    <w:rsid w:val="00C42A89"/>
    <w:rsid w:val="00C430FC"/>
    <w:rsid w:val="00C436A5"/>
    <w:rsid w:val="00C43E79"/>
    <w:rsid w:val="00C440F0"/>
    <w:rsid w:val="00C44674"/>
    <w:rsid w:val="00C44AF2"/>
    <w:rsid w:val="00C45098"/>
    <w:rsid w:val="00C455D0"/>
    <w:rsid w:val="00C45B8F"/>
    <w:rsid w:val="00C45CDF"/>
    <w:rsid w:val="00C46B67"/>
    <w:rsid w:val="00C46CCC"/>
    <w:rsid w:val="00C47622"/>
    <w:rsid w:val="00C47EEB"/>
    <w:rsid w:val="00C50495"/>
    <w:rsid w:val="00C509D1"/>
    <w:rsid w:val="00C512A7"/>
    <w:rsid w:val="00C5142B"/>
    <w:rsid w:val="00C51D18"/>
    <w:rsid w:val="00C52BDA"/>
    <w:rsid w:val="00C52C19"/>
    <w:rsid w:val="00C53E46"/>
    <w:rsid w:val="00C54AD3"/>
    <w:rsid w:val="00C5556E"/>
    <w:rsid w:val="00C55F1D"/>
    <w:rsid w:val="00C56215"/>
    <w:rsid w:val="00C57DC7"/>
    <w:rsid w:val="00C60BE0"/>
    <w:rsid w:val="00C61094"/>
    <w:rsid w:val="00C61538"/>
    <w:rsid w:val="00C61635"/>
    <w:rsid w:val="00C618C5"/>
    <w:rsid w:val="00C61D68"/>
    <w:rsid w:val="00C61E70"/>
    <w:rsid w:val="00C621AB"/>
    <w:rsid w:val="00C6251D"/>
    <w:rsid w:val="00C63473"/>
    <w:rsid w:val="00C64E64"/>
    <w:rsid w:val="00C650AA"/>
    <w:rsid w:val="00C651F8"/>
    <w:rsid w:val="00C654AA"/>
    <w:rsid w:val="00C6565B"/>
    <w:rsid w:val="00C657E5"/>
    <w:rsid w:val="00C668D6"/>
    <w:rsid w:val="00C66B43"/>
    <w:rsid w:val="00C6718D"/>
    <w:rsid w:val="00C67342"/>
    <w:rsid w:val="00C70760"/>
    <w:rsid w:val="00C70879"/>
    <w:rsid w:val="00C708C4"/>
    <w:rsid w:val="00C709F5"/>
    <w:rsid w:val="00C722DB"/>
    <w:rsid w:val="00C73573"/>
    <w:rsid w:val="00C7404E"/>
    <w:rsid w:val="00C76EA2"/>
    <w:rsid w:val="00C777AB"/>
    <w:rsid w:val="00C77B6B"/>
    <w:rsid w:val="00C800F2"/>
    <w:rsid w:val="00C80722"/>
    <w:rsid w:val="00C80BDD"/>
    <w:rsid w:val="00C811B2"/>
    <w:rsid w:val="00C8121A"/>
    <w:rsid w:val="00C81545"/>
    <w:rsid w:val="00C81821"/>
    <w:rsid w:val="00C8192A"/>
    <w:rsid w:val="00C81D24"/>
    <w:rsid w:val="00C81FA2"/>
    <w:rsid w:val="00C82149"/>
    <w:rsid w:val="00C82720"/>
    <w:rsid w:val="00C82901"/>
    <w:rsid w:val="00C83187"/>
    <w:rsid w:val="00C831E4"/>
    <w:rsid w:val="00C83340"/>
    <w:rsid w:val="00C837FE"/>
    <w:rsid w:val="00C83822"/>
    <w:rsid w:val="00C83AF7"/>
    <w:rsid w:val="00C84471"/>
    <w:rsid w:val="00C84675"/>
    <w:rsid w:val="00C847EA"/>
    <w:rsid w:val="00C8496E"/>
    <w:rsid w:val="00C857D5"/>
    <w:rsid w:val="00C85FA3"/>
    <w:rsid w:val="00C85FA9"/>
    <w:rsid w:val="00C865B8"/>
    <w:rsid w:val="00C86ECD"/>
    <w:rsid w:val="00C87430"/>
    <w:rsid w:val="00C87847"/>
    <w:rsid w:val="00C87C86"/>
    <w:rsid w:val="00C87CE0"/>
    <w:rsid w:val="00C902FC"/>
    <w:rsid w:val="00C90ACD"/>
    <w:rsid w:val="00C90F7F"/>
    <w:rsid w:val="00C912E4"/>
    <w:rsid w:val="00C91412"/>
    <w:rsid w:val="00C91958"/>
    <w:rsid w:val="00C91C46"/>
    <w:rsid w:val="00C91E4E"/>
    <w:rsid w:val="00C9238E"/>
    <w:rsid w:val="00C92464"/>
    <w:rsid w:val="00C9337C"/>
    <w:rsid w:val="00C94751"/>
    <w:rsid w:val="00C94D12"/>
    <w:rsid w:val="00C94DB3"/>
    <w:rsid w:val="00C95661"/>
    <w:rsid w:val="00C957D7"/>
    <w:rsid w:val="00C96449"/>
    <w:rsid w:val="00C96976"/>
    <w:rsid w:val="00C96BF6"/>
    <w:rsid w:val="00C96E52"/>
    <w:rsid w:val="00CA034A"/>
    <w:rsid w:val="00CA0D03"/>
    <w:rsid w:val="00CA1476"/>
    <w:rsid w:val="00CA15C1"/>
    <w:rsid w:val="00CA1A33"/>
    <w:rsid w:val="00CA247C"/>
    <w:rsid w:val="00CA24E4"/>
    <w:rsid w:val="00CA4540"/>
    <w:rsid w:val="00CA478F"/>
    <w:rsid w:val="00CA4B56"/>
    <w:rsid w:val="00CA4F89"/>
    <w:rsid w:val="00CA5770"/>
    <w:rsid w:val="00CA5B49"/>
    <w:rsid w:val="00CA6B85"/>
    <w:rsid w:val="00CA6D13"/>
    <w:rsid w:val="00CA6DC5"/>
    <w:rsid w:val="00CA6F5C"/>
    <w:rsid w:val="00CA6FBC"/>
    <w:rsid w:val="00CA74C3"/>
    <w:rsid w:val="00CA78F1"/>
    <w:rsid w:val="00CA7BDF"/>
    <w:rsid w:val="00CA7D4F"/>
    <w:rsid w:val="00CB01F1"/>
    <w:rsid w:val="00CB063C"/>
    <w:rsid w:val="00CB0A12"/>
    <w:rsid w:val="00CB0C3B"/>
    <w:rsid w:val="00CB16B0"/>
    <w:rsid w:val="00CB1B4B"/>
    <w:rsid w:val="00CB2E2A"/>
    <w:rsid w:val="00CB2EDD"/>
    <w:rsid w:val="00CB3121"/>
    <w:rsid w:val="00CB33A7"/>
    <w:rsid w:val="00CB34FF"/>
    <w:rsid w:val="00CB376A"/>
    <w:rsid w:val="00CB3BA9"/>
    <w:rsid w:val="00CB3FE1"/>
    <w:rsid w:val="00CB4531"/>
    <w:rsid w:val="00CB4C2E"/>
    <w:rsid w:val="00CB4F7F"/>
    <w:rsid w:val="00CB553B"/>
    <w:rsid w:val="00CB6652"/>
    <w:rsid w:val="00CB6991"/>
    <w:rsid w:val="00CB6D52"/>
    <w:rsid w:val="00CB73B8"/>
    <w:rsid w:val="00CB7AF6"/>
    <w:rsid w:val="00CB7C67"/>
    <w:rsid w:val="00CC0265"/>
    <w:rsid w:val="00CC067F"/>
    <w:rsid w:val="00CC094C"/>
    <w:rsid w:val="00CC0AAE"/>
    <w:rsid w:val="00CC0B19"/>
    <w:rsid w:val="00CC0B76"/>
    <w:rsid w:val="00CC0C7C"/>
    <w:rsid w:val="00CC1480"/>
    <w:rsid w:val="00CC1750"/>
    <w:rsid w:val="00CC212D"/>
    <w:rsid w:val="00CC2194"/>
    <w:rsid w:val="00CC2F63"/>
    <w:rsid w:val="00CC4384"/>
    <w:rsid w:val="00CC4C0F"/>
    <w:rsid w:val="00CC4F57"/>
    <w:rsid w:val="00CC5430"/>
    <w:rsid w:val="00CC60D0"/>
    <w:rsid w:val="00CC6393"/>
    <w:rsid w:val="00CC7134"/>
    <w:rsid w:val="00CC7725"/>
    <w:rsid w:val="00CD0DD4"/>
    <w:rsid w:val="00CD1A63"/>
    <w:rsid w:val="00CD1B2A"/>
    <w:rsid w:val="00CD1C34"/>
    <w:rsid w:val="00CD2198"/>
    <w:rsid w:val="00CD24C8"/>
    <w:rsid w:val="00CD2A2F"/>
    <w:rsid w:val="00CD37FC"/>
    <w:rsid w:val="00CD3818"/>
    <w:rsid w:val="00CD535F"/>
    <w:rsid w:val="00CD5DCE"/>
    <w:rsid w:val="00CD635D"/>
    <w:rsid w:val="00CD6C0C"/>
    <w:rsid w:val="00CD6DAF"/>
    <w:rsid w:val="00CD6EDA"/>
    <w:rsid w:val="00CD6F79"/>
    <w:rsid w:val="00CD6FE8"/>
    <w:rsid w:val="00CD73A6"/>
    <w:rsid w:val="00CD7F27"/>
    <w:rsid w:val="00CE0DCE"/>
    <w:rsid w:val="00CE1C0D"/>
    <w:rsid w:val="00CE20DC"/>
    <w:rsid w:val="00CE2781"/>
    <w:rsid w:val="00CE3195"/>
    <w:rsid w:val="00CE3FB7"/>
    <w:rsid w:val="00CE6848"/>
    <w:rsid w:val="00CE684A"/>
    <w:rsid w:val="00CE6B95"/>
    <w:rsid w:val="00CE6BC4"/>
    <w:rsid w:val="00CE6F96"/>
    <w:rsid w:val="00CE7073"/>
    <w:rsid w:val="00CE72D7"/>
    <w:rsid w:val="00CE77F2"/>
    <w:rsid w:val="00CF1496"/>
    <w:rsid w:val="00CF1540"/>
    <w:rsid w:val="00CF15C7"/>
    <w:rsid w:val="00CF163C"/>
    <w:rsid w:val="00CF1673"/>
    <w:rsid w:val="00CF1AC6"/>
    <w:rsid w:val="00CF1ACC"/>
    <w:rsid w:val="00CF1DD3"/>
    <w:rsid w:val="00CF2322"/>
    <w:rsid w:val="00CF2761"/>
    <w:rsid w:val="00CF3731"/>
    <w:rsid w:val="00CF390D"/>
    <w:rsid w:val="00CF47CC"/>
    <w:rsid w:val="00CF5234"/>
    <w:rsid w:val="00CF5818"/>
    <w:rsid w:val="00CF5F3B"/>
    <w:rsid w:val="00CF68DA"/>
    <w:rsid w:val="00CF6BFF"/>
    <w:rsid w:val="00CF6F4E"/>
    <w:rsid w:val="00CF702E"/>
    <w:rsid w:val="00CF71DC"/>
    <w:rsid w:val="00CF7620"/>
    <w:rsid w:val="00D007A4"/>
    <w:rsid w:val="00D00964"/>
    <w:rsid w:val="00D01074"/>
    <w:rsid w:val="00D0183B"/>
    <w:rsid w:val="00D01872"/>
    <w:rsid w:val="00D01B20"/>
    <w:rsid w:val="00D02895"/>
    <w:rsid w:val="00D02988"/>
    <w:rsid w:val="00D02FF3"/>
    <w:rsid w:val="00D030C1"/>
    <w:rsid w:val="00D03229"/>
    <w:rsid w:val="00D034F6"/>
    <w:rsid w:val="00D0376B"/>
    <w:rsid w:val="00D03A39"/>
    <w:rsid w:val="00D03B38"/>
    <w:rsid w:val="00D03DCA"/>
    <w:rsid w:val="00D03FFF"/>
    <w:rsid w:val="00D04012"/>
    <w:rsid w:val="00D04EAA"/>
    <w:rsid w:val="00D05333"/>
    <w:rsid w:val="00D06310"/>
    <w:rsid w:val="00D0785A"/>
    <w:rsid w:val="00D07A01"/>
    <w:rsid w:val="00D102FB"/>
    <w:rsid w:val="00D10BA2"/>
    <w:rsid w:val="00D118C0"/>
    <w:rsid w:val="00D119D0"/>
    <w:rsid w:val="00D12185"/>
    <w:rsid w:val="00D13169"/>
    <w:rsid w:val="00D132D7"/>
    <w:rsid w:val="00D13469"/>
    <w:rsid w:val="00D135AC"/>
    <w:rsid w:val="00D13BBF"/>
    <w:rsid w:val="00D13F36"/>
    <w:rsid w:val="00D1445B"/>
    <w:rsid w:val="00D15B1F"/>
    <w:rsid w:val="00D16798"/>
    <w:rsid w:val="00D16874"/>
    <w:rsid w:val="00D16D12"/>
    <w:rsid w:val="00D16D51"/>
    <w:rsid w:val="00D17BE0"/>
    <w:rsid w:val="00D2005F"/>
    <w:rsid w:val="00D20251"/>
    <w:rsid w:val="00D20421"/>
    <w:rsid w:val="00D20453"/>
    <w:rsid w:val="00D205D0"/>
    <w:rsid w:val="00D205D9"/>
    <w:rsid w:val="00D209B6"/>
    <w:rsid w:val="00D21296"/>
    <w:rsid w:val="00D214CA"/>
    <w:rsid w:val="00D21CC5"/>
    <w:rsid w:val="00D22047"/>
    <w:rsid w:val="00D23385"/>
    <w:rsid w:val="00D23482"/>
    <w:rsid w:val="00D23DEB"/>
    <w:rsid w:val="00D24069"/>
    <w:rsid w:val="00D2447D"/>
    <w:rsid w:val="00D248E6"/>
    <w:rsid w:val="00D253FD"/>
    <w:rsid w:val="00D256B0"/>
    <w:rsid w:val="00D25D52"/>
    <w:rsid w:val="00D26C19"/>
    <w:rsid w:val="00D26C89"/>
    <w:rsid w:val="00D276AF"/>
    <w:rsid w:val="00D27B39"/>
    <w:rsid w:val="00D27DD1"/>
    <w:rsid w:val="00D27E32"/>
    <w:rsid w:val="00D3021F"/>
    <w:rsid w:val="00D30E28"/>
    <w:rsid w:val="00D317D4"/>
    <w:rsid w:val="00D31954"/>
    <w:rsid w:val="00D31C23"/>
    <w:rsid w:val="00D31CA5"/>
    <w:rsid w:val="00D327FB"/>
    <w:rsid w:val="00D3361D"/>
    <w:rsid w:val="00D33932"/>
    <w:rsid w:val="00D348D1"/>
    <w:rsid w:val="00D3533A"/>
    <w:rsid w:val="00D35997"/>
    <w:rsid w:val="00D35E2F"/>
    <w:rsid w:val="00D36269"/>
    <w:rsid w:val="00D36706"/>
    <w:rsid w:val="00D3690F"/>
    <w:rsid w:val="00D36DF8"/>
    <w:rsid w:val="00D37A7B"/>
    <w:rsid w:val="00D40156"/>
    <w:rsid w:val="00D40386"/>
    <w:rsid w:val="00D40CA0"/>
    <w:rsid w:val="00D41599"/>
    <w:rsid w:val="00D41610"/>
    <w:rsid w:val="00D41796"/>
    <w:rsid w:val="00D41F46"/>
    <w:rsid w:val="00D42B74"/>
    <w:rsid w:val="00D42E7F"/>
    <w:rsid w:val="00D43147"/>
    <w:rsid w:val="00D4337E"/>
    <w:rsid w:val="00D43717"/>
    <w:rsid w:val="00D437C2"/>
    <w:rsid w:val="00D43B93"/>
    <w:rsid w:val="00D43CF9"/>
    <w:rsid w:val="00D454B8"/>
    <w:rsid w:val="00D4553C"/>
    <w:rsid w:val="00D45AD6"/>
    <w:rsid w:val="00D45EEF"/>
    <w:rsid w:val="00D46B12"/>
    <w:rsid w:val="00D47046"/>
    <w:rsid w:val="00D47684"/>
    <w:rsid w:val="00D4797C"/>
    <w:rsid w:val="00D51273"/>
    <w:rsid w:val="00D517F4"/>
    <w:rsid w:val="00D5320F"/>
    <w:rsid w:val="00D546AF"/>
    <w:rsid w:val="00D55612"/>
    <w:rsid w:val="00D56153"/>
    <w:rsid w:val="00D561FF"/>
    <w:rsid w:val="00D5651F"/>
    <w:rsid w:val="00D565EA"/>
    <w:rsid w:val="00D56C76"/>
    <w:rsid w:val="00D5706B"/>
    <w:rsid w:val="00D57811"/>
    <w:rsid w:val="00D60CB6"/>
    <w:rsid w:val="00D6118A"/>
    <w:rsid w:val="00D61589"/>
    <w:rsid w:val="00D615D0"/>
    <w:rsid w:val="00D61AF4"/>
    <w:rsid w:val="00D61CC4"/>
    <w:rsid w:val="00D62070"/>
    <w:rsid w:val="00D623DA"/>
    <w:rsid w:val="00D626F5"/>
    <w:rsid w:val="00D62B4D"/>
    <w:rsid w:val="00D63E9C"/>
    <w:rsid w:val="00D63F48"/>
    <w:rsid w:val="00D644B1"/>
    <w:rsid w:val="00D645B6"/>
    <w:rsid w:val="00D64713"/>
    <w:rsid w:val="00D64ACE"/>
    <w:rsid w:val="00D64CBF"/>
    <w:rsid w:val="00D65105"/>
    <w:rsid w:val="00D652D9"/>
    <w:rsid w:val="00D66340"/>
    <w:rsid w:val="00D66B90"/>
    <w:rsid w:val="00D6797F"/>
    <w:rsid w:val="00D70727"/>
    <w:rsid w:val="00D70AD2"/>
    <w:rsid w:val="00D70CCF"/>
    <w:rsid w:val="00D71E0A"/>
    <w:rsid w:val="00D72B94"/>
    <w:rsid w:val="00D73041"/>
    <w:rsid w:val="00D7382E"/>
    <w:rsid w:val="00D7609E"/>
    <w:rsid w:val="00D761EF"/>
    <w:rsid w:val="00D7621F"/>
    <w:rsid w:val="00D76730"/>
    <w:rsid w:val="00D76BD4"/>
    <w:rsid w:val="00D76C37"/>
    <w:rsid w:val="00D77532"/>
    <w:rsid w:val="00D77BF5"/>
    <w:rsid w:val="00D8064D"/>
    <w:rsid w:val="00D812CF"/>
    <w:rsid w:val="00D81578"/>
    <w:rsid w:val="00D8172D"/>
    <w:rsid w:val="00D81B47"/>
    <w:rsid w:val="00D82451"/>
    <w:rsid w:val="00D82B33"/>
    <w:rsid w:val="00D82DD9"/>
    <w:rsid w:val="00D838F4"/>
    <w:rsid w:val="00D83A9E"/>
    <w:rsid w:val="00D841AA"/>
    <w:rsid w:val="00D8566C"/>
    <w:rsid w:val="00D86598"/>
    <w:rsid w:val="00D86703"/>
    <w:rsid w:val="00D86774"/>
    <w:rsid w:val="00D86CB1"/>
    <w:rsid w:val="00D87170"/>
    <w:rsid w:val="00D87BA9"/>
    <w:rsid w:val="00D90C50"/>
    <w:rsid w:val="00D90F1A"/>
    <w:rsid w:val="00D91C46"/>
    <w:rsid w:val="00D91C66"/>
    <w:rsid w:val="00D91E9A"/>
    <w:rsid w:val="00D91F6A"/>
    <w:rsid w:val="00D92253"/>
    <w:rsid w:val="00D92306"/>
    <w:rsid w:val="00D9287B"/>
    <w:rsid w:val="00D935C7"/>
    <w:rsid w:val="00D941D4"/>
    <w:rsid w:val="00D941EA"/>
    <w:rsid w:val="00D9438B"/>
    <w:rsid w:val="00D961A2"/>
    <w:rsid w:val="00D963F2"/>
    <w:rsid w:val="00D97059"/>
    <w:rsid w:val="00D9705F"/>
    <w:rsid w:val="00DA01A9"/>
    <w:rsid w:val="00DA08E7"/>
    <w:rsid w:val="00DA0BAF"/>
    <w:rsid w:val="00DA1F51"/>
    <w:rsid w:val="00DA213A"/>
    <w:rsid w:val="00DA2A7A"/>
    <w:rsid w:val="00DA2F73"/>
    <w:rsid w:val="00DA36EB"/>
    <w:rsid w:val="00DA37EB"/>
    <w:rsid w:val="00DA3F3F"/>
    <w:rsid w:val="00DA4129"/>
    <w:rsid w:val="00DA653C"/>
    <w:rsid w:val="00DA6984"/>
    <w:rsid w:val="00DA6CE3"/>
    <w:rsid w:val="00DA70E3"/>
    <w:rsid w:val="00DA718F"/>
    <w:rsid w:val="00DA71FF"/>
    <w:rsid w:val="00DA7C09"/>
    <w:rsid w:val="00DA7F87"/>
    <w:rsid w:val="00DB0200"/>
    <w:rsid w:val="00DB0564"/>
    <w:rsid w:val="00DB0569"/>
    <w:rsid w:val="00DB0A7F"/>
    <w:rsid w:val="00DB117B"/>
    <w:rsid w:val="00DB1198"/>
    <w:rsid w:val="00DB17DA"/>
    <w:rsid w:val="00DB19CD"/>
    <w:rsid w:val="00DB215E"/>
    <w:rsid w:val="00DB21F7"/>
    <w:rsid w:val="00DB2326"/>
    <w:rsid w:val="00DB2B8B"/>
    <w:rsid w:val="00DB2EDC"/>
    <w:rsid w:val="00DB346B"/>
    <w:rsid w:val="00DB38BD"/>
    <w:rsid w:val="00DB3DA2"/>
    <w:rsid w:val="00DB3F1F"/>
    <w:rsid w:val="00DB49B6"/>
    <w:rsid w:val="00DB4A93"/>
    <w:rsid w:val="00DB4D2E"/>
    <w:rsid w:val="00DB4D3A"/>
    <w:rsid w:val="00DB523C"/>
    <w:rsid w:val="00DB52B7"/>
    <w:rsid w:val="00DB5A37"/>
    <w:rsid w:val="00DB6D38"/>
    <w:rsid w:val="00DB72F2"/>
    <w:rsid w:val="00DB77AB"/>
    <w:rsid w:val="00DB7A38"/>
    <w:rsid w:val="00DB7A9C"/>
    <w:rsid w:val="00DC06FF"/>
    <w:rsid w:val="00DC1567"/>
    <w:rsid w:val="00DC16BA"/>
    <w:rsid w:val="00DC2567"/>
    <w:rsid w:val="00DC2C80"/>
    <w:rsid w:val="00DC3C15"/>
    <w:rsid w:val="00DC4003"/>
    <w:rsid w:val="00DC484A"/>
    <w:rsid w:val="00DC57DE"/>
    <w:rsid w:val="00DC6179"/>
    <w:rsid w:val="00DC633D"/>
    <w:rsid w:val="00DC72DD"/>
    <w:rsid w:val="00DC7347"/>
    <w:rsid w:val="00DC73E2"/>
    <w:rsid w:val="00DD01E7"/>
    <w:rsid w:val="00DD0266"/>
    <w:rsid w:val="00DD07C8"/>
    <w:rsid w:val="00DD0B07"/>
    <w:rsid w:val="00DD0D66"/>
    <w:rsid w:val="00DD1108"/>
    <w:rsid w:val="00DD11E6"/>
    <w:rsid w:val="00DD1248"/>
    <w:rsid w:val="00DD275C"/>
    <w:rsid w:val="00DD296A"/>
    <w:rsid w:val="00DD2994"/>
    <w:rsid w:val="00DD2D30"/>
    <w:rsid w:val="00DD30E6"/>
    <w:rsid w:val="00DD34B2"/>
    <w:rsid w:val="00DD381D"/>
    <w:rsid w:val="00DD4198"/>
    <w:rsid w:val="00DD4479"/>
    <w:rsid w:val="00DD4F88"/>
    <w:rsid w:val="00DD5F34"/>
    <w:rsid w:val="00DD610E"/>
    <w:rsid w:val="00DD6AB8"/>
    <w:rsid w:val="00DD7B35"/>
    <w:rsid w:val="00DE10D8"/>
    <w:rsid w:val="00DE1183"/>
    <w:rsid w:val="00DE1486"/>
    <w:rsid w:val="00DE14CD"/>
    <w:rsid w:val="00DE1688"/>
    <w:rsid w:val="00DE1937"/>
    <w:rsid w:val="00DE1A4E"/>
    <w:rsid w:val="00DE1B33"/>
    <w:rsid w:val="00DE2035"/>
    <w:rsid w:val="00DE2E11"/>
    <w:rsid w:val="00DE2E2B"/>
    <w:rsid w:val="00DE309D"/>
    <w:rsid w:val="00DE3304"/>
    <w:rsid w:val="00DE3998"/>
    <w:rsid w:val="00DE3BBC"/>
    <w:rsid w:val="00DE3C41"/>
    <w:rsid w:val="00DE594D"/>
    <w:rsid w:val="00DE6043"/>
    <w:rsid w:val="00DE698C"/>
    <w:rsid w:val="00DE7132"/>
    <w:rsid w:val="00DE75E7"/>
    <w:rsid w:val="00DE7C79"/>
    <w:rsid w:val="00DF0B8A"/>
    <w:rsid w:val="00DF2CFB"/>
    <w:rsid w:val="00DF2DB3"/>
    <w:rsid w:val="00DF3646"/>
    <w:rsid w:val="00DF4E87"/>
    <w:rsid w:val="00DF56A3"/>
    <w:rsid w:val="00DF63DC"/>
    <w:rsid w:val="00DF6572"/>
    <w:rsid w:val="00DF6919"/>
    <w:rsid w:val="00DF7736"/>
    <w:rsid w:val="00E000A3"/>
    <w:rsid w:val="00E001AE"/>
    <w:rsid w:val="00E00464"/>
    <w:rsid w:val="00E00EFD"/>
    <w:rsid w:val="00E01477"/>
    <w:rsid w:val="00E015FD"/>
    <w:rsid w:val="00E019DA"/>
    <w:rsid w:val="00E01C39"/>
    <w:rsid w:val="00E021A0"/>
    <w:rsid w:val="00E021AB"/>
    <w:rsid w:val="00E023B1"/>
    <w:rsid w:val="00E02606"/>
    <w:rsid w:val="00E02665"/>
    <w:rsid w:val="00E02B5C"/>
    <w:rsid w:val="00E0375B"/>
    <w:rsid w:val="00E0454E"/>
    <w:rsid w:val="00E04AB0"/>
    <w:rsid w:val="00E04FB3"/>
    <w:rsid w:val="00E052D7"/>
    <w:rsid w:val="00E054FA"/>
    <w:rsid w:val="00E05866"/>
    <w:rsid w:val="00E06109"/>
    <w:rsid w:val="00E0740F"/>
    <w:rsid w:val="00E076FD"/>
    <w:rsid w:val="00E07AF3"/>
    <w:rsid w:val="00E102F7"/>
    <w:rsid w:val="00E10325"/>
    <w:rsid w:val="00E1092A"/>
    <w:rsid w:val="00E10E6C"/>
    <w:rsid w:val="00E10E93"/>
    <w:rsid w:val="00E11D1B"/>
    <w:rsid w:val="00E120DF"/>
    <w:rsid w:val="00E12C6C"/>
    <w:rsid w:val="00E1315A"/>
    <w:rsid w:val="00E133D4"/>
    <w:rsid w:val="00E13BBA"/>
    <w:rsid w:val="00E145DB"/>
    <w:rsid w:val="00E1477F"/>
    <w:rsid w:val="00E14919"/>
    <w:rsid w:val="00E14B74"/>
    <w:rsid w:val="00E155C2"/>
    <w:rsid w:val="00E15791"/>
    <w:rsid w:val="00E1589C"/>
    <w:rsid w:val="00E15942"/>
    <w:rsid w:val="00E16210"/>
    <w:rsid w:val="00E16588"/>
    <w:rsid w:val="00E1685D"/>
    <w:rsid w:val="00E169D9"/>
    <w:rsid w:val="00E16AF9"/>
    <w:rsid w:val="00E20555"/>
    <w:rsid w:val="00E2069D"/>
    <w:rsid w:val="00E20FDF"/>
    <w:rsid w:val="00E2151E"/>
    <w:rsid w:val="00E21B33"/>
    <w:rsid w:val="00E223F3"/>
    <w:rsid w:val="00E2275E"/>
    <w:rsid w:val="00E23009"/>
    <w:rsid w:val="00E23797"/>
    <w:rsid w:val="00E23976"/>
    <w:rsid w:val="00E23B5B"/>
    <w:rsid w:val="00E23D3D"/>
    <w:rsid w:val="00E248DA"/>
    <w:rsid w:val="00E24C8B"/>
    <w:rsid w:val="00E24CC7"/>
    <w:rsid w:val="00E2568B"/>
    <w:rsid w:val="00E267B1"/>
    <w:rsid w:val="00E30449"/>
    <w:rsid w:val="00E30742"/>
    <w:rsid w:val="00E30BFB"/>
    <w:rsid w:val="00E30F97"/>
    <w:rsid w:val="00E3251E"/>
    <w:rsid w:val="00E326BA"/>
    <w:rsid w:val="00E32FFE"/>
    <w:rsid w:val="00E33810"/>
    <w:rsid w:val="00E33A88"/>
    <w:rsid w:val="00E341C8"/>
    <w:rsid w:val="00E341F3"/>
    <w:rsid w:val="00E34549"/>
    <w:rsid w:val="00E34DFD"/>
    <w:rsid w:val="00E36636"/>
    <w:rsid w:val="00E3685C"/>
    <w:rsid w:val="00E37300"/>
    <w:rsid w:val="00E37385"/>
    <w:rsid w:val="00E37581"/>
    <w:rsid w:val="00E37834"/>
    <w:rsid w:val="00E37C5E"/>
    <w:rsid w:val="00E37DE4"/>
    <w:rsid w:val="00E37E87"/>
    <w:rsid w:val="00E40335"/>
    <w:rsid w:val="00E40CB8"/>
    <w:rsid w:val="00E415AC"/>
    <w:rsid w:val="00E41815"/>
    <w:rsid w:val="00E41D56"/>
    <w:rsid w:val="00E421C7"/>
    <w:rsid w:val="00E42302"/>
    <w:rsid w:val="00E42DA9"/>
    <w:rsid w:val="00E4303A"/>
    <w:rsid w:val="00E437DD"/>
    <w:rsid w:val="00E43A4F"/>
    <w:rsid w:val="00E43E9B"/>
    <w:rsid w:val="00E44805"/>
    <w:rsid w:val="00E44AD2"/>
    <w:rsid w:val="00E44FB4"/>
    <w:rsid w:val="00E450B8"/>
    <w:rsid w:val="00E45548"/>
    <w:rsid w:val="00E45DD7"/>
    <w:rsid w:val="00E46EC5"/>
    <w:rsid w:val="00E47443"/>
    <w:rsid w:val="00E47ADB"/>
    <w:rsid w:val="00E47DA9"/>
    <w:rsid w:val="00E5009C"/>
    <w:rsid w:val="00E50491"/>
    <w:rsid w:val="00E506CB"/>
    <w:rsid w:val="00E508AC"/>
    <w:rsid w:val="00E50F6D"/>
    <w:rsid w:val="00E50F97"/>
    <w:rsid w:val="00E5104D"/>
    <w:rsid w:val="00E515D0"/>
    <w:rsid w:val="00E51AB7"/>
    <w:rsid w:val="00E51CE6"/>
    <w:rsid w:val="00E5211F"/>
    <w:rsid w:val="00E529CD"/>
    <w:rsid w:val="00E52C65"/>
    <w:rsid w:val="00E5301B"/>
    <w:rsid w:val="00E53180"/>
    <w:rsid w:val="00E53267"/>
    <w:rsid w:val="00E537C6"/>
    <w:rsid w:val="00E53905"/>
    <w:rsid w:val="00E5422C"/>
    <w:rsid w:val="00E5470D"/>
    <w:rsid w:val="00E54FFF"/>
    <w:rsid w:val="00E555CB"/>
    <w:rsid w:val="00E5627A"/>
    <w:rsid w:val="00E56494"/>
    <w:rsid w:val="00E567C4"/>
    <w:rsid w:val="00E57477"/>
    <w:rsid w:val="00E57BAF"/>
    <w:rsid w:val="00E57BFF"/>
    <w:rsid w:val="00E57C38"/>
    <w:rsid w:val="00E57D87"/>
    <w:rsid w:val="00E601A6"/>
    <w:rsid w:val="00E6129A"/>
    <w:rsid w:val="00E618AB"/>
    <w:rsid w:val="00E619F7"/>
    <w:rsid w:val="00E623E1"/>
    <w:rsid w:val="00E62528"/>
    <w:rsid w:val="00E62C05"/>
    <w:rsid w:val="00E62CE0"/>
    <w:rsid w:val="00E631D8"/>
    <w:rsid w:val="00E640EA"/>
    <w:rsid w:val="00E642D9"/>
    <w:rsid w:val="00E6472E"/>
    <w:rsid w:val="00E64D53"/>
    <w:rsid w:val="00E650BB"/>
    <w:rsid w:val="00E65531"/>
    <w:rsid w:val="00E65CB3"/>
    <w:rsid w:val="00E66C3B"/>
    <w:rsid w:val="00E700D7"/>
    <w:rsid w:val="00E702FD"/>
    <w:rsid w:val="00E7030F"/>
    <w:rsid w:val="00E70621"/>
    <w:rsid w:val="00E70B6A"/>
    <w:rsid w:val="00E70FD3"/>
    <w:rsid w:val="00E718B3"/>
    <w:rsid w:val="00E71B6A"/>
    <w:rsid w:val="00E7219C"/>
    <w:rsid w:val="00E7254F"/>
    <w:rsid w:val="00E726AB"/>
    <w:rsid w:val="00E7371B"/>
    <w:rsid w:val="00E73E09"/>
    <w:rsid w:val="00E74093"/>
    <w:rsid w:val="00E74098"/>
    <w:rsid w:val="00E74AE2"/>
    <w:rsid w:val="00E756C3"/>
    <w:rsid w:val="00E759F0"/>
    <w:rsid w:val="00E767D5"/>
    <w:rsid w:val="00E76927"/>
    <w:rsid w:val="00E76A2E"/>
    <w:rsid w:val="00E76B81"/>
    <w:rsid w:val="00E81D52"/>
    <w:rsid w:val="00E81E3C"/>
    <w:rsid w:val="00E82BD7"/>
    <w:rsid w:val="00E8464C"/>
    <w:rsid w:val="00E8474C"/>
    <w:rsid w:val="00E84E31"/>
    <w:rsid w:val="00E85B9A"/>
    <w:rsid w:val="00E85C46"/>
    <w:rsid w:val="00E85C8A"/>
    <w:rsid w:val="00E85F92"/>
    <w:rsid w:val="00E8749C"/>
    <w:rsid w:val="00E879B4"/>
    <w:rsid w:val="00E91858"/>
    <w:rsid w:val="00E9198A"/>
    <w:rsid w:val="00E92762"/>
    <w:rsid w:val="00E929EF"/>
    <w:rsid w:val="00E93379"/>
    <w:rsid w:val="00E93FB8"/>
    <w:rsid w:val="00E94337"/>
    <w:rsid w:val="00E954BA"/>
    <w:rsid w:val="00E95AD5"/>
    <w:rsid w:val="00E95F66"/>
    <w:rsid w:val="00E962A6"/>
    <w:rsid w:val="00E96747"/>
    <w:rsid w:val="00E969FF"/>
    <w:rsid w:val="00E96F2B"/>
    <w:rsid w:val="00E96F4D"/>
    <w:rsid w:val="00E9723C"/>
    <w:rsid w:val="00E97AA7"/>
    <w:rsid w:val="00E97C32"/>
    <w:rsid w:val="00EA0B26"/>
    <w:rsid w:val="00EA102B"/>
    <w:rsid w:val="00EA113F"/>
    <w:rsid w:val="00EA192E"/>
    <w:rsid w:val="00EA3D3C"/>
    <w:rsid w:val="00EA3D47"/>
    <w:rsid w:val="00EA3DE2"/>
    <w:rsid w:val="00EA41A3"/>
    <w:rsid w:val="00EA4ABA"/>
    <w:rsid w:val="00EA5018"/>
    <w:rsid w:val="00EA548A"/>
    <w:rsid w:val="00EA6403"/>
    <w:rsid w:val="00EA70A1"/>
    <w:rsid w:val="00EA72AD"/>
    <w:rsid w:val="00EA753E"/>
    <w:rsid w:val="00EA7638"/>
    <w:rsid w:val="00EA7BD2"/>
    <w:rsid w:val="00EB0300"/>
    <w:rsid w:val="00EB0761"/>
    <w:rsid w:val="00EB2106"/>
    <w:rsid w:val="00EB2669"/>
    <w:rsid w:val="00EB2821"/>
    <w:rsid w:val="00EB2BFF"/>
    <w:rsid w:val="00EB402A"/>
    <w:rsid w:val="00EB4548"/>
    <w:rsid w:val="00EB4C44"/>
    <w:rsid w:val="00EB4C6B"/>
    <w:rsid w:val="00EB4F7B"/>
    <w:rsid w:val="00EB5866"/>
    <w:rsid w:val="00EB650F"/>
    <w:rsid w:val="00EB65A4"/>
    <w:rsid w:val="00EB6D16"/>
    <w:rsid w:val="00EB7381"/>
    <w:rsid w:val="00EB75C4"/>
    <w:rsid w:val="00EB7676"/>
    <w:rsid w:val="00EB7D6D"/>
    <w:rsid w:val="00EC029F"/>
    <w:rsid w:val="00EC160A"/>
    <w:rsid w:val="00EC1DCC"/>
    <w:rsid w:val="00EC1E3D"/>
    <w:rsid w:val="00EC2555"/>
    <w:rsid w:val="00EC281D"/>
    <w:rsid w:val="00EC2B42"/>
    <w:rsid w:val="00EC3214"/>
    <w:rsid w:val="00EC33FD"/>
    <w:rsid w:val="00EC35C7"/>
    <w:rsid w:val="00EC3F8C"/>
    <w:rsid w:val="00EC3FF4"/>
    <w:rsid w:val="00EC5527"/>
    <w:rsid w:val="00EC5B18"/>
    <w:rsid w:val="00EC5C18"/>
    <w:rsid w:val="00EC6703"/>
    <w:rsid w:val="00EC6BCE"/>
    <w:rsid w:val="00EC75E6"/>
    <w:rsid w:val="00EC767B"/>
    <w:rsid w:val="00EC77D5"/>
    <w:rsid w:val="00EC7F41"/>
    <w:rsid w:val="00EC7FBA"/>
    <w:rsid w:val="00ED0C4C"/>
    <w:rsid w:val="00ED0D5A"/>
    <w:rsid w:val="00ED1A7D"/>
    <w:rsid w:val="00ED1CE9"/>
    <w:rsid w:val="00ED1E4A"/>
    <w:rsid w:val="00ED2042"/>
    <w:rsid w:val="00ED208E"/>
    <w:rsid w:val="00ED239C"/>
    <w:rsid w:val="00ED3175"/>
    <w:rsid w:val="00ED3F76"/>
    <w:rsid w:val="00ED4129"/>
    <w:rsid w:val="00ED44A9"/>
    <w:rsid w:val="00ED5505"/>
    <w:rsid w:val="00ED5C30"/>
    <w:rsid w:val="00ED618E"/>
    <w:rsid w:val="00ED6436"/>
    <w:rsid w:val="00ED6C95"/>
    <w:rsid w:val="00ED6EAE"/>
    <w:rsid w:val="00ED7537"/>
    <w:rsid w:val="00EE05B6"/>
    <w:rsid w:val="00EE0DE4"/>
    <w:rsid w:val="00EE124C"/>
    <w:rsid w:val="00EE17AE"/>
    <w:rsid w:val="00EE22A7"/>
    <w:rsid w:val="00EE2A5F"/>
    <w:rsid w:val="00EE3228"/>
    <w:rsid w:val="00EE37FD"/>
    <w:rsid w:val="00EE3E08"/>
    <w:rsid w:val="00EE4ECB"/>
    <w:rsid w:val="00EE4F50"/>
    <w:rsid w:val="00EE68A4"/>
    <w:rsid w:val="00EE68C8"/>
    <w:rsid w:val="00EE6E60"/>
    <w:rsid w:val="00EF0759"/>
    <w:rsid w:val="00EF0872"/>
    <w:rsid w:val="00EF0C05"/>
    <w:rsid w:val="00EF1673"/>
    <w:rsid w:val="00EF1A90"/>
    <w:rsid w:val="00EF1F8D"/>
    <w:rsid w:val="00EF2073"/>
    <w:rsid w:val="00EF2C77"/>
    <w:rsid w:val="00EF3C45"/>
    <w:rsid w:val="00EF3DFE"/>
    <w:rsid w:val="00EF595B"/>
    <w:rsid w:val="00EF60B8"/>
    <w:rsid w:val="00EF6188"/>
    <w:rsid w:val="00EF642B"/>
    <w:rsid w:val="00EF7DA8"/>
    <w:rsid w:val="00EF7E12"/>
    <w:rsid w:val="00EF7EDB"/>
    <w:rsid w:val="00EF7F4D"/>
    <w:rsid w:val="00F0058F"/>
    <w:rsid w:val="00F01083"/>
    <w:rsid w:val="00F0143E"/>
    <w:rsid w:val="00F025FC"/>
    <w:rsid w:val="00F02992"/>
    <w:rsid w:val="00F02D9E"/>
    <w:rsid w:val="00F05114"/>
    <w:rsid w:val="00F05F6F"/>
    <w:rsid w:val="00F065C9"/>
    <w:rsid w:val="00F066E8"/>
    <w:rsid w:val="00F06931"/>
    <w:rsid w:val="00F079B2"/>
    <w:rsid w:val="00F07C26"/>
    <w:rsid w:val="00F101D5"/>
    <w:rsid w:val="00F111A9"/>
    <w:rsid w:val="00F12566"/>
    <w:rsid w:val="00F13F7D"/>
    <w:rsid w:val="00F140A2"/>
    <w:rsid w:val="00F142E3"/>
    <w:rsid w:val="00F1433A"/>
    <w:rsid w:val="00F14E1C"/>
    <w:rsid w:val="00F15401"/>
    <w:rsid w:val="00F1554C"/>
    <w:rsid w:val="00F15A74"/>
    <w:rsid w:val="00F15B8B"/>
    <w:rsid w:val="00F16573"/>
    <w:rsid w:val="00F16D41"/>
    <w:rsid w:val="00F16F1B"/>
    <w:rsid w:val="00F1730F"/>
    <w:rsid w:val="00F17570"/>
    <w:rsid w:val="00F1760F"/>
    <w:rsid w:val="00F17831"/>
    <w:rsid w:val="00F17EF4"/>
    <w:rsid w:val="00F20917"/>
    <w:rsid w:val="00F20AD3"/>
    <w:rsid w:val="00F212E0"/>
    <w:rsid w:val="00F21BF3"/>
    <w:rsid w:val="00F22400"/>
    <w:rsid w:val="00F2307D"/>
    <w:rsid w:val="00F2315A"/>
    <w:rsid w:val="00F2334A"/>
    <w:rsid w:val="00F23A2A"/>
    <w:rsid w:val="00F23E09"/>
    <w:rsid w:val="00F2410D"/>
    <w:rsid w:val="00F24168"/>
    <w:rsid w:val="00F265A2"/>
    <w:rsid w:val="00F26734"/>
    <w:rsid w:val="00F27790"/>
    <w:rsid w:val="00F303B6"/>
    <w:rsid w:val="00F303ED"/>
    <w:rsid w:val="00F30747"/>
    <w:rsid w:val="00F30FB2"/>
    <w:rsid w:val="00F31123"/>
    <w:rsid w:val="00F31501"/>
    <w:rsid w:val="00F31633"/>
    <w:rsid w:val="00F3214B"/>
    <w:rsid w:val="00F326FD"/>
    <w:rsid w:val="00F327E1"/>
    <w:rsid w:val="00F32A3D"/>
    <w:rsid w:val="00F32B18"/>
    <w:rsid w:val="00F33311"/>
    <w:rsid w:val="00F3357D"/>
    <w:rsid w:val="00F339C7"/>
    <w:rsid w:val="00F33A04"/>
    <w:rsid w:val="00F33E43"/>
    <w:rsid w:val="00F34449"/>
    <w:rsid w:val="00F347A2"/>
    <w:rsid w:val="00F34983"/>
    <w:rsid w:val="00F34CA9"/>
    <w:rsid w:val="00F34EF1"/>
    <w:rsid w:val="00F3596F"/>
    <w:rsid w:val="00F3671E"/>
    <w:rsid w:val="00F36987"/>
    <w:rsid w:val="00F3702B"/>
    <w:rsid w:val="00F377D7"/>
    <w:rsid w:val="00F377DD"/>
    <w:rsid w:val="00F3786C"/>
    <w:rsid w:val="00F3793C"/>
    <w:rsid w:val="00F4031F"/>
    <w:rsid w:val="00F40565"/>
    <w:rsid w:val="00F40A2E"/>
    <w:rsid w:val="00F417F2"/>
    <w:rsid w:val="00F41BB0"/>
    <w:rsid w:val="00F4290D"/>
    <w:rsid w:val="00F4326A"/>
    <w:rsid w:val="00F44096"/>
    <w:rsid w:val="00F441AF"/>
    <w:rsid w:val="00F44614"/>
    <w:rsid w:val="00F45491"/>
    <w:rsid w:val="00F457C2"/>
    <w:rsid w:val="00F45A26"/>
    <w:rsid w:val="00F467C3"/>
    <w:rsid w:val="00F46C93"/>
    <w:rsid w:val="00F471BC"/>
    <w:rsid w:val="00F4725F"/>
    <w:rsid w:val="00F4743C"/>
    <w:rsid w:val="00F47C1C"/>
    <w:rsid w:val="00F47DE9"/>
    <w:rsid w:val="00F502CB"/>
    <w:rsid w:val="00F507FF"/>
    <w:rsid w:val="00F51058"/>
    <w:rsid w:val="00F51C2F"/>
    <w:rsid w:val="00F52068"/>
    <w:rsid w:val="00F53416"/>
    <w:rsid w:val="00F559FC"/>
    <w:rsid w:val="00F55B7C"/>
    <w:rsid w:val="00F5633D"/>
    <w:rsid w:val="00F56B56"/>
    <w:rsid w:val="00F5759F"/>
    <w:rsid w:val="00F57696"/>
    <w:rsid w:val="00F600DD"/>
    <w:rsid w:val="00F601BC"/>
    <w:rsid w:val="00F60CE8"/>
    <w:rsid w:val="00F60F66"/>
    <w:rsid w:val="00F6177D"/>
    <w:rsid w:val="00F617F5"/>
    <w:rsid w:val="00F6189A"/>
    <w:rsid w:val="00F61B8A"/>
    <w:rsid w:val="00F61C4C"/>
    <w:rsid w:val="00F61F71"/>
    <w:rsid w:val="00F624BE"/>
    <w:rsid w:val="00F62611"/>
    <w:rsid w:val="00F62A11"/>
    <w:rsid w:val="00F63195"/>
    <w:rsid w:val="00F63C03"/>
    <w:rsid w:val="00F6512B"/>
    <w:rsid w:val="00F65B68"/>
    <w:rsid w:val="00F65EE5"/>
    <w:rsid w:val="00F66BC6"/>
    <w:rsid w:val="00F66F6F"/>
    <w:rsid w:val="00F678A0"/>
    <w:rsid w:val="00F72EE8"/>
    <w:rsid w:val="00F73663"/>
    <w:rsid w:val="00F73A8F"/>
    <w:rsid w:val="00F74D2F"/>
    <w:rsid w:val="00F75A09"/>
    <w:rsid w:val="00F75BD6"/>
    <w:rsid w:val="00F7699E"/>
    <w:rsid w:val="00F76BF7"/>
    <w:rsid w:val="00F77F76"/>
    <w:rsid w:val="00F80051"/>
    <w:rsid w:val="00F803A6"/>
    <w:rsid w:val="00F80409"/>
    <w:rsid w:val="00F8085E"/>
    <w:rsid w:val="00F80B69"/>
    <w:rsid w:val="00F80BA0"/>
    <w:rsid w:val="00F8171B"/>
    <w:rsid w:val="00F81ADD"/>
    <w:rsid w:val="00F82186"/>
    <w:rsid w:val="00F83658"/>
    <w:rsid w:val="00F83BF9"/>
    <w:rsid w:val="00F84709"/>
    <w:rsid w:val="00F84B3C"/>
    <w:rsid w:val="00F84B85"/>
    <w:rsid w:val="00F853FF"/>
    <w:rsid w:val="00F862D2"/>
    <w:rsid w:val="00F86339"/>
    <w:rsid w:val="00F86349"/>
    <w:rsid w:val="00F8706B"/>
    <w:rsid w:val="00F87249"/>
    <w:rsid w:val="00F87401"/>
    <w:rsid w:val="00F87848"/>
    <w:rsid w:val="00F87A24"/>
    <w:rsid w:val="00F87EDB"/>
    <w:rsid w:val="00F9056E"/>
    <w:rsid w:val="00F90693"/>
    <w:rsid w:val="00F90901"/>
    <w:rsid w:val="00F90EB5"/>
    <w:rsid w:val="00F91126"/>
    <w:rsid w:val="00F9180A"/>
    <w:rsid w:val="00F92044"/>
    <w:rsid w:val="00F92302"/>
    <w:rsid w:val="00F92684"/>
    <w:rsid w:val="00F92D9D"/>
    <w:rsid w:val="00F9440C"/>
    <w:rsid w:val="00F944D8"/>
    <w:rsid w:val="00F94EC2"/>
    <w:rsid w:val="00F9506A"/>
    <w:rsid w:val="00F95609"/>
    <w:rsid w:val="00F95EAB"/>
    <w:rsid w:val="00F9661F"/>
    <w:rsid w:val="00F96AE7"/>
    <w:rsid w:val="00F96EAB"/>
    <w:rsid w:val="00F97481"/>
    <w:rsid w:val="00F974BF"/>
    <w:rsid w:val="00F976A2"/>
    <w:rsid w:val="00F97B1A"/>
    <w:rsid w:val="00F97B7B"/>
    <w:rsid w:val="00FA086F"/>
    <w:rsid w:val="00FA096F"/>
    <w:rsid w:val="00FA1ABD"/>
    <w:rsid w:val="00FA25D7"/>
    <w:rsid w:val="00FA28AA"/>
    <w:rsid w:val="00FA2E48"/>
    <w:rsid w:val="00FA35B6"/>
    <w:rsid w:val="00FA3D21"/>
    <w:rsid w:val="00FA57DA"/>
    <w:rsid w:val="00FA59B8"/>
    <w:rsid w:val="00FA5EF1"/>
    <w:rsid w:val="00FA6063"/>
    <w:rsid w:val="00FA6CC6"/>
    <w:rsid w:val="00FA6CCA"/>
    <w:rsid w:val="00FA6EC1"/>
    <w:rsid w:val="00FA6F78"/>
    <w:rsid w:val="00FA725D"/>
    <w:rsid w:val="00FA76D3"/>
    <w:rsid w:val="00FA7754"/>
    <w:rsid w:val="00FA7E2A"/>
    <w:rsid w:val="00FB00B1"/>
    <w:rsid w:val="00FB02C6"/>
    <w:rsid w:val="00FB0300"/>
    <w:rsid w:val="00FB0A7D"/>
    <w:rsid w:val="00FB192E"/>
    <w:rsid w:val="00FB1CC6"/>
    <w:rsid w:val="00FB216D"/>
    <w:rsid w:val="00FB2B3A"/>
    <w:rsid w:val="00FB2B65"/>
    <w:rsid w:val="00FB36C1"/>
    <w:rsid w:val="00FB41D5"/>
    <w:rsid w:val="00FB4442"/>
    <w:rsid w:val="00FB448A"/>
    <w:rsid w:val="00FB44F0"/>
    <w:rsid w:val="00FB55BC"/>
    <w:rsid w:val="00FB5FFB"/>
    <w:rsid w:val="00FB6423"/>
    <w:rsid w:val="00FB7A17"/>
    <w:rsid w:val="00FB7DFC"/>
    <w:rsid w:val="00FC0386"/>
    <w:rsid w:val="00FC0491"/>
    <w:rsid w:val="00FC0B75"/>
    <w:rsid w:val="00FC0F40"/>
    <w:rsid w:val="00FC102E"/>
    <w:rsid w:val="00FC1192"/>
    <w:rsid w:val="00FC136C"/>
    <w:rsid w:val="00FC19A3"/>
    <w:rsid w:val="00FC1C7F"/>
    <w:rsid w:val="00FC2268"/>
    <w:rsid w:val="00FC2E60"/>
    <w:rsid w:val="00FC3903"/>
    <w:rsid w:val="00FC42D2"/>
    <w:rsid w:val="00FC4997"/>
    <w:rsid w:val="00FC4A1E"/>
    <w:rsid w:val="00FC4D08"/>
    <w:rsid w:val="00FC52BD"/>
    <w:rsid w:val="00FC56A2"/>
    <w:rsid w:val="00FC56F7"/>
    <w:rsid w:val="00FC5F48"/>
    <w:rsid w:val="00FC627E"/>
    <w:rsid w:val="00FC63B2"/>
    <w:rsid w:val="00FC65A2"/>
    <w:rsid w:val="00FC6815"/>
    <w:rsid w:val="00FC6E57"/>
    <w:rsid w:val="00FC6F97"/>
    <w:rsid w:val="00FC7913"/>
    <w:rsid w:val="00FC7F0D"/>
    <w:rsid w:val="00FD09A3"/>
    <w:rsid w:val="00FD20BA"/>
    <w:rsid w:val="00FD3938"/>
    <w:rsid w:val="00FD5AD3"/>
    <w:rsid w:val="00FD6064"/>
    <w:rsid w:val="00FD6889"/>
    <w:rsid w:val="00FD6FD9"/>
    <w:rsid w:val="00FD71DA"/>
    <w:rsid w:val="00FD7C3C"/>
    <w:rsid w:val="00FD7E31"/>
    <w:rsid w:val="00FE021B"/>
    <w:rsid w:val="00FE06E7"/>
    <w:rsid w:val="00FE088B"/>
    <w:rsid w:val="00FE2CA4"/>
    <w:rsid w:val="00FE3777"/>
    <w:rsid w:val="00FE400D"/>
    <w:rsid w:val="00FE4298"/>
    <w:rsid w:val="00FE48FD"/>
    <w:rsid w:val="00FE51F8"/>
    <w:rsid w:val="00FE52F2"/>
    <w:rsid w:val="00FE52FF"/>
    <w:rsid w:val="00FE6599"/>
    <w:rsid w:val="00FE6BF6"/>
    <w:rsid w:val="00FE6D2D"/>
    <w:rsid w:val="00FE6E55"/>
    <w:rsid w:val="00FE7147"/>
    <w:rsid w:val="00FE77D4"/>
    <w:rsid w:val="00FE7E16"/>
    <w:rsid w:val="00FF1CDE"/>
    <w:rsid w:val="00FF25C2"/>
    <w:rsid w:val="00FF32DF"/>
    <w:rsid w:val="00FF4EA1"/>
    <w:rsid w:val="00FF549A"/>
    <w:rsid w:val="00FF5904"/>
    <w:rsid w:val="00FF5972"/>
    <w:rsid w:val="00FF62AA"/>
    <w:rsid w:val="00FF6391"/>
    <w:rsid w:val="00FF64DC"/>
    <w:rsid w:val="00FF6F60"/>
    <w:rsid w:val="00FF78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C41910"/>
  <w15:chartTrackingRefBased/>
  <w15:docId w15:val="{E93A12B8-95BC-4C75-B638-5326FD0CB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iCs/>
    </w:rPr>
  </w:style>
  <w:style w:type="paragraph" w:styleId="1">
    <w:name w:val="heading 1"/>
    <w:basedOn w:val="a"/>
    <w:next w:val="a"/>
    <w:link w:val="10"/>
    <w:qFormat/>
    <w:rsid w:val="006939A6"/>
    <w:pPr>
      <w:keepNext/>
      <w:outlineLvl w:val="0"/>
    </w:pPr>
    <w:rPr>
      <w:rFonts w:ascii="Arial" w:hAnsi="Arial"/>
      <w:iCs w:val="0"/>
      <w:sz w:val="28"/>
    </w:rPr>
  </w:style>
  <w:style w:type="paragraph" w:styleId="2">
    <w:name w:val="heading 2"/>
    <w:basedOn w:val="a"/>
    <w:next w:val="a"/>
    <w:link w:val="20"/>
    <w:uiPriority w:val="9"/>
    <w:semiHidden/>
    <w:unhideWhenUsed/>
    <w:qFormat/>
    <w:rsid w:val="008D12AE"/>
    <w:pPr>
      <w:keepNext/>
      <w:spacing w:before="240" w:after="60"/>
      <w:outlineLvl w:val="1"/>
    </w:pPr>
    <w:rPr>
      <w:rFonts w:ascii="Calibri Light" w:hAnsi="Calibri Light"/>
      <w:b/>
      <w:bCs/>
      <w:i/>
      <w:iCs w:val="0"/>
      <w:sz w:val="28"/>
      <w:szCs w:val="28"/>
    </w:rPr>
  </w:style>
  <w:style w:type="paragraph" w:styleId="3">
    <w:name w:val="heading 3"/>
    <w:basedOn w:val="a"/>
    <w:next w:val="a"/>
    <w:qFormat/>
    <w:rsid w:val="006939A6"/>
    <w:pPr>
      <w:keepNext/>
      <w:ind w:firstLine="142"/>
      <w:outlineLvl w:val="2"/>
    </w:pPr>
    <w:rPr>
      <w:rFonts w:ascii="Arial" w:hAnsi="Arial"/>
      <w:iCs w:val="0"/>
      <w:sz w:val="28"/>
    </w:rPr>
  </w:style>
  <w:style w:type="paragraph" w:styleId="8">
    <w:name w:val="heading 8"/>
    <w:basedOn w:val="a"/>
    <w:next w:val="a"/>
    <w:qFormat/>
    <w:rsid w:val="009A35A2"/>
    <w:pPr>
      <w:keepNext/>
      <w:ind w:firstLine="567"/>
      <w:outlineLvl w:val="7"/>
    </w:pPr>
    <w:rPr>
      <w:rFonts w:ascii="GOST type A" w:hAnsi="GOST type A"/>
      <w:i/>
      <w:iCs w:val="0"/>
      <w:sz w:val="28"/>
    </w:rPr>
  </w:style>
  <w:style w:type="paragraph" w:styleId="9">
    <w:name w:val="heading 9"/>
    <w:basedOn w:val="a"/>
    <w:next w:val="a"/>
    <w:qFormat/>
    <w:rsid w:val="002E577F"/>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Знак"/>
    <w:basedOn w:val="a"/>
    <w:link w:val="12"/>
    <w:rsid w:val="00942860"/>
    <w:pPr>
      <w:spacing w:line="360" w:lineRule="auto"/>
      <w:ind w:firstLine="709"/>
      <w:jc w:val="both"/>
    </w:pPr>
    <w:rPr>
      <w:sz w:val="28"/>
      <w:szCs w:val="28"/>
    </w:rPr>
  </w:style>
  <w:style w:type="paragraph" w:styleId="a3">
    <w:name w:val="Body Text"/>
    <w:basedOn w:val="a"/>
    <w:rsid w:val="00942860"/>
    <w:pPr>
      <w:autoSpaceDE w:val="0"/>
      <w:autoSpaceDN w:val="0"/>
    </w:pPr>
    <w:rPr>
      <w:iCs w:val="0"/>
      <w:sz w:val="22"/>
      <w:szCs w:val="22"/>
    </w:rPr>
  </w:style>
  <w:style w:type="paragraph" w:styleId="a4">
    <w:name w:val="Body Text Indent"/>
    <w:basedOn w:val="a"/>
    <w:rsid w:val="00AB031A"/>
    <w:pPr>
      <w:autoSpaceDE w:val="0"/>
      <w:autoSpaceDN w:val="0"/>
      <w:ind w:right="7439" w:firstLine="142"/>
    </w:pPr>
    <w:rPr>
      <w:iCs w:val="0"/>
      <w:sz w:val="16"/>
      <w:szCs w:val="16"/>
    </w:rPr>
  </w:style>
  <w:style w:type="paragraph" w:styleId="a5">
    <w:name w:val="footnote text"/>
    <w:basedOn w:val="a"/>
    <w:semiHidden/>
    <w:rsid w:val="009236B6"/>
  </w:style>
  <w:style w:type="character" w:styleId="a6">
    <w:name w:val="footnote reference"/>
    <w:semiHidden/>
    <w:rsid w:val="009236B6"/>
    <w:rPr>
      <w:vertAlign w:val="superscript"/>
    </w:rPr>
  </w:style>
  <w:style w:type="table" w:styleId="a7">
    <w:name w:val="Table Grid"/>
    <w:basedOn w:val="a1"/>
    <w:rsid w:val="006C4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Стиль1 Знак Знак"/>
    <w:link w:val="11"/>
    <w:rsid w:val="006913A8"/>
    <w:rPr>
      <w:iCs/>
      <w:sz w:val="28"/>
      <w:szCs w:val="28"/>
      <w:lang w:val="ru-RU" w:eastAsia="ru-RU" w:bidi="ar-SA"/>
    </w:rPr>
  </w:style>
  <w:style w:type="numbering" w:styleId="111111">
    <w:name w:val="Outline List 2"/>
    <w:basedOn w:val="a2"/>
    <w:rsid w:val="00D00964"/>
    <w:pPr>
      <w:numPr>
        <w:numId w:val="1"/>
      </w:numPr>
    </w:pPr>
  </w:style>
  <w:style w:type="paragraph" w:styleId="30">
    <w:name w:val="List Bullet 3"/>
    <w:basedOn w:val="a"/>
    <w:autoRedefine/>
    <w:rsid w:val="00D00964"/>
    <w:pPr>
      <w:jc w:val="center"/>
    </w:pPr>
    <w:rPr>
      <w:b/>
      <w:iCs w:val="0"/>
      <w:sz w:val="28"/>
      <w:szCs w:val="28"/>
    </w:rPr>
  </w:style>
  <w:style w:type="paragraph" w:styleId="5">
    <w:name w:val="List Bullet 5"/>
    <w:basedOn w:val="a"/>
    <w:autoRedefine/>
    <w:rsid w:val="00A673B0"/>
    <w:pPr>
      <w:spacing w:line="360" w:lineRule="auto"/>
      <w:ind w:left="720"/>
    </w:pPr>
    <w:rPr>
      <w:iCs w:val="0"/>
      <w:sz w:val="24"/>
      <w:szCs w:val="24"/>
    </w:rPr>
  </w:style>
  <w:style w:type="paragraph" w:styleId="13">
    <w:name w:val="toc 1"/>
    <w:basedOn w:val="a"/>
    <w:next w:val="a"/>
    <w:autoRedefine/>
    <w:uiPriority w:val="39"/>
    <w:rsid w:val="00906E7E"/>
    <w:pPr>
      <w:spacing w:line="360" w:lineRule="auto"/>
      <w:jc w:val="both"/>
    </w:pPr>
    <w:rPr>
      <w:iCs w:val="0"/>
      <w:sz w:val="28"/>
      <w:szCs w:val="24"/>
    </w:rPr>
  </w:style>
  <w:style w:type="paragraph" w:styleId="21">
    <w:name w:val="toc 2"/>
    <w:basedOn w:val="a"/>
    <w:next w:val="a"/>
    <w:autoRedefine/>
    <w:uiPriority w:val="39"/>
    <w:rsid w:val="00906E7E"/>
    <w:pPr>
      <w:spacing w:line="360" w:lineRule="auto"/>
      <w:ind w:left="240"/>
      <w:jc w:val="both"/>
    </w:pPr>
    <w:rPr>
      <w:iCs w:val="0"/>
      <w:sz w:val="28"/>
      <w:szCs w:val="24"/>
    </w:rPr>
  </w:style>
  <w:style w:type="character" w:styleId="a8">
    <w:name w:val="Hyperlink"/>
    <w:uiPriority w:val="99"/>
    <w:rsid w:val="00906E7E"/>
    <w:rPr>
      <w:color w:val="0000FF"/>
      <w:u w:val="single"/>
    </w:rPr>
  </w:style>
  <w:style w:type="paragraph" w:styleId="a9">
    <w:name w:val="footer"/>
    <w:basedOn w:val="a"/>
    <w:rsid w:val="00B53A45"/>
    <w:pPr>
      <w:tabs>
        <w:tab w:val="center" w:pos="4677"/>
        <w:tab w:val="right" w:pos="9355"/>
      </w:tabs>
    </w:pPr>
  </w:style>
  <w:style w:type="character" w:styleId="aa">
    <w:name w:val="page number"/>
    <w:basedOn w:val="a0"/>
    <w:rsid w:val="00B53A45"/>
  </w:style>
  <w:style w:type="paragraph" w:customStyle="1" w:styleId="ab">
    <w:name w:val="Название"/>
    <w:basedOn w:val="a"/>
    <w:link w:val="ac"/>
    <w:qFormat/>
    <w:rsid w:val="0047119F"/>
    <w:pPr>
      <w:jc w:val="center"/>
    </w:pPr>
    <w:rPr>
      <w:b/>
      <w:iCs w:val="0"/>
      <w:sz w:val="28"/>
    </w:rPr>
  </w:style>
  <w:style w:type="character" w:customStyle="1" w:styleId="ac">
    <w:name w:val="Название Знак"/>
    <w:link w:val="ab"/>
    <w:rsid w:val="0047119F"/>
    <w:rPr>
      <w:b/>
      <w:sz w:val="28"/>
      <w:lang w:val="ru-RU" w:eastAsia="ru-RU" w:bidi="ar-SA"/>
    </w:rPr>
  </w:style>
  <w:style w:type="paragraph" w:styleId="ad">
    <w:name w:val="header"/>
    <w:basedOn w:val="a"/>
    <w:rsid w:val="005B6268"/>
    <w:pPr>
      <w:tabs>
        <w:tab w:val="center" w:pos="4153"/>
        <w:tab w:val="right" w:pos="8306"/>
      </w:tabs>
      <w:overflowPunct w:val="0"/>
      <w:autoSpaceDE w:val="0"/>
      <w:autoSpaceDN w:val="0"/>
      <w:adjustRightInd w:val="0"/>
      <w:textAlignment w:val="baseline"/>
    </w:pPr>
    <w:rPr>
      <w:iCs w:val="0"/>
      <w:sz w:val="28"/>
    </w:rPr>
  </w:style>
  <w:style w:type="paragraph" w:customStyle="1" w:styleId="22">
    <w:name w:val="Стиль2"/>
    <w:basedOn w:val="11"/>
    <w:link w:val="23"/>
    <w:rsid w:val="00E601A6"/>
    <w:rPr>
      <w:iCs w:val="0"/>
    </w:rPr>
  </w:style>
  <w:style w:type="paragraph" w:styleId="24">
    <w:name w:val="Body Text 2"/>
    <w:basedOn w:val="a"/>
    <w:rsid w:val="006939A6"/>
    <w:rPr>
      <w:rFonts w:ascii="Arial" w:hAnsi="Arial"/>
      <w:iCs w:val="0"/>
      <w:sz w:val="28"/>
    </w:rPr>
  </w:style>
  <w:style w:type="paragraph" w:styleId="31">
    <w:name w:val="toc 3"/>
    <w:basedOn w:val="a"/>
    <w:next w:val="a"/>
    <w:autoRedefine/>
    <w:semiHidden/>
    <w:rsid w:val="00D3021F"/>
    <w:pPr>
      <w:ind w:left="480"/>
    </w:pPr>
    <w:rPr>
      <w:iCs w:val="0"/>
      <w:sz w:val="24"/>
      <w:szCs w:val="24"/>
    </w:rPr>
  </w:style>
  <w:style w:type="paragraph" w:styleId="40">
    <w:name w:val="toc 4"/>
    <w:basedOn w:val="a"/>
    <w:next w:val="a"/>
    <w:autoRedefine/>
    <w:semiHidden/>
    <w:rsid w:val="00D3021F"/>
    <w:pPr>
      <w:ind w:left="720"/>
    </w:pPr>
    <w:rPr>
      <w:iCs w:val="0"/>
      <w:sz w:val="24"/>
      <w:szCs w:val="24"/>
    </w:rPr>
  </w:style>
  <w:style w:type="paragraph" w:styleId="50">
    <w:name w:val="toc 5"/>
    <w:basedOn w:val="a"/>
    <w:next w:val="a"/>
    <w:autoRedefine/>
    <w:semiHidden/>
    <w:rsid w:val="00D3021F"/>
    <w:pPr>
      <w:ind w:left="960"/>
    </w:pPr>
    <w:rPr>
      <w:iCs w:val="0"/>
      <w:sz w:val="24"/>
      <w:szCs w:val="24"/>
    </w:rPr>
  </w:style>
  <w:style w:type="paragraph" w:styleId="6">
    <w:name w:val="toc 6"/>
    <w:basedOn w:val="a"/>
    <w:next w:val="a"/>
    <w:autoRedefine/>
    <w:semiHidden/>
    <w:rsid w:val="00D3021F"/>
    <w:pPr>
      <w:ind w:left="1200"/>
    </w:pPr>
    <w:rPr>
      <w:iCs w:val="0"/>
      <w:sz w:val="24"/>
      <w:szCs w:val="24"/>
    </w:rPr>
  </w:style>
  <w:style w:type="paragraph" w:styleId="70">
    <w:name w:val="toc 7"/>
    <w:basedOn w:val="a"/>
    <w:next w:val="a"/>
    <w:autoRedefine/>
    <w:semiHidden/>
    <w:rsid w:val="00D3021F"/>
    <w:pPr>
      <w:ind w:left="1440"/>
    </w:pPr>
    <w:rPr>
      <w:iCs w:val="0"/>
      <w:sz w:val="24"/>
      <w:szCs w:val="24"/>
    </w:rPr>
  </w:style>
  <w:style w:type="paragraph" w:styleId="80">
    <w:name w:val="toc 8"/>
    <w:basedOn w:val="a"/>
    <w:next w:val="a"/>
    <w:autoRedefine/>
    <w:semiHidden/>
    <w:rsid w:val="00D3021F"/>
    <w:pPr>
      <w:ind w:left="1680"/>
    </w:pPr>
    <w:rPr>
      <w:iCs w:val="0"/>
      <w:sz w:val="24"/>
      <w:szCs w:val="24"/>
    </w:rPr>
  </w:style>
  <w:style w:type="paragraph" w:styleId="90">
    <w:name w:val="toc 9"/>
    <w:basedOn w:val="a"/>
    <w:next w:val="a"/>
    <w:autoRedefine/>
    <w:semiHidden/>
    <w:rsid w:val="00D3021F"/>
    <w:pPr>
      <w:ind w:left="1920"/>
    </w:pPr>
    <w:rPr>
      <w:iCs w:val="0"/>
      <w:sz w:val="24"/>
      <w:szCs w:val="24"/>
    </w:rPr>
  </w:style>
  <w:style w:type="paragraph" w:styleId="32">
    <w:name w:val="Body Text Indent 3"/>
    <w:basedOn w:val="a"/>
    <w:rsid w:val="0036781A"/>
    <w:pPr>
      <w:spacing w:after="120"/>
      <w:ind w:left="283"/>
    </w:pPr>
    <w:rPr>
      <w:iCs w:val="0"/>
      <w:sz w:val="16"/>
      <w:szCs w:val="16"/>
    </w:rPr>
  </w:style>
  <w:style w:type="paragraph" w:customStyle="1" w:styleId="ae">
    <w:name w:val="Рисуночный"/>
    <w:basedOn w:val="a"/>
    <w:rsid w:val="002E2025"/>
    <w:pPr>
      <w:ind w:right="-5"/>
      <w:jc w:val="center"/>
    </w:pPr>
    <w:rPr>
      <w:rFonts w:ascii="Arial" w:hAnsi="Arial"/>
      <w:i/>
      <w:iCs w:val="0"/>
      <w:sz w:val="28"/>
    </w:rPr>
  </w:style>
  <w:style w:type="paragraph" w:styleId="25">
    <w:name w:val="Body Text Indent 2"/>
    <w:basedOn w:val="a"/>
    <w:rsid w:val="002E2025"/>
    <w:pPr>
      <w:spacing w:after="120" w:line="480" w:lineRule="auto"/>
      <w:ind w:left="283"/>
    </w:pPr>
    <w:rPr>
      <w:iCs w:val="0"/>
      <w:sz w:val="28"/>
    </w:rPr>
  </w:style>
  <w:style w:type="character" w:customStyle="1" w:styleId="10">
    <w:name w:val="Заголовок 1 Знак"/>
    <w:link w:val="1"/>
    <w:rsid w:val="00237BBF"/>
    <w:rPr>
      <w:rFonts w:ascii="Arial" w:hAnsi="Arial"/>
      <w:sz w:val="28"/>
      <w:lang w:val="ru-RU" w:eastAsia="ru-RU" w:bidi="ar-SA"/>
    </w:rPr>
  </w:style>
  <w:style w:type="paragraph" w:customStyle="1" w:styleId="af">
    <w:name w:val="Чертежный"/>
    <w:rsid w:val="00237BBF"/>
    <w:pPr>
      <w:jc w:val="both"/>
    </w:pPr>
    <w:rPr>
      <w:rFonts w:ascii="ISOCPEUR" w:hAnsi="ISOCPEUR"/>
      <w:i/>
      <w:sz w:val="28"/>
      <w:lang w:val="uk-UA"/>
    </w:rPr>
  </w:style>
  <w:style w:type="paragraph" w:customStyle="1" w:styleId="af0">
    <w:name w:val="Основной текст ПЗ"/>
    <w:basedOn w:val="25"/>
    <w:rsid w:val="00237BBF"/>
    <w:pPr>
      <w:spacing w:after="0" w:line="360" w:lineRule="auto"/>
      <w:ind w:left="0" w:firstLine="567"/>
      <w:jc w:val="both"/>
    </w:pPr>
    <w:rPr>
      <w:spacing w:val="-3"/>
    </w:rPr>
  </w:style>
  <w:style w:type="paragraph" w:styleId="af1">
    <w:name w:val="Normal (Web)"/>
    <w:basedOn w:val="a"/>
    <w:rsid w:val="000A2538"/>
    <w:pPr>
      <w:spacing w:before="100" w:beforeAutospacing="1" w:after="100" w:afterAutospacing="1"/>
    </w:pPr>
    <w:rPr>
      <w:iCs w:val="0"/>
      <w:sz w:val="24"/>
      <w:szCs w:val="24"/>
    </w:rPr>
  </w:style>
  <w:style w:type="character" w:styleId="af2">
    <w:name w:val="Strong"/>
    <w:qFormat/>
    <w:rsid w:val="000A2538"/>
    <w:rPr>
      <w:b/>
      <w:bCs/>
    </w:rPr>
  </w:style>
  <w:style w:type="paragraph" w:customStyle="1" w:styleId="33">
    <w:name w:val="Стиль3"/>
    <w:basedOn w:val="11"/>
    <w:rsid w:val="00656C4B"/>
    <w:pPr>
      <w:tabs>
        <w:tab w:val="left" w:pos="2340"/>
      </w:tabs>
    </w:pPr>
  </w:style>
  <w:style w:type="paragraph" w:customStyle="1" w:styleId="4">
    <w:name w:val="Стиль4"/>
    <w:basedOn w:val="11"/>
    <w:rsid w:val="00AE7DAE"/>
    <w:pPr>
      <w:numPr>
        <w:numId w:val="2"/>
      </w:numPr>
      <w:tabs>
        <w:tab w:val="clear" w:pos="2119"/>
        <w:tab w:val="num" w:pos="0"/>
      </w:tabs>
      <w:ind w:left="0" w:firstLine="0"/>
    </w:pPr>
  </w:style>
  <w:style w:type="paragraph" w:styleId="HTML">
    <w:name w:val="HTML Preformatted"/>
    <w:basedOn w:val="a"/>
    <w:rsid w:val="00016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iCs w:val="0"/>
    </w:rPr>
  </w:style>
  <w:style w:type="character" w:styleId="af3">
    <w:name w:val="annotation reference"/>
    <w:semiHidden/>
    <w:rsid w:val="00F07C26"/>
    <w:rPr>
      <w:sz w:val="16"/>
    </w:rPr>
  </w:style>
  <w:style w:type="paragraph" w:styleId="af4">
    <w:name w:val="Block Text"/>
    <w:basedOn w:val="a"/>
    <w:rsid w:val="00AD50E5"/>
    <w:pPr>
      <w:ind w:left="-540" w:right="-185"/>
    </w:pPr>
    <w:rPr>
      <w:iCs w:val="0"/>
      <w:sz w:val="24"/>
      <w:szCs w:val="24"/>
    </w:rPr>
  </w:style>
  <w:style w:type="paragraph" w:styleId="af5">
    <w:name w:val="caption"/>
    <w:basedOn w:val="a"/>
    <w:qFormat/>
    <w:rsid w:val="00DB2EDC"/>
    <w:pPr>
      <w:jc w:val="center"/>
    </w:pPr>
    <w:rPr>
      <w:iCs w:val="0"/>
      <w:sz w:val="28"/>
    </w:rPr>
  </w:style>
  <w:style w:type="paragraph" w:customStyle="1" w:styleId="14">
    <w:name w:val="Стиль1"/>
    <w:basedOn w:val="a"/>
    <w:link w:val="110"/>
    <w:rsid w:val="00E0454E"/>
    <w:pPr>
      <w:spacing w:line="360" w:lineRule="auto"/>
      <w:ind w:firstLine="709"/>
      <w:jc w:val="both"/>
    </w:pPr>
    <w:rPr>
      <w:sz w:val="28"/>
      <w:szCs w:val="28"/>
    </w:rPr>
  </w:style>
  <w:style w:type="paragraph" w:customStyle="1" w:styleId="shopinfo">
    <w:name w:val="shopinfo"/>
    <w:basedOn w:val="a"/>
    <w:rsid w:val="009E706D"/>
    <w:pPr>
      <w:spacing w:before="100" w:beforeAutospacing="1" w:after="100" w:afterAutospacing="1"/>
    </w:pPr>
    <w:rPr>
      <w:iCs w:val="0"/>
      <w:sz w:val="24"/>
      <w:szCs w:val="24"/>
    </w:rPr>
  </w:style>
  <w:style w:type="character" w:styleId="af6">
    <w:name w:val="FollowedHyperlink"/>
    <w:rsid w:val="009E706D"/>
    <w:rPr>
      <w:color w:val="800080"/>
      <w:u w:val="single"/>
    </w:rPr>
  </w:style>
  <w:style w:type="character" w:customStyle="1" w:styleId="postbody">
    <w:name w:val="postbody"/>
    <w:basedOn w:val="a0"/>
    <w:rsid w:val="0033768F"/>
  </w:style>
  <w:style w:type="character" w:customStyle="1" w:styleId="text">
    <w:name w:val="text"/>
    <w:basedOn w:val="a0"/>
    <w:rsid w:val="00DE698C"/>
  </w:style>
  <w:style w:type="character" w:customStyle="1" w:styleId="grame">
    <w:name w:val="grame"/>
    <w:basedOn w:val="a0"/>
    <w:rsid w:val="003D0F64"/>
  </w:style>
  <w:style w:type="character" w:customStyle="1" w:styleId="spelle">
    <w:name w:val="spelle"/>
    <w:basedOn w:val="a0"/>
    <w:rsid w:val="003D0F64"/>
  </w:style>
  <w:style w:type="paragraph" w:customStyle="1" w:styleId="MTDisplayEquation">
    <w:name w:val="MTDisplayEquation"/>
    <w:basedOn w:val="14"/>
    <w:next w:val="a"/>
    <w:rsid w:val="009872B9"/>
    <w:pPr>
      <w:tabs>
        <w:tab w:val="center" w:pos="4820"/>
        <w:tab w:val="right" w:pos="9640"/>
      </w:tabs>
    </w:pPr>
  </w:style>
  <w:style w:type="paragraph" w:customStyle="1" w:styleId="Style1">
    <w:name w:val="Style1"/>
    <w:basedOn w:val="a"/>
    <w:rsid w:val="005675DC"/>
    <w:pPr>
      <w:widowControl w:val="0"/>
      <w:autoSpaceDE w:val="0"/>
      <w:autoSpaceDN w:val="0"/>
      <w:adjustRightInd w:val="0"/>
      <w:spacing w:line="298" w:lineRule="exact"/>
      <w:ind w:firstLine="557"/>
      <w:jc w:val="both"/>
    </w:pPr>
    <w:rPr>
      <w:iCs w:val="0"/>
      <w:sz w:val="24"/>
      <w:szCs w:val="24"/>
    </w:rPr>
  </w:style>
  <w:style w:type="character" w:customStyle="1" w:styleId="FontStyle11">
    <w:name w:val="Font Style11"/>
    <w:rsid w:val="005675DC"/>
    <w:rPr>
      <w:rFonts w:ascii="Times New Roman" w:hAnsi="Times New Roman" w:cs="Times New Roman"/>
      <w:spacing w:val="-20"/>
      <w:sz w:val="28"/>
      <w:szCs w:val="28"/>
    </w:rPr>
  </w:style>
  <w:style w:type="paragraph" w:customStyle="1" w:styleId="Style2">
    <w:name w:val="Style2"/>
    <w:basedOn w:val="a"/>
    <w:rsid w:val="000E0E72"/>
    <w:pPr>
      <w:widowControl w:val="0"/>
      <w:autoSpaceDE w:val="0"/>
      <w:autoSpaceDN w:val="0"/>
      <w:adjustRightInd w:val="0"/>
      <w:spacing w:line="298" w:lineRule="exact"/>
      <w:ind w:firstLine="562"/>
      <w:jc w:val="both"/>
    </w:pPr>
    <w:rPr>
      <w:iCs w:val="0"/>
      <w:sz w:val="24"/>
      <w:szCs w:val="24"/>
    </w:rPr>
  </w:style>
  <w:style w:type="paragraph" w:customStyle="1" w:styleId="Style3">
    <w:name w:val="Style3"/>
    <w:basedOn w:val="a"/>
    <w:rsid w:val="000E0E72"/>
    <w:pPr>
      <w:widowControl w:val="0"/>
      <w:autoSpaceDE w:val="0"/>
      <w:autoSpaceDN w:val="0"/>
      <w:adjustRightInd w:val="0"/>
      <w:spacing w:line="302" w:lineRule="exact"/>
      <w:ind w:hanging="398"/>
    </w:pPr>
    <w:rPr>
      <w:iCs w:val="0"/>
      <w:sz w:val="24"/>
      <w:szCs w:val="24"/>
    </w:rPr>
  </w:style>
  <w:style w:type="character" w:customStyle="1" w:styleId="FontStyle12">
    <w:name w:val="Font Style12"/>
    <w:rsid w:val="000E0E72"/>
    <w:rPr>
      <w:rFonts w:ascii="Times New Roman" w:hAnsi="Times New Roman" w:cs="Times New Roman"/>
      <w:spacing w:val="-10"/>
      <w:sz w:val="26"/>
      <w:szCs w:val="26"/>
    </w:rPr>
  </w:style>
  <w:style w:type="paragraph" w:customStyle="1" w:styleId="Style7">
    <w:name w:val="Style7"/>
    <w:basedOn w:val="a"/>
    <w:rsid w:val="00587FE1"/>
    <w:pPr>
      <w:widowControl w:val="0"/>
      <w:autoSpaceDE w:val="0"/>
      <w:autoSpaceDN w:val="0"/>
      <w:adjustRightInd w:val="0"/>
    </w:pPr>
    <w:rPr>
      <w:iCs w:val="0"/>
      <w:sz w:val="24"/>
      <w:szCs w:val="24"/>
    </w:rPr>
  </w:style>
  <w:style w:type="character" w:customStyle="1" w:styleId="FontStyle13">
    <w:name w:val="Font Style13"/>
    <w:rsid w:val="00587FE1"/>
    <w:rPr>
      <w:rFonts w:ascii="Times New Roman" w:hAnsi="Times New Roman" w:cs="Times New Roman"/>
      <w:b/>
      <w:bCs/>
      <w:i/>
      <w:iCs/>
      <w:spacing w:val="30"/>
      <w:sz w:val="22"/>
      <w:szCs w:val="22"/>
    </w:rPr>
  </w:style>
  <w:style w:type="character" w:customStyle="1" w:styleId="apple-style-span">
    <w:name w:val="apple-style-span"/>
    <w:basedOn w:val="a0"/>
    <w:rsid w:val="00EF6188"/>
  </w:style>
  <w:style w:type="character" w:customStyle="1" w:styleId="apple-converted-space">
    <w:name w:val="apple-converted-space"/>
    <w:basedOn w:val="a0"/>
    <w:rsid w:val="00C46B67"/>
  </w:style>
  <w:style w:type="paragraph" w:customStyle="1" w:styleId="a20">
    <w:name w:val="a2"/>
    <w:basedOn w:val="a"/>
    <w:rsid w:val="00C46B67"/>
    <w:pPr>
      <w:spacing w:before="100" w:beforeAutospacing="1" w:after="100" w:afterAutospacing="1"/>
    </w:pPr>
    <w:rPr>
      <w:iCs w:val="0"/>
      <w:sz w:val="24"/>
      <w:szCs w:val="24"/>
    </w:rPr>
  </w:style>
  <w:style w:type="paragraph" w:customStyle="1" w:styleId="Style5">
    <w:name w:val="Style5"/>
    <w:basedOn w:val="a"/>
    <w:rsid w:val="00BB32F8"/>
    <w:pPr>
      <w:widowControl w:val="0"/>
      <w:autoSpaceDE w:val="0"/>
      <w:autoSpaceDN w:val="0"/>
      <w:adjustRightInd w:val="0"/>
      <w:spacing w:line="216" w:lineRule="exact"/>
      <w:ind w:firstLine="283"/>
      <w:jc w:val="both"/>
    </w:pPr>
    <w:rPr>
      <w:iCs w:val="0"/>
      <w:sz w:val="24"/>
      <w:szCs w:val="24"/>
    </w:rPr>
  </w:style>
  <w:style w:type="paragraph" w:customStyle="1" w:styleId="Style12">
    <w:name w:val="Style12"/>
    <w:basedOn w:val="a"/>
    <w:rsid w:val="00BB32F8"/>
    <w:pPr>
      <w:widowControl w:val="0"/>
      <w:autoSpaceDE w:val="0"/>
      <w:autoSpaceDN w:val="0"/>
      <w:adjustRightInd w:val="0"/>
      <w:jc w:val="both"/>
    </w:pPr>
    <w:rPr>
      <w:iCs w:val="0"/>
      <w:sz w:val="24"/>
      <w:szCs w:val="24"/>
    </w:rPr>
  </w:style>
  <w:style w:type="paragraph" w:customStyle="1" w:styleId="Style15">
    <w:name w:val="Style15"/>
    <w:basedOn w:val="a"/>
    <w:rsid w:val="00BB32F8"/>
    <w:pPr>
      <w:widowControl w:val="0"/>
      <w:autoSpaceDE w:val="0"/>
      <w:autoSpaceDN w:val="0"/>
      <w:adjustRightInd w:val="0"/>
      <w:spacing w:line="173" w:lineRule="exact"/>
      <w:jc w:val="center"/>
    </w:pPr>
    <w:rPr>
      <w:iCs w:val="0"/>
      <w:sz w:val="24"/>
      <w:szCs w:val="24"/>
    </w:rPr>
  </w:style>
  <w:style w:type="character" w:customStyle="1" w:styleId="FontStyle18">
    <w:name w:val="Font Style18"/>
    <w:rsid w:val="00BB32F8"/>
    <w:rPr>
      <w:rFonts w:ascii="Times New Roman" w:hAnsi="Times New Roman" w:cs="Times New Roman"/>
      <w:b/>
      <w:bCs/>
      <w:sz w:val="18"/>
      <w:szCs w:val="18"/>
    </w:rPr>
  </w:style>
  <w:style w:type="character" w:customStyle="1" w:styleId="FontStyle22">
    <w:name w:val="Font Style22"/>
    <w:rsid w:val="00BB32F8"/>
    <w:rPr>
      <w:rFonts w:ascii="Georgia" w:hAnsi="Georgia" w:cs="Georgia"/>
      <w:b/>
      <w:bCs/>
      <w:i/>
      <w:iCs/>
      <w:sz w:val="16"/>
      <w:szCs w:val="16"/>
    </w:rPr>
  </w:style>
  <w:style w:type="character" w:customStyle="1" w:styleId="FontStyle26">
    <w:name w:val="Font Style26"/>
    <w:rsid w:val="00BB32F8"/>
    <w:rPr>
      <w:rFonts w:ascii="Lucida Sans Unicode" w:hAnsi="Lucida Sans Unicode" w:cs="Lucida Sans Unicode"/>
      <w:b/>
      <w:bCs/>
      <w:i/>
      <w:iCs/>
      <w:sz w:val="14"/>
      <w:szCs w:val="14"/>
    </w:rPr>
  </w:style>
  <w:style w:type="character" w:customStyle="1" w:styleId="FontStyle30">
    <w:name w:val="Font Style30"/>
    <w:rsid w:val="00BB32F8"/>
    <w:rPr>
      <w:rFonts w:ascii="Times New Roman" w:hAnsi="Times New Roman" w:cs="Times New Roman"/>
      <w:sz w:val="18"/>
      <w:szCs w:val="18"/>
    </w:rPr>
  </w:style>
  <w:style w:type="character" w:customStyle="1" w:styleId="FontStyle31">
    <w:name w:val="Font Style31"/>
    <w:rsid w:val="00BB32F8"/>
    <w:rPr>
      <w:rFonts w:ascii="Times New Roman" w:hAnsi="Times New Roman" w:cs="Times New Roman"/>
      <w:b/>
      <w:bCs/>
      <w:sz w:val="16"/>
      <w:szCs w:val="16"/>
    </w:rPr>
  </w:style>
  <w:style w:type="paragraph" w:customStyle="1" w:styleId="Style4">
    <w:name w:val="Style4"/>
    <w:basedOn w:val="a"/>
    <w:rsid w:val="000A618B"/>
    <w:pPr>
      <w:widowControl w:val="0"/>
      <w:autoSpaceDE w:val="0"/>
      <w:autoSpaceDN w:val="0"/>
      <w:adjustRightInd w:val="0"/>
      <w:spacing w:line="851" w:lineRule="exact"/>
      <w:ind w:firstLine="1258"/>
      <w:jc w:val="both"/>
    </w:pPr>
    <w:rPr>
      <w:iCs w:val="0"/>
      <w:sz w:val="24"/>
      <w:szCs w:val="24"/>
    </w:rPr>
  </w:style>
  <w:style w:type="character" w:styleId="af7">
    <w:name w:val="Emphasis"/>
    <w:qFormat/>
    <w:rsid w:val="00191C86"/>
    <w:rPr>
      <w:i/>
      <w:iCs/>
    </w:rPr>
  </w:style>
  <w:style w:type="paragraph" w:customStyle="1" w:styleId="15">
    <w:name w:val="Стиль1 Знак Знак Знак Знак"/>
    <w:basedOn w:val="a"/>
    <w:link w:val="16"/>
    <w:rsid w:val="00F97B1A"/>
    <w:pPr>
      <w:spacing w:line="360" w:lineRule="auto"/>
      <w:ind w:firstLine="709"/>
      <w:jc w:val="both"/>
    </w:pPr>
    <w:rPr>
      <w:sz w:val="28"/>
      <w:szCs w:val="28"/>
    </w:rPr>
  </w:style>
  <w:style w:type="character" w:customStyle="1" w:styleId="16">
    <w:name w:val="Стиль1 Знак Знак Знак Знак Знак"/>
    <w:link w:val="15"/>
    <w:rsid w:val="00F97B1A"/>
    <w:rPr>
      <w:iCs/>
      <w:sz w:val="28"/>
      <w:szCs w:val="28"/>
      <w:lang w:val="ru-RU" w:eastAsia="ru-RU" w:bidi="ar-SA"/>
    </w:rPr>
  </w:style>
  <w:style w:type="paragraph" w:customStyle="1" w:styleId="17">
    <w:name w:val="Стиль1 Знак Знак Знак"/>
    <w:basedOn w:val="a"/>
    <w:rsid w:val="00364F30"/>
    <w:pPr>
      <w:spacing w:line="360" w:lineRule="auto"/>
      <w:ind w:firstLine="709"/>
      <w:jc w:val="both"/>
    </w:pPr>
    <w:rPr>
      <w:sz w:val="28"/>
      <w:szCs w:val="28"/>
    </w:rPr>
  </w:style>
  <w:style w:type="paragraph" w:customStyle="1" w:styleId="Style76">
    <w:name w:val="Style76"/>
    <w:basedOn w:val="a"/>
    <w:rsid w:val="00C47EEB"/>
    <w:pPr>
      <w:widowControl w:val="0"/>
      <w:autoSpaceDE w:val="0"/>
      <w:autoSpaceDN w:val="0"/>
      <w:adjustRightInd w:val="0"/>
    </w:pPr>
    <w:rPr>
      <w:iCs w:val="0"/>
      <w:sz w:val="24"/>
      <w:szCs w:val="24"/>
    </w:rPr>
  </w:style>
  <w:style w:type="paragraph" w:customStyle="1" w:styleId="Style8">
    <w:name w:val="Style8"/>
    <w:basedOn w:val="a"/>
    <w:rsid w:val="00C94751"/>
    <w:pPr>
      <w:widowControl w:val="0"/>
      <w:autoSpaceDE w:val="0"/>
      <w:autoSpaceDN w:val="0"/>
      <w:adjustRightInd w:val="0"/>
    </w:pPr>
    <w:rPr>
      <w:iCs w:val="0"/>
      <w:sz w:val="24"/>
      <w:szCs w:val="24"/>
    </w:rPr>
  </w:style>
  <w:style w:type="paragraph" w:customStyle="1" w:styleId="Style9">
    <w:name w:val="Style9"/>
    <w:basedOn w:val="a"/>
    <w:rsid w:val="00C94751"/>
    <w:pPr>
      <w:widowControl w:val="0"/>
      <w:autoSpaceDE w:val="0"/>
      <w:autoSpaceDN w:val="0"/>
      <w:adjustRightInd w:val="0"/>
    </w:pPr>
    <w:rPr>
      <w:iCs w:val="0"/>
      <w:sz w:val="24"/>
      <w:szCs w:val="24"/>
    </w:rPr>
  </w:style>
  <w:style w:type="character" w:customStyle="1" w:styleId="FontStyle61">
    <w:name w:val="Font Style61"/>
    <w:rsid w:val="00C94751"/>
    <w:rPr>
      <w:rFonts w:ascii="Times New Roman" w:hAnsi="Times New Roman" w:cs="Times New Roman"/>
      <w:b/>
      <w:bCs/>
      <w:sz w:val="24"/>
      <w:szCs w:val="24"/>
    </w:rPr>
  </w:style>
  <w:style w:type="character" w:customStyle="1" w:styleId="FontStyle62">
    <w:name w:val="Font Style62"/>
    <w:rsid w:val="00C94751"/>
    <w:rPr>
      <w:rFonts w:ascii="Times New Roman" w:hAnsi="Times New Roman" w:cs="Times New Roman"/>
      <w:sz w:val="36"/>
      <w:szCs w:val="36"/>
    </w:rPr>
  </w:style>
  <w:style w:type="character" w:customStyle="1" w:styleId="FontStyle63">
    <w:name w:val="Font Style63"/>
    <w:rsid w:val="00C94751"/>
    <w:rPr>
      <w:rFonts w:ascii="Times New Roman" w:hAnsi="Times New Roman" w:cs="Times New Roman"/>
      <w:sz w:val="38"/>
      <w:szCs w:val="38"/>
    </w:rPr>
  </w:style>
  <w:style w:type="character" w:customStyle="1" w:styleId="FontStyle79">
    <w:name w:val="Font Style79"/>
    <w:rsid w:val="00C94751"/>
    <w:rPr>
      <w:rFonts w:ascii="Times New Roman" w:hAnsi="Times New Roman" w:cs="Times New Roman"/>
      <w:sz w:val="24"/>
      <w:szCs w:val="24"/>
    </w:rPr>
  </w:style>
  <w:style w:type="paragraph" w:customStyle="1" w:styleId="Style10">
    <w:name w:val="Style10"/>
    <w:basedOn w:val="a"/>
    <w:rsid w:val="00D36706"/>
    <w:pPr>
      <w:widowControl w:val="0"/>
      <w:autoSpaceDE w:val="0"/>
      <w:autoSpaceDN w:val="0"/>
      <w:adjustRightInd w:val="0"/>
      <w:spacing w:line="322" w:lineRule="exact"/>
      <w:ind w:firstLine="706"/>
      <w:jc w:val="both"/>
    </w:pPr>
    <w:rPr>
      <w:iCs w:val="0"/>
      <w:sz w:val="24"/>
      <w:szCs w:val="24"/>
    </w:rPr>
  </w:style>
  <w:style w:type="paragraph" w:customStyle="1" w:styleId="Style42">
    <w:name w:val="Style42"/>
    <w:basedOn w:val="a"/>
    <w:rsid w:val="00552071"/>
    <w:pPr>
      <w:widowControl w:val="0"/>
      <w:autoSpaceDE w:val="0"/>
      <w:autoSpaceDN w:val="0"/>
      <w:adjustRightInd w:val="0"/>
      <w:spacing w:line="322" w:lineRule="exact"/>
      <w:jc w:val="right"/>
    </w:pPr>
    <w:rPr>
      <w:iCs w:val="0"/>
      <w:sz w:val="24"/>
      <w:szCs w:val="24"/>
    </w:rPr>
  </w:style>
  <w:style w:type="character" w:customStyle="1" w:styleId="FontStyle77">
    <w:name w:val="Font Style77"/>
    <w:rsid w:val="00552071"/>
    <w:rPr>
      <w:rFonts w:ascii="Times New Roman" w:hAnsi="Times New Roman" w:cs="Times New Roman"/>
      <w:sz w:val="20"/>
      <w:szCs w:val="20"/>
    </w:rPr>
  </w:style>
  <w:style w:type="character" w:customStyle="1" w:styleId="FontStyle86">
    <w:name w:val="Font Style86"/>
    <w:rsid w:val="00552071"/>
    <w:rPr>
      <w:rFonts w:ascii="Palatino Linotype" w:hAnsi="Palatino Linotype" w:cs="Palatino Linotype"/>
      <w:sz w:val="38"/>
      <w:szCs w:val="38"/>
    </w:rPr>
  </w:style>
  <w:style w:type="paragraph" w:customStyle="1" w:styleId="Style14">
    <w:name w:val="Style14"/>
    <w:basedOn w:val="a"/>
    <w:rsid w:val="00307F59"/>
    <w:pPr>
      <w:widowControl w:val="0"/>
      <w:autoSpaceDE w:val="0"/>
      <w:autoSpaceDN w:val="0"/>
      <w:adjustRightInd w:val="0"/>
    </w:pPr>
    <w:rPr>
      <w:iCs w:val="0"/>
      <w:sz w:val="24"/>
      <w:szCs w:val="24"/>
    </w:rPr>
  </w:style>
  <w:style w:type="paragraph" w:customStyle="1" w:styleId="Style16">
    <w:name w:val="Style16"/>
    <w:basedOn w:val="a"/>
    <w:rsid w:val="00307F59"/>
    <w:pPr>
      <w:widowControl w:val="0"/>
      <w:autoSpaceDE w:val="0"/>
      <w:autoSpaceDN w:val="0"/>
      <w:adjustRightInd w:val="0"/>
      <w:jc w:val="center"/>
    </w:pPr>
    <w:rPr>
      <w:iCs w:val="0"/>
      <w:sz w:val="24"/>
      <w:szCs w:val="24"/>
    </w:rPr>
  </w:style>
  <w:style w:type="paragraph" w:customStyle="1" w:styleId="Style21">
    <w:name w:val="Style21"/>
    <w:basedOn w:val="a"/>
    <w:rsid w:val="00307F59"/>
    <w:pPr>
      <w:widowControl w:val="0"/>
      <w:autoSpaceDE w:val="0"/>
      <w:autoSpaceDN w:val="0"/>
      <w:adjustRightInd w:val="0"/>
    </w:pPr>
    <w:rPr>
      <w:iCs w:val="0"/>
      <w:sz w:val="24"/>
      <w:szCs w:val="24"/>
    </w:rPr>
  </w:style>
  <w:style w:type="paragraph" w:customStyle="1" w:styleId="Style22">
    <w:name w:val="Style22"/>
    <w:basedOn w:val="a"/>
    <w:rsid w:val="00307F59"/>
    <w:pPr>
      <w:widowControl w:val="0"/>
      <w:autoSpaceDE w:val="0"/>
      <w:autoSpaceDN w:val="0"/>
      <w:adjustRightInd w:val="0"/>
    </w:pPr>
    <w:rPr>
      <w:iCs w:val="0"/>
      <w:sz w:val="24"/>
      <w:szCs w:val="24"/>
    </w:rPr>
  </w:style>
  <w:style w:type="paragraph" w:customStyle="1" w:styleId="Style25">
    <w:name w:val="Style25"/>
    <w:basedOn w:val="a"/>
    <w:rsid w:val="00307F59"/>
    <w:pPr>
      <w:widowControl w:val="0"/>
      <w:autoSpaceDE w:val="0"/>
      <w:autoSpaceDN w:val="0"/>
      <w:adjustRightInd w:val="0"/>
      <w:spacing w:line="187" w:lineRule="exact"/>
      <w:ind w:hanging="648"/>
    </w:pPr>
    <w:rPr>
      <w:iCs w:val="0"/>
      <w:sz w:val="24"/>
      <w:szCs w:val="24"/>
    </w:rPr>
  </w:style>
  <w:style w:type="paragraph" w:customStyle="1" w:styleId="Style28">
    <w:name w:val="Style28"/>
    <w:basedOn w:val="a"/>
    <w:rsid w:val="00307F59"/>
    <w:pPr>
      <w:widowControl w:val="0"/>
      <w:autoSpaceDE w:val="0"/>
      <w:autoSpaceDN w:val="0"/>
      <w:adjustRightInd w:val="0"/>
      <w:spacing w:line="322" w:lineRule="exact"/>
      <w:ind w:hanging="1066"/>
    </w:pPr>
    <w:rPr>
      <w:iCs w:val="0"/>
      <w:sz w:val="24"/>
      <w:szCs w:val="24"/>
    </w:rPr>
  </w:style>
  <w:style w:type="paragraph" w:customStyle="1" w:styleId="Style39">
    <w:name w:val="Style39"/>
    <w:basedOn w:val="a"/>
    <w:rsid w:val="00307F59"/>
    <w:pPr>
      <w:widowControl w:val="0"/>
      <w:autoSpaceDE w:val="0"/>
      <w:autoSpaceDN w:val="0"/>
      <w:adjustRightInd w:val="0"/>
    </w:pPr>
    <w:rPr>
      <w:iCs w:val="0"/>
      <w:sz w:val="24"/>
      <w:szCs w:val="24"/>
    </w:rPr>
  </w:style>
  <w:style w:type="paragraph" w:customStyle="1" w:styleId="Style40">
    <w:name w:val="Style40"/>
    <w:basedOn w:val="a"/>
    <w:rsid w:val="00307F59"/>
    <w:pPr>
      <w:widowControl w:val="0"/>
      <w:autoSpaceDE w:val="0"/>
      <w:autoSpaceDN w:val="0"/>
      <w:adjustRightInd w:val="0"/>
    </w:pPr>
    <w:rPr>
      <w:iCs w:val="0"/>
      <w:sz w:val="24"/>
      <w:szCs w:val="24"/>
    </w:rPr>
  </w:style>
  <w:style w:type="paragraph" w:customStyle="1" w:styleId="Style41">
    <w:name w:val="Style41"/>
    <w:basedOn w:val="a"/>
    <w:rsid w:val="00307F59"/>
    <w:pPr>
      <w:widowControl w:val="0"/>
      <w:autoSpaceDE w:val="0"/>
      <w:autoSpaceDN w:val="0"/>
      <w:adjustRightInd w:val="0"/>
    </w:pPr>
    <w:rPr>
      <w:iCs w:val="0"/>
      <w:sz w:val="24"/>
      <w:szCs w:val="24"/>
    </w:rPr>
  </w:style>
  <w:style w:type="paragraph" w:customStyle="1" w:styleId="Style56">
    <w:name w:val="Style56"/>
    <w:basedOn w:val="a"/>
    <w:rsid w:val="00307F59"/>
    <w:pPr>
      <w:widowControl w:val="0"/>
      <w:autoSpaceDE w:val="0"/>
      <w:autoSpaceDN w:val="0"/>
      <w:adjustRightInd w:val="0"/>
    </w:pPr>
    <w:rPr>
      <w:iCs w:val="0"/>
      <w:sz w:val="24"/>
      <w:szCs w:val="24"/>
    </w:rPr>
  </w:style>
  <w:style w:type="character" w:customStyle="1" w:styleId="FontStyle72">
    <w:name w:val="Font Style72"/>
    <w:rsid w:val="00307F59"/>
    <w:rPr>
      <w:rFonts w:ascii="Times New Roman" w:hAnsi="Times New Roman" w:cs="Times New Roman"/>
      <w:i/>
      <w:iCs/>
      <w:sz w:val="20"/>
      <w:szCs w:val="20"/>
    </w:rPr>
  </w:style>
  <w:style w:type="character" w:customStyle="1" w:styleId="FontStyle73">
    <w:name w:val="Font Style73"/>
    <w:rsid w:val="00307F59"/>
    <w:rPr>
      <w:rFonts w:ascii="Times New Roman" w:hAnsi="Times New Roman" w:cs="Times New Roman"/>
      <w:i/>
      <w:iCs/>
      <w:spacing w:val="20"/>
      <w:sz w:val="20"/>
      <w:szCs w:val="20"/>
    </w:rPr>
  </w:style>
  <w:style w:type="character" w:customStyle="1" w:styleId="FontStyle83">
    <w:name w:val="Font Style83"/>
    <w:rsid w:val="00307F59"/>
    <w:rPr>
      <w:rFonts w:ascii="Times New Roman" w:hAnsi="Times New Roman" w:cs="Times New Roman"/>
      <w:smallCaps/>
      <w:sz w:val="24"/>
      <w:szCs w:val="24"/>
    </w:rPr>
  </w:style>
  <w:style w:type="character" w:customStyle="1" w:styleId="FontStyle87">
    <w:name w:val="Font Style87"/>
    <w:rsid w:val="00307F59"/>
    <w:rPr>
      <w:rFonts w:ascii="Times New Roman" w:hAnsi="Times New Roman" w:cs="Times New Roman"/>
      <w:spacing w:val="20"/>
      <w:sz w:val="20"/>
      <w:szCs w:val="20"/>
    </w:rPr>
  </w:style>
  <w:style w:type="character" w:customStyle="1" w:styleId="FontStyle88">
    <w:name w:val="Font Style88"/>
    <w:rsid w:val="00307F59"/>
    <w:rPr>
      <w:rFonts w:ascii="Times New Roman" w:hAnsi="Times New Roman" w:cs="Times New Roman"/>
      <w:i/>
      <w:iCs/>
      <w:sz w:val="34"/>
      <w:szCs w:val="34"/>
    </w:rPr>
  </w:style>
  <w:style w:type="character" w:customStyle="1" w:styleId="FontStyle89">
    <w:name w:val="Font Style89"/>
    <w:rsid w:val="00307F59"/>
    <w:rPr>
      <w:rFonts w:ascii="Times New Roman" w:hAnsi="Times New Roman" w:cs="Times New Roman"/>
      <w:i/>
      <w:iCs/>
      <w:sz w:val="24"/>
      <w:szCs w:val="24"/>
    </w:rPr>
  </w:style>
  <w:style w:type="character" w:customStyle="1" w:styleId="FontStyle90">
    <w:name w:val="Font Style90"/>
    <w:rsid w:val="00307F59"/>
    <w:rPr>
      <w:rFonts w:ascii="Times New Roman" w:hAnsi="Times New Roman" w:cs="Times New Roman"/>
      <w:b/>
      <w:bCs/>
      <w:i/>
      <w:iCs/>
      <w:spacing w:val="10"/>
      <w:sz w:val="24"/>
      <w:szCs w:val="24"/>
    </w:rPr>
  </w:style>
  <w:style w:type="character" w:customStyle="1" w:styleId="FontStyle91">
    <w:name w:val="Font Style91"/>
    <w:rsid w:val="00307F59"/>
    <w:rPr>
      <w:rFonts w:ascii="Times New Roman" w:hAnsi="Times New Roman" w:cs="Times New Roman"/>
      <w:b/>
      <w:bCs/>
      <w:i/>
      <w:iCs/>
      <w:sz w:val="16"/>
      <w:szCs w:val="16"/>
    </w:rPr>
  </w:style>
  <w:style w:type="character" w:customStyle="1" w:styleId="FontStyle92">
    <w:name w:val="Font Style92"/>
    <w:rsid w:val="00307F59"/>
    <w:rPr>
      <w:rFonts w:ascii="Times New Roman" w:hAnsi="Times New Roman" w:cs="Times New Roman"/>
      <w:spacing w:val="10"/>
      <w:sz w:val="24"/>
      <w:szCs w:val="24"/>
    </w:rPr>
  </w:style>
  <w:style w:type="character" w:customStyle="1" w:styleId="FontStyle93">
    <w:name w:val="Font Style93"/>
    <w:rsid w:val="00307F59"/>
    <w:rPr>
      <w:rFonts w:ascii="Bookman Old Style" w:hAnsi="Bookman Old Style" w:cs="Bookman Old Style"/>
      <w:b/>
      <w:bCs/>
      <w:spacing w:val="30"/>
      <w:sz w:val="16"/>
      <w:szCs w:val="16"/>
    </w:rPr>
  </w:style>
  <w:style w:type="character" w:customStyle="1" w:styleId="FontStyle94">
    <w:name w:val="Font Style94"/>
    <w:rsid w:val="00307F59"/>
    <w:rPr>
      <w:rFonts w:ascii="Times New Roman" w:hAnsi="Times New Roman" w:cs="Times New Roman"/>
      <w:b/>
      <w:bCs/>
      <w:smallCaps/>
      <w:spacing w:val="20"/>
      <w:sz w:val="14"/>
      <w:szCs w:val="14"/>
    </w:rPr>
  </w:style>
  <w:style w:type="paragraph" w:customStyle="1" w:styleId="Style23">
    <w:name w:val="Style23"/>
    <w:basedOn w:val="a"/>
    <w:rsid w:val="003433BA"/>
    <w:pPr>
      <w:widowControl w:val="0"/>
      <w:autoSpaceDE w:val="0"/>
      <w:autoSpaceDN w:val="0"/>
      <w:adjustRightInd w:val="0"/>
      <w:spacing w:line="312" w:lineRule="exact"/>
      <w:ind w:firstLine="538"/>
      <w:jc w:val="both"/>
    </w:pPr>
    <w:rPr>
      <w:iCs w:val="0"/>
      <w:sz w:val="24"/>
      <w:szCs w:val="24"/>
    </w:rPr>
  </w:style>
  <w:style w:type="paragraph" w:customStyle="1" w:styleId="Style30">
    <w:name w:val="Style30"/>
    <w:basedOn w:val="a"/>
    <w:rsid w:val="00B056EE"/>
    <w:pPr>
      <w:widowControl w:val="0"/>
      <w:autoSpaceDE w:val="0"/>
      <w:autoSpaceDN w:val="0"/>
      <w:adjustRightInd w:val="0"/>
      <w:spacing w:line="478" w:lineRule="exact"/>
      <w:ind w:firstLine="542"/>
      <w:jc w:val="both"/>
    </w:pPr>
    <w:rPr>
      <w:iCs w:val="0"/>
      <w:sz w:val="24"/>
      <w:szCs w:val="24"/>
    </w:rPr>
  </w:style>
  <w:style w:type="character" w:customStyle="1" w:styleId="FontStyle64">
    <w:name w:val="Font Style64"/>
    <w:rsid w:val="00B056EE"/>
    <w:rPr>
      <w:rFonts w:ascii="Candara" w:hAnsi="Candara" w:cs="Candara"/>
      <w:b/>
      <w:bCs/>
      <w:sz w:val="14"/>
      <w:szCs w:val="14"/>
    </w:rPr>
  </w:style>
  <w:style w:type="paragraph" w:customStyle="1" w:styleId="Style17">
    <w:name w:val="Style17"/>
    <w:basedOn w:val="a"/>
    <w:rsid w:val="0049054D"/>
    <w:pPr>
      <w:widowControl w:val="0"/>
      <w:autoSpaceDE w:val="0"/>
      <w:autoSpaceDN w:val="0"/>
      <w:adjustRightInd w:val="0"/>
      <w:jc w:val="center"/>
    </w:pPr>
    <w:rPr>
      <w:iCs w:val="0"/>
      <w:sz w:val="24"/>
      <w:szCs w:val="24"/>
    </w:rPr>
  </w:style>
  <w:style w:type="paragraph" w:customStyle="1" w:styleId="Style32">
    <w:name w:val="Style32"/>
    <w:basedOn w:val="a"/>
    <w:rsid w:val="0049054D"/>
    <w:pPr>
      <w:widowControl w:val="0"/>
      <w:autoSpaceDE w:val="0"/>
      <w:autoSpaceDN w:val="0"/>
      <w:adjustRightInd w:val="0"/>
      <w:spacing w:line="480" w:lineRule="exact"/>
      <w:jc w:val="both"/>
    </w:pPr>
    <w:rPr>
      <w:iCs w:val="0"/>
      <w:sz w:val="24"/>
      <w:szCs w:val="24"/>
    </w:rPr>
  </w:style>
  <w:style w:type="paragraph" w:customStyle="1" w:styleId="Style36">
    <w:name w:val="Style36"/>
    <w:basedOn w:val="a"/>
    <w:rsid w:val="0049054D"/>
    <w:pPr>
      <w:widowControl w:val="0"/>
      <w:autoSpaceDE w:val="0"/>
      <w:autoSpaceDN w:val="0"/>
      <w:adjustRightInd w:val="0"/>
    </w:pPr>
    <w:rPr>
      <w:iCs w:val="0"/>
      <w:sz w:val="24"/>
      <w:szCs w:val="24"/>
    </w:rPr>
  </w:style>
  <w:style w:type="character" w:customStyle="1" w:styleId="FontStyle67">
    <w:name w:val="Font Style67"/>
    <w:rsid w:val="0049054D"/>
    <w:rPr>
      <w:rFonts w:ascii="Times New Roman" w:hAnsi="Times New Roman" w:cs="Times New Roman"/>
      <w:i/>
      <w:iCs/>
      <w:spacing w:val="20"/>
      <w:sz w:val="20"/>
      <w:szCs w:val="20"/>
    </w:rPr>
  </w:style>
  <w:style w:type="character" w:customStyle="1" w:styleId="FontStyle81">
    <w:name w:val="Font Style81"/>
    <w:rsid w:val="0049054D"/>
    <w:rPr>
      <w:rFonts w:ascii="Georgia" w:hAnsi="Georgia" w:cs="Georgia"/>
      <w:spacing w:val="10"/>
      <w:sz w:val="12"/>
      <w:szCs w:val="12"/>
    </w:rPr>
  </w:style>
  <w:style w:type="character" w:customStyle="1" w:styleId="FontStyle66">
    <w:name w:val="Font Style66"/>
    <w:rsid w:val="00B43615"/>
    <w:rPr>
      <w:rFonts w:ascii="Times New Roman" w:hAnsi="Times New Roman" w:cs="Times New Roman"/>
      <w:sz w:val="18"/>
      <w:szCs w:val="18"/>
    </w:rPr>
  </w:style>
  <w:style w:type="paragraph" w:customStyle="1" w:styleId="Style54">
    <w:name w:val="Style54"/>
    <w:basedOn w:val="a"/>
    <w:rsid w:val="00FB02C6"/>
    <w:pPr>
      <w:widowControl w:val="0"/>
      <w:autoSpaceDE w:val="0"/>
      <w:autoSpaceDN w:val="0"/>
      <w:adjustRightInd w:val="0"/>
      <w:spacing w:line="264" w:lineRule="exact"/>
      <w:ind w:firstLine="538"/>
      <w:jc w:val="both"/>
    </w:pPr>
    <w:rPr>
      <w:iCs w:val="0"/>
      <w:sz w:val="24"/>
      <w:szCs w:val="24"/>
    </w:rPr>
  </w:style>
  <w:style w:type="character" w:customStyle="1" w:styleId="FontStyle70">
    <w:name w:val="Font Style70"/>
    <w:rsid w:val="00FB02C6"/>
    <w:rPr>
      <w:rFonts w:ascii="Times New Roman" w:hAnsi="Times New Roman" w:cs="Times New Roman"/>
      <w:smallCaps/>
      <w:spacing w:val="20"/>
      <w:sz w:val="18"/>
      <w:szCs w:val="18"/>
    </w:rPr>
  </w:style>
  <w:style w:type="character" w:customStyle="1" w:styleId="FontStyle71">
    <w:name w:val="Font Style71"/>
    <w:rsid w:val="00FB02C6"/>
    <w:rPr>
      <w:rFonts w:ascii="Times New Roman" w:hAnsi="Times New Roman" w:cs="Times New Roman"/>
      <w:b/>
      <w:bCs/>
      <w:sz w:val="12"/>
      <w:szCs w:val="12"/>
    </w:rPr>
  </w:style>
  <w:style w:type="paragraph" w:customStyle="1" w:styleId="Style11">
    <w:name w:val="Style11"/>
    <w:basedOn w:val="a"/>
    <w:rsid w:val="00287C2A"/>
    <w:pPr>
      <w:widowControl w:val="0"/>
      <w:autoSpaceDE w:val="0"/>
      <w:autoSpaceDN w:val="0"/>
      <w:adjustRightInd w:val="0"/>
      <w:jc w:val="both"/>
    </w:pPr>
    <w:rPr>
      <w:iCs w:val="0"/>
      <w:sz w:val="24"/>
      <w:szCs w:val="24"/>
    </w:rPr>
  </w:style>
  <w:style w:type="paragraph" w:customStyle="1" w:styleId="Style24">
    <w:name w:val="Style24"/>
    <w:basedOn w:val="a"/>
    <w:rsid w:val="007E6EA2"/>
    <w:pPr>
      <w:widowControl w:val="0"/>
      <w:autoSpaceDE w:val="0"/>
      <w:autoSpaceDN w:val="0"/>
      <w:adjustRightInd w:val="0"/>
      <w:spacing w:line="326" w:lineRule="exact"/>
      <w:ind w:firstLine="710"/>
    </w:pPr>
    <w:rPr>
      <w:iCs w:val="0"/>
      <w:sz w:val="24"/>
      <w:szCs w:val="24"/>
    </w:rPr>
  </w:style>
  <w:style w:type="paragraph" w:customStyle="1" w:styleId="Style43">
    <w:name w:val="Style43"/>
    <w:basedOn w:val="a"/>
    <w:rsid w:val="004A0C12"/>
    <w:pPr>
      <w:widowControl w:val="0"/>
      <w:autoSpaceDE w:val="0"/>
      <w:autoSpaceDN w:val="0"/>
      <w:adjustRightInd w:val="0"/>
      <w:spacing w:line="323" w:lineRule="exact"/>
      <w:ind w:firstLine="538"/>
    </w:pPr>
    <w:rPr>
      <w:iCs w:val="0"/>
      <w:sz w:val="24"/>
      <w:szCs w:val="24"/>
    </w:rPr>
  </w:style>
  <w:style w:type="character" w:customStyle="1" w:styleId="FontStyle69">
    <w:name w:val="Font Style69"/>
    <w:rsid w:val="004A0C12"/>
    <w:rPr>
      <w:rFonts w:ascii="Times New Roman" w:hAnsi="Times New Roman" w:cs="Times New Roman"/>
      <w:i/>
      <w:iCs/>
      <w:sz w:val="24"/>
      <w:szCs w:val="24"/>
    </w:rPr>
  </w:style>
  <w:style w:type="paragraph" w:customStyle="1" w:styleId="51">
    <w:name w:val="Стиль5"/>
    <w:basedOn w:val="14"/>
    <w:rsid w:val="00404511"/>
    <w:pPr>
      <w:ind w:left="1440" w:hanging="720"/>
    </w:pPr>
  </w:style>
  <w:style w:type="paragraph" w:customStyle="1" w:styleId="Style6">
    <w:name w:val="Style6"/>
    <w:basedOn w:val="a"/>
    <w:rsid w:val="009D56F8"/>
    <w:pPr>
      <w:widowControl w:val="0"/>
      <w:autoSpaceDE w:val="0"/>
      <w:autoSpaceDN w:val="0"/>
      <w:adjustRightInd w:val="0"/>
    </w:pPr>
    <w:rPr>
      <w:iCs w:val="0"/>
      <w:sz w:val="24"/>
      <w:szCs w:val="24"/>
    </w:rPr>
  </w:style>
  <w:style w:type="paragraph" w:customStyle="1" w:styleId="Style49">
    <w:name w:val="Style49"/>
    <w:basedOn w:val="a"/>
    <w:rsid w:val="009D56F8"/>
    <w:pPr>
      <w:widowControl w:val="0"/>
      <w:autoSpaceDE w:val="0"/>
      <w:autoSpaceDN w:val="0"/>
      <w:adjustRightInd w:val="0"/>
    </w:pPr>
    <w:rPr>
      <w:iCs w:val="0"/>
      <w:sz w:val="24"/>
      <w:szCs w:val="24"/>
    </w:rPr>
  </w:style>
  <w:style w:type="paragraph" w:customStyle="1" w:styleId="Style52">
    <w:name w:val="Style52"/>
    <w:basedOn w:val="a"/>
    <w:rsid w:val="009D56F8"/>
    <w:pPr>
      <w:widowControl w:val="0"/>
      <w:autoSpaceDE w:val="0"/>
      <w:autoSpaceDN w:val="0"/>
      <w:adjustRightInd w:val="0"/>
    </w:pPr>
    <w:rPr>
      <w:iCs w:val="0"/>
      <w:sz w:val="24"/>
      <w:szCs w:val="24"/>
    </w:rPr>
  </w:style>
  <w:style w:type="paragraph" w:customStyle="1" w:styleId="Style59">
    <w:name w:val="Style59"/>
    <w:basedOn w:val="a"/>
    <w:rsid w:val="009D56F8"/>
    <w:pPr>
      <w:widowControl w:val="0"/>
      <w:autoSpaceDE w:val="0"/>
      <w:autoSpaceDN w:val="0"/>
      <w:adjustRightInd w:val="0"/>
    </w:pPr>
    <w:rPr>
      <w:iCs w:val="0"/>
      <w:sz w:val="24"/>
      <w:szCs w:val="24"/>
    </w:rPr>
  </w:style>
  <w:style w:type="paragraph" w:customStyle="1" w:styleId="Style57">
    <w:name w:val="Style57"/>
    <w:basedOn w:val="a"/>
    <w:rsid w:val="00FB1CC6"/>
    <w:pPr>
      <w:widowControl w:val="0"/>
      <w:autoSpaceDE w:val="0"/>
      <w:autoSpaceDN w:val="0"/>
      <w:adjustRightInd w:val="0"/>
      <w:spacing w:line="322" w:lineRule="exact"/>
      <w:ind w:hanging="350"/>
    </w:pPr>
    <w:rPr>
      <w:iCs w:val="0"/>
      <w:sz w:val="24"/>
      <w:szCs w:val="24"/>
    </w:rPr>
  </w:style>
  <w:style w:type="character" w:customStyle="1" w:styleId="kern">
    <w:name w:val="kern"/>
    <w:basedOn w:val="a0"/>
    <w:rsid w:val="00D253FD"/>
  </w:style>
  <w:style w:type="character" w:customStyle="1" w:styleId="af8">
    <w:name w:val="Основной текст + Курсив"/>
    <w:aliases w:val="Интервал 0 pt"/>
    <w:rsid w:val="00477D81"/>
    <w:rPr>
      <w:rFonts w:ascii="Batang" w:eastAsia="Batang" w:hAnsi="Batang" w:cs="Batang" w:hint="eastAsia"/>
      <w:b w:val="0"/>
      <w:bCs w:val="0"/>
      <w:i/>
      <w:iCs/>
      <w:smallCaps w:val="0"/>
      <w:strike w:val="0"/>
      <w:dstrike w:val="0"/>
      <w:color w:val="000000"/>
      <w:spacing w:val="0"/>
      <w:w w:val="100"/>
      <w:position w:val="0"/>
      <w:sz w:val="21"/>
      <w:szCs w:val="21"/>
      <w:u w:val="none"/>
      <w:effect w:val="none"/>
      <w:lang w:val="ru-RU"/>
    </w:rPr>
  </w:style>
  <w:style w:type="paragraph" w:customStyle="1" w:styleId="60">
    <w:name w:val="Стиль6"/>
    <w:basedOn w:val="14"/>
    <w:link w:val="61"/>
    <w:qFormat/>
    <w:rsid w:val="009860AC"/>
  </w:style>
  <w:style w:type="character" w:customStyle="1" w:styleId="af9">
    <w:name w:val="Основной текст + Полужирный"/>
    <w:aliases w:val="Курсив"/>
    <w:rsid w:val="00D90F1A"/>
    <w:rPr>
      <w:rFonts w:ascii="Batang" w:eastAsia="Batang" w:hAnsi="Batang" w:cs="Batang" w:hint="eastAsia"/>
      <w:b/>
      <w:bCs/>
      <w:i/>
      <w:iCs/>
      <w:smallCaps w:val="0"/>
      <w:strike w:val="0"/>
      <w:dstrike w:val="0"/>
      <w:color w:val="000000"/>
      <w:spacing w:val="0"/>
      <w:w w:val="100"/>
      <w:position w:val="0"/>
      <w:sz w:val="21"/>
      <w:szCs w:val="21"/>
      <w:u w:val="none"/>
      <w:effect w:val="none"/>
      <w:lang w:val="en-US"/>
    </w:rPr>
  </w:style>
  <w:style w:type="character" w:customStyle="1" w:styleId="110">
    <w:name w:val="Стиль1 Знак1"/>
    <w:link w:val="14"/>
    <w:rsid w:val="009860AC"/>
    <w:rPr>
      <w:iCs/>
      <w:sz w:val="28"/>
      <w:szCs w:val="28"/>
    </w:rPr>
  </w:style>
  <w:style w:type="character" w:customStyle="1" w:styleId="61">
    <w:name w:val="Стиль6 Знак"/>
    <w:basedOn w:val="110"/>
    <w:link w:val="60"/>
    <w:rsid w:val="009860AC"/>
    <w:rPr>
      <w:iCs/>
      <w:sz w:val="28"/>
      <w:szCs w:val="28"/>
    </w:rPr>
  </w:style>
  <w:style w:type="character" w:customStyle="1" w:styleId="18">
    <w:name w:val="Основной текст1"/>
    <w:rsid w:val="00D90F1A"/>
    <w:rPr>
      <w:rFonts w:ascii="Batang" w:eastAsia="Batang" w:hAnsi="Batang" w:cs="Batang" w:hint="eastAsia"/>
      <w:b w:val="0"/>
      <w:bCs w:val="0"/>
      <w:i w:val="0"/>
      <w:iCs w:val="0"/>
      <w:smallCaps w:val="0"/>
      <w:strike w:val="0"/>
      <w:dstrike w:val="0"/>
      <w:color w:val="000000"/>
      <w:spacing w:val="0"/>
      <w:w w:val="100"/>
      <w:position w:val="0"/>
      <w:sz w:val="21"/>
      <w:szCs w:val="21"/>
      <w:u w:val="none"/>
      <w:effect w:val="none"/>
    </w:rPr>
  </w:style>
  <w:style w:type="character" w:customStyle="1" w:styleId="26">
    <w:name w:val="Основной текст2"/>
    <w:rsid w:val="00333AB9"/>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rPr>
  </w:style>
  <w:style w:type="paragraph" w:customStyle="1" w:styleId="7">
    <w:name w:val="Стиль7"/>
    <w:basedOn w:val="22"/>
    <w:link w:val="71"/>
    <w:qFormat/>
    <w:rsid w:val="00AD5A93"/>
    <w:pPr>
      <w:numPr>
        <w:numId w:val="18"/>
      </w:numPr>
    </w:pPr>
  </w:style>
  <w:style w:type="character" w:customStyle="1" w:styleId="afa">
    <w:name w:val="Основной текст_"/>
    <w:locked/>
    <w:rsid w:val="00AD5A93"/>
    <w:rPr>
      <w:sz w:val="17"/>
      <w:szCs w:val="17"/>
      <w:shd w:val="clear" w:color="auto" w:fill="FFFFFF"/>
    </w:rPr>
  </w:style>
  <w:style w:type="character" w:customStyle="1" w:styleId="23">
    <w:name w:val="Стиль2 Знак"/>
    <w:link w:val="22"/>
    <w:rsid w:val="00AD5A93"/>
    <w:rPr>
      <w:iCs w:val="0"/>
      <w:sz w:val="28"/>
      <w:szCs w:val="28"/>
      <w:lang w:val="ru-RU" w:eastAsia="ru-RU" w:bidi="ar-SA"/>
    </w:rPr>
  </w:style>
  <w:style w:type="character" w:customStyle="1" w:styleId="71">
    <w:name w:val="Стиль7 Знак"/>
    <w:basedOn w:val="23"/>
    <w:link w:val="7"/>
    <w:rsid w:val="00AD5A93"/>
    <w:rPr>
      <w:iCs w:val="0"/>
      <w:sz w:val="28"/>
      <w:szCs w:val="28"/>
      <w:lang w:val="ru-RU" w:eastAsia="ru-RU" w:bidi="ar-SA"/>
    </w:rPr>
  </w:style>
  <w:style w:type="paragraph" w:styleId="afb">
    <w:name w:val="List Paragraph"/>
    <w:basedOn w:val="a"/>
    <w:uiPriority w:val="34"/>
    <w:qFormat/>
    <w:rsid w:val="00B803FA"/>
    <w:pPr>
      <w:spacing w:after="200" w:line="288" w:lineRule="auto"/>
      <w:ind w:left="720"/>
      <w:contextualSpacing/>
    </w:pPr>
    <w:rPr>
      <w:rFonts w:ascii="Calibri" w:hAnsi="Calibri"/>
      <w:iCs w:val="0"/>
      <w:sz w:val="21"/>
      <w:szCs w:val="21"/>
      <w:lang w:eastAsia="en-US"/>
    </w:rPr>
  </w:style>
  <w:style w:type="character" w:customStyle="1" w:styleId="Mention">
    <w:name w:val="Mention"/>
    <w:uiPriority w:val="99"/>
    <w:semiHidden/>
    <w:unhideWhenUsed/>
    <w:rsid w:val="008D12AE"/>
    <w:rPr>
      <w:color w:val="2B579A"/>
      <w:shd w:val="clear" w:color="auto" w:fill="E6E6E6"/>
    </w:rPr>
  </w:style>
  <w:style w:type="character" w:customStyle="1" w:styleId="20">
    <w:name w:val="Заголовок 2 Знак"/>
    <w:link w:val="2"/>
    <w:uiPriority w:val="9"/>
    <w:semiHidden/>
    <w:rsid w:val="008D12AE"/>
    <w:rPr>
      <w:rFonts w:ascii="Calibri Light" w:eastAsia="Times New Roman" w:hAnsi="Calibri Light" w:cs="Times New Roman"/>
      <w:b/>
      <w:bCs/>
      <w:i/>
      <w:sz w:val="28"/>
      <w:szCs w:val="28"/>
    </w:rPr>
  </w:style>
  <w:style w:type="character" w:styleId="afc">
    <w:name w:val="Placeholder Text"/>
    <w:basedOn w:val="a0"/>
    <w:uiPriority w:val="99"/>
    <w:semiHidden/>
    <w:rsid w:val="00B14D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2031">
      <w:bodyDiv w:val="1"/>
      <w:marLeft w:val="0"/>
      <w:marRight w:val="0"/>
      <w:marTop w:val="0"/>
      <w:marBottom w:val="0"/>
      <w:divBdr>
        <w:top w:val="none" w:sz="0" w:space="0" w:color="auto"/>
        <w:left w:val="none" w:sz="0" w:space="0" w:color="auto"/>
        <w:bottom w:val="none" w:sz="0" w:space="0" w:color="auto"/>
        <w:right w:val="none" w:sz="0" w:space="0" w:color="auto"/>
      </w:divBdr>
    </w:div>
    <w:div w:id="5716528">
      <w:bodyDiv w:val="1"/>
      <w:marLeft w:val="0"/>
      <w:marRight w:val="0"/>
      <w:marTop w:val="0"/>
      <w:marBottom w:val="0"/>
      <w:divBdr>
        <w:top w:val="none" w:sz="0" w:space="0" w:color="auto"/>
        <w:left w:val="none" w:sz="0" w:space="0" w:color="auto"/>
        <w:bottom w:val="none" w:sz="0" w:space="0" w:color="auto"/>
        <w:right w:val="none" w:sz="0" w:space="0" w:color="auto"/>
      </w:divBdr>
    </w:div>
    <w:div w:id="14235281">
      <w:bodyDiv w:val="1"/>
      <w:marLeft w:val="0"/>
      <w:marRight w:val="0"/>
      <w:marTop w:val="0"/>
      <w:marBottom w:val="0"/>
      <w:divBdr>
        <w:top w:val="none" w:sz="0" w:space="0" w:color="auto"/>
        <w:left w:val="none" w:sz="0" w:space="0" w:color="auto"/>
        <w:bottom w:val="none" w:sz="0" w:space="0" w:color="auto"/>
        <w:right w:val="none" w:sz="0" w:space="0" w:color="auto"/>
      </w:divBdr>
    </w:div>
    <w:div w:id="41444679">
      <w:bodyDiv w:val="1"/>
      <w:marLeft w:val="0"/>
      <w:marRight w:val="0"/>
      <w:marTop w:val="0"/>
      <w:marBottom w:val="0"/>
      <w:divBdr>
        <w:top w:val="none" w:sz="0" w:space="0" w:color="auto"/>
        <w:left w:val="none" w:sz="0" w:space="0" w:color="auto"/>
        <w:bottom w:val="none" w:sz="0" w:space="0" w:color="auto"/>
        <w:right w:val="none" w:sz="0" w:space="0" w:color="auto"/>
      </w:divBdr>
    </w:div>
    <w:div w:id="56901945">
      <w:bodyDiv w:val="1"/>
      <w:marLeft w:val="0"/>
      <w:marRight w:val="0"/>
      <w:marTop w:val="0"/>
      <w:marBottom w:val="0"/>
      <w:divBdr>
        <w:top w:val="none" w:sz="0" w:space="0" w:color="auto"/>
        <w:left w:val="none" w:sz="0" w:space="0" w:color="auto"/>
        <w:bottom w:val="none" w:sz="0" w:space="0" w:color="auto"/>
        <w:right w:val="none" w:sz="0" w:space="0" w:color="auto"/>
      </w:divBdr>
    </w:div>
    <w:div w:id="63645901">
      <w:bodyDiv w:val="1"/>
      <w:marLeft w:val="0"/>
      <w:marRight w:val="0"/>
      <w:marTop w:val="0"/>
      <w:marBottom w:val="0"/>
      <w:divBdr>
        <w:top w:val="none" w:sz="0" w:space="0" w:color="auto"/>
        <w:left w:val="none" w:sz="0" w:space="0" w:color="auto"/>
        <w:bottom w:val="none" w:sz="0" w:space="0" w:color="auto"/>
        <w:right w:val="none" w:sz="0" w:space="0" w:color="auto"/>
      </w:divBdr>
      <w:divsChild>
        <w:div w:id="1964380793">
          <w:marLeft w:val="60"/>
          <w:marRight w:val="60"/>
          <w:marTop w:val="100"/>
          <w:marBottom w:val="100"/>
          <w:divBdr>
            <w:top w:val="none" w:sz="0" w:space="0" w:color="auto"/>
            <w:left w:val="none" w:sz="0" w:space="0" w:color="auto"/>
            <w:bottom w:val="none" w:sz="0" w:space="0" w:color="auto"/>
            <w:right w:val="none" w:sz="0" w:space="0" w:color="auto"/>
          </w:divBdr>
        </w:div>
      </w:divsChild>
    </w:div>
    <w:div w:id="67272611">
      <w:bodyDiv w:val="1"/>
      <w:marLeft w:val="0"/>
      <w:marRight w:val="0"/>
      <w:marTop w:val="0"/>
      <w:marBottom w:val="0"/>
      <w:divBdr>
        <w:top w:val="none" w:sz="0" w:space="0" w:color="auto"/>
        <w:left w:val="none" w:sz="0" w:space="0" w:color="auto"/>
        <w:bottom w:val="none" w:sz="0" w:space="0" w:color="auto"/>
        <w:right w:val="none" w:sz="0" w:space="0" w:color="auto"/>
      </w:divBdr>
    </w:div>
    <w:div w:id="101347304">
      <w:bodyDiv w:val="1"/>
      <w:marLeft w:val="0"/>
      <w:marRight w:val="0"/>
      <w:marTop w:val="0"/>
      <w:marBottom w:val="0"/>
      <w:divBdr>
        <w:top w:val="none" w:sz="0" w:space="0" w:color="auto"/>
        <w:left w:val="none" w:sz="0" w:space="0" w:color="auto"/>
        <w:bottom w:val="none" w:sz="0" w:space="0" w:color="auto"/>
        <w:right w:val="none" w:sz="0" w:space="0" w:color="auto"/>
      </w:divBdr>
    </w:div>
    <w:div w:id="109669707">
      <w:bodyDiv w:val="1"/>
      <w:marLeft w:val="0"/>
      <w:marRight w:val="0"/>
      <w:marTop w:val="0"/>
      <w:marBottom w:val="0"/>
      <w:divBdr>
        <w:top w:val="none" w:sz="0" w:space="0" w:color="auto"/>
        <w:left w:val="none" w:sz="0" w:space="0" w:color="auto"/>
        <w:bottom w:val="none" w:sz="0" w:space="0" w:color="auto"/>
        <w:right w:val="none" w:sz="0" w:space="0" w:color="auto"/>
      </w:divBdr>
    </w:div>
    <w:div w:id="128981449">
      <w:bodyDiv w:val="1"/>
      <w:marLeft w:val="0"/>
      <w:marRight w:val="0"/>
      <w:marTop w:val="0"/>
      <w:marBottom w:val="0"/>
      <w:divBdr>
        <w:top w:val="none" w:sz="0" w:space="0" w:color="auto"/>
        <w:left w:val="none" w:sz="0" w:space="0" w:color="auto"/>
        <w:bottom w:val="none" w:sz="0" w:space="0" w:color="auto"/>
        <w:right w:val="none" w:sz="0" w:space="0" w:color="auto"/>
      </w:divBdr>
    </w:div>
    <w:div w:id="137108984">
      <w:bodyDiv w:val="1"/>
      <w:marLeft w:val="0"/>
      <w:marRight w:val="0"/>
      <w:marTop w:val="0"/>
      <w:marBottom w:val="0"/>
      <w:divBdr>
        <w:top w:val="none" w:sz="0" w:space="0" w:color="auto"/>
        <w:left w:val="none" w:sz="0" w:space="0" w:color="auto"/>
        <w:bottom w:val="none" w:sz="0" w:space="0" w:color="auto"/>
        <w:right w:val="none" w:sz="0" w:space="0" w:color="auto"/>
      </w:divBdr>
    </w:div>
    <w:div w:id="242691888">
      <w:bodyDiv w:val="1"/>
      <w:marLeft w:val="0"/>
      <w:marRight w:val="0"/>
      <w:marTop w:val="0"/>
      <w:marBottom w:val="0"/>
      <w:divBdr>
        <w:top w:val="none" w:sz="0" w:space="0" w:color="auto"/>
        <w:left w:val="none" w:sz="0" w:space="0" w:color="auto"/>
        <w:bottom w:val="none" w:sz="0" w:space="0" w:color="auto"/>
        <w:right w:val="none" w:sz="0" w:space="0" w:color="auto"/>
      </w:divBdr>
    </w:div>
    <w:div w:id="264000224">
      <w:bodyDiv w:val="1"/>
      <w:marLeft w:val="0"/>
      <w:marRight w:val="0"/>
      <w:marTop w:val="0"/>
      <w:marBottom w:val="0"/>
      <w:divBdr>
        <w:top w:val="none" w:sz="0" w:space="0" w:color="auto"/>
        <w:left w:val="none" w:sz="0" w:space="0" w:color="auto"/>
        <w:bottom w:val="none" w:sz="0" w:space="0" w:color="auto"/>
        <w:right w:val="none" w:sz="0" w:space="0" w:color="auto"/>
      </w:divBdr>
    </w:div>
    <w:div w:id="378820604">
      <w:bodyDiv w:val="1"/>
      <w:marLeft w:val="0"/>
      <w:marRight w:val="0"/>
      <w:marTop w:val="0"/>
      <w:marBottom w:val="0"/>
      <w:divBdr>
        <w:top w:val="none" w:sz="0" w:space="0" w:color="auto"/>
        <w:left w:val="none" w:sz="0" w:space="0" w:color="auto"/>
        <w:bottom w:val="none" w:sz="0" w:space="0" w:color="auto"/>
        <w:right w:val="none" w:sz="0" w:space="0" w:color="auto"/>
      </w:divBdr>
      <w:divsChild>
        <w:div w:id="1753702517">
          <w:marLeft w:val="0"/>
          <w:marRight w:val="0"/>
          <w:marTop w:val="0"/>
          <w:marBottom w:val="0"/>
          <w:divBdr>
            <w:top w:val="none" w:sz="0" w:space="0" w:color="auto"/>
            <w:left w:val="none" w:sz="0" w:space="0" w:color="auto"/>
            <w:bottom w:val="none" w:sz="0" w:space="0" w:color="auto"/>
            <w:right w:val="none" w:sz="0" w:space="0" w:color="auto"/>
          </w:divBdr>
        </w:div>
      </w:divsChild>
    </w:div>
    <w:div w:id="379019561">
      <w:bodyDiv w:val="1"/>
      <w:marLeft w:val="0"/>
      <w:marRight w:val="0"/>
      <w:marTop w:val="0"/>
      <w:marBottom w:val="0"/>
      <w:divBdr>
        <w:top w:val="none" w:sz="0" w:space="0" w:color="auto"/>
        <w:left w:val="none" w:sz="0" w:space="0" w:color="auto"/>
        <w:bottom w:val="none" w:sz="0" w:space="0" w:color="auto"/>
        <w:right w:val="none" w:sz="0" w:space="0" w:color="auto"/>
      </w:divBdr>
    </w:div>
    <w:div w:id="410589290">
      <w:bodyDiv w:val="1"/>
      <w:marLeft w:val="0"/>
      <w:marRight w:val="0"/>
      <w:marTop w:val="0"/>
      <w:marBottom w:val="0"/>
      <w:divBdr>
        <w:top w:val="none" w:sz="0" w:space="0" w:color="auto"/>
        <w:left w:val="none" w:sz="0" w:space="0" w:color="auto"/>
        <w:bottom w:val="none" w:sz="0" w:space="0" w:color="auto"/>
        <w:right w:val="none" w:sz="0" w:space="0" w:color="auto"/>
      </w:divBdr>
    </w:div>
    <w:div w:id="413624506">
      <w:bodyDiv w:val="1"/>
      <w:marLeft w:val="0"/>
      <w:marRight w:val="0"/>
      <w:marTop w:val="0"/>
      <w:marBottom w:val="0"/>
      <w:divBdr>
        <w:top w:val="none" w:sz="0" w:space="0" w:color="auto"/>
        <w:left w:val="none" w:sz="0" w:space="0" w:color="auto"/>
        <w:bottom w:val="none" w:sz="0" w:space="0" w:color="auto"/>
        <w:right w:val="none" w:sz="0" w:space="0" w:color="auto"/>
      </w:divBdr>
    </w:div>
    <w:div w:id="413822904">
      <w:bodyDiv w:val="1"/>
      <w:marLeft w:val="0"/>
      <w:marRight w:val="0"/>
      <w:marTop w:val="0"/>
      <w:marBottom w:val="0"/>
      <w:divBdr>
        <w:top w:val="none" w:sz="0" w:space="0" w:color="auto"/>
        <w:left w:val="none" w:sz="0" w:space="0" w:color="auto"/>
        <w:bottom w:val="none" w:sz="0" w:space="0" w:color="auto"/>
        <w:right w:val="none" w:sz="0" w:space="0" w:color="auto"/>
      </w:divBdr>
    </w:div>
    <w:div w:id="437142979">
      <w:bodyDiv w:val="1"/>
      <w:marLeft w:val="0"/>
      <w:marRight w:val="0"/>
      <w:marTop w:val="0"/>
      <w:marBottom w:val="0"/>
      <w:divBdr>
        <w:top w:val="none" w:sz="0" w:space="0" w:color="auto"/>
        <w:left w:val="none" w:sz="0" w:space="0" w:color="auto"/>
        <w:bottom w:val="none" w:sz="0" w:space="0" w:color="auto"/>
        <w:right w:val="none" w:sz="0" w:space="0" w:color="auto"/>
      </w:divBdr>
    </w:div>
    <w:div w:id="439450937">
      <w:bodyDiv w:val="1"/>
      <w:marLeft w:val="0"/>
      <w:marRight w:val="0"/>
      <w:marTop w:val="0"/>
      <w:marBottom w:val="0"/>
      <w:divBdr>
        <w:top w:val="none" w:sz="0" w:space="0" w:color="auto"/>
        <w:left w:val="none" w:sz="0" w:space="0" w:color="auto"/>
        <w:bottom w:val="none" w:sz="0" w:space="0" w:color="auto"/>
        <w:right w:val="none" w:sz="0" w:space="0" w:color="auto"/>
      </w:divBdr>
    </w:div>
    <w:div w:id="439567812">
      <w:bodyDiv w:val="1"/>
      <w:marLeft w:val="0"/>
      <w:marRight w:val="0"/>
      <w:marTop w:val="0"/>
      <w:marBottom w:val="0"/>
      <w:divBdr>
        <w:top w:val="none" w:sz="0" w:space="0" w:color="auto"/>
        <w:left w:val="none" w:sz="0" w:space="0" w:color="auto"/>
        <w:bottom w:val="none" w:sz="0" w:space="0" w:color="auto"/>
        <w:right w:val="none" w:sz="0" w:space="0" w:color="auto"/>
      </w:divBdr>
    </w:div>
    <w:div w:id="450515823">
      <w:bodyDiv w:val="1"/>
      <w:marLeft w:val="0"/>
      <w:marRight w:val="0"/>
      <w:marTop w:val="0"/>
      <w:marBottom w:val="0"/>
      <w:divBdr>
        <w:top w:val="none" w:sz="0" w:space="0" w:color="auto"/>
        <w:left w:val="none" w:sz="0" w:space="0" w:color="auto"/>
        <w:bottom w:val="none" w:sz="0" w:space="0" w:color="auto"/>
        <w:right w:val="none" w:sz="0" w:space="0" w:color="auto"/>
      </w:divBdr>
    </w:div>
    <w:div w:id="475954376">
      <w:bodyDiv w:val="1"/>
      <w:marLeft w:val="0"/>
      <w:marRight w:val="0"/>
      <w:marTop w:val="0"/>
      <w:marBottom w:val="0"/>
      <w:divBdr>
        <w:top w:val="none" w:sz="0" w:space="0" w:color="auto"/>
        <w:left w:val="none" w:sz="0" w:space="0" w:color="auto"/>
        <w:bottom w:val="none" w:sz="0" w:space="0" w:color="auto"/>
        <w:right w:val="none" w:sz="0" w:space="0" w:color="auto"/>
      </w:divBdr>
    </w:div>
    <w:div w:id="488404956">
      <w:bodyDiv w:val="1"/>
      <w:marLeft w:val="0"/>
      <w:marRight w:val="0"/>
      <w:marTop w:val="0"/>
      <w:marBottom w:val="0"/>
      <w:divBdr>
        <w:top w:val="none" w:sz="0" w:space="0" w:color="auto"/>
        <w:left w:val="none" w:sz="0" w:space="0" w:color="auto"/>
        <w:bottom w:val="none" w:sz="0" w:space="0" w:color="auto"/>
        <w:right w:val="none" w:sz="0" w:space="0" w:color="auto"/>
      </w:divBdr>
      <w:divsChild>
        <w:div w:id="1012217931">
          <w:marLeft w:val="60"/>
          <w:marRight w:val="60"/>
          <w:marTop w:val="100"/>
          <w:marBottom w:val="100"/>
          <w:divBdr>
            <w:top w:val="none" w:sz="0" w:space="0" w:color="auto"/>
            <w:left w:val="none" w:sz="0" w:space="0" w:color="auto"/>
            <w:bottom w:val="none" w:sz="0" w:space="0" w:color="auto"/>
            <w:right w:val="none" w:sz="0" w:space="0" w:color="auto"/>
          </w:divBdr>
        </w:div>
      </w:divsChild>
    </w:div>
    <w:div w:id="503671602">
      <w:bodyDiv w:val="1"/>
      <w:marLeft w:val="0"/>
      <w:marRight w:val="0"/>
      <w:marTop w:val="0"/>
      <w:marBottom w:val="0"/>
      <w:divBdr>
        <w:top w:val="none" w:sz="0" w:space="0" w:color="auto"/>
        <w:left w:val="none" w:sz="0" w:space="0" w:color="auto"/>
        <w:bottom w:val="none" w:sz="0" w:space="0" w:color="auto"/>
        <w:right w:val="none" w:sz="0" w:space="0" w:color="auto"/>
      </w:divBdr>
    </w:div>
    <w:div w:id="534581596">
      <w:bodyDiv w:val="1"/>
      <w:marLeft w:val="0"/>
      <w:marRight w:val="0"/>
      <w:marTop w:val="0"/>
      <w:marBottom w:val="0"/>
      <w:divBdr>
        <w:top w:val="none" w:sz="0" w:space="0" w:color="auto"/>
        <w:left w:val="none" w:sz="0" w:space="0" w:color="auto"/>
        <w:bottom w:val="none" w:sz="0" w:space="0" w:color="auto"/>
        <w:right w:val="none" w:sz="0" w:space="0" w:color="auto"/>
      </w:divBdr>
    </w:div>
    <w:div w:id="577783933">
      <w:bodyDiv w:val="1"/>
      <w:marLeft w:val="0"/>
      <w:marRight w:val="0"/>
      <w:marTop w:val="0"/>
      <w:marBottom w:val="0"/>
      <w:divBdr>
        <w:top w:val="none" w:sz="0" w:space="0" w:color="auto"/>
        <w:left w:val="none" w:sz="0" w:space="0" w:color="auto"/>
        <w:bottom w:val="none" w:sz="0" w:space="0" w:color="auto"/>
        <w:right w:val="none" w:sz="0" w:space="0" w:color="auto"/>
      </w:divBdr>
    </w:div>
    <w:div w:id="589123079">
      <w:bodyDiv w:val="1"/>
      <w:marLeft w:val="0"/>
      <w:marRight w:val="0"/>
      <w:marTop w:val="0"/>
      <w:marBottom w:val="0"/>
      <w:divBdr>
        <w:top w:val="none" w:sz="0" w:space="0" w:color="auto"/>
        <w:left w:val="none" w:sz="0" w:space="0" w:color="auto"/>
        <w:bottom w:val="none" w:sz="0" w:space="0" w:color="auto"/>
        <w:right w:val="none" w:sz="0" w:space="0" w:color="auto"/>
      </w:divBdr>
    </w:div>
    <w:div w:id="602734765">
      <w:bodyDiv w:val="1"/>
      <w:marLeft w:val="0"/>
      <w:marRight w:val="0"/>
      <w:marTop w:val="0"/>
      <w:marBottom w:val="0"/>
      <w:divBdr>
        <w:top w:val="none" w:sz="0" w:space="0" w:color="auto"/>
        <w:left w:val="none" w:sz="0" w:space="0" w:color="auto"/>
        <w:bottom w:val="none" w:sz="0" w:space="0" w:color="auto"/>
        <w:right w:val="none" w:sz="0" w:space="0" w:color="auto"/>
      </w:divBdr>
    </w:div>
    <w:div w:id="602759895">
      <w:bodyDiv w:val="1"/>
      <w:marLeft w:val="0"/>
      <w:marRight w:val="0"/>
      <w:marTop w:val="0"/>
      <w:marBottom w:val="0"/>
      <w:divBdr>
        <w:top w:val="none" w:sz="0" w:space="0" w:color="auto"/>
        <w:left w:val="none" w:sz="0" w:space="0" w:color="auto"/>
        <w:bottom w:val="none" w:sz="0" w:space="0" w:color="auto"/>
        <w:right w:val="none" w:sz="0" w:space="0" w:color="auto"/>
      </w:divBdr>
    </w:div>
    <w:div w:id="611516877">
      <w:bodyDiv w:val="1"/>
      <w:marLeft w:val="0"/>
      <w:marRight w:val="0"/>
      <w:marTop w:val="0"/>
      <w:marBottom w:val="0"/>
      <w:divBdr>
        <w:top w:val="none" w:sz="0" w:space="0" w:color="auto"/>
        <w:left w:val="none" w:sz="0" w:space="0" w:color="auto"/>
        <w:bottom w:val="none" w:sz="0" w:space="0" w:color="auto"/>
        <w:right w:val="none" w:sz="0" w:space="0" w:color="auto"/>
      </w:divBdr>
    </w:div>
    <w:div w:id="621305453">
      <w:bodyDiv w:val="1"/>
      <w:marLeft w:val="0"/>
      <w:marRight w:val="0"/>
      <w:marTop w:val="0"/>
      <w:marBottom w:val="0"/>
      <w:divBdr>
        <w:top w:val="none" w:sz="0" w:space="0" w:color="auto"/>
        <w:left w:val="none" w:sz="0" w:space="0" w:color="auto"/>
        <w:bottom w:val="none" w:sz="0" w:space="0" w:color="auto"/>
        <w:right w:val="none" w:sz="0" w:space="0" w:color="auto"/>
      </w:divBdr>
    </w:div>
    <w:div w:id="732778316">
      <w:bodyDiv w:val="1"/>
      <w:marLeft w:val="0"/>
      <w:marRight w:val="0"/>
      <w:marTop w:val="0"/>
      <w:marBottom w:val="0"/>
      <w:divBdr>
        <w:top w:val="none" w:sz="0" w:space="0" w:color="auto"/>
        <w:left w:val="none" w:sz="0" w:space="0" w:color="auto"/>
        <w:bottom w:val="none" w:sz="0" w:space="0" w:color="auto"/>
        <w:right w:val="none" w:sz="0" w:space="0" w:color="auto"/>
      </w:divBdr>
    </w:div>
    <w:div w:id="738479473">
      <w:bodyDiv w:val="1"/>
      <w:marLeft w:val="0"/>
      <w:marRight w:val="0"/>
      <w:marTop w:val="0"/>
      <w:marBottom w:val="0"/>
      <w:divBdr>
        <w:top w:val="none" w:sz="0" w:space="0" w:color="auto"/>
        <w:left w:val="none" w:sz="0" w:space="0" w:color="auto"/>
        <w:bottom w:val="none" w:sz="0" w:space="0" w:color="auto"/>
        <w:right w:val="none" w:sz="0" w:space="0" w:color="auto"/>
      </w:divBdr>
    </w:div>
    <w:div w:id="745996598">
      <w:bodyDiv w:val="1"/>
      <w:marLeft w:val="0"/>
      <w:marRight w:val="0"/>
      <w:marTop w:val="0"/>
      <w:marBottom w:val="0"/>
      <w:divBdr>
        <w:top w:val="none" w:sz="0" w:space="0" w:color="auto"/>
        <w:left w:val="none" w:sz="0" w:space="0" w:color="auto"/>
        <w:bottom w:val="none" w:sz="0" w:space="0" w:color="auto"/>
        <w:right w:val="none" w:sz="0" w:space="0" w:color="auto"/>
      </w:divBdr>
    </w:div>
    <w:div w:id="764152841">
      <w:bodyDiv w:val="1"/>
      <w:marLeft w:val="0"/>
      <w:marRight w:val="0"/>
      <w:marTop w:val="0"/>
      <w:marBottom w:val="0"/>
      <w:divBdr>
        <w:top w:val="none" w:sz="0" w:space="0" w:color="auto"/>
        <w:left w:val="none" w:sz="0" w:space="0" w:color="auto"/>
        <w:bottom w:val="none" w:sz="0" w:space="0" w:color="auto"/>
        <w:right w:val="none" w:sz="0" w:space="0" w:color="auto"/>
      </w:divBdr>
      <w:divsChild>
        <w:div w:id="1647006812">
          <w:marLeft w:val="60"/>
          <w:marRight w:val="60"/>
          <w:marTop w:val="100"/>
          <w:marBottom w:val="100"/>
          <w:divBdr>
            <w:top w:val="none" w:sz="0" w:space="0" w:color="auto"/>
            <w:left w:val="none" w:sz="0" w:space="0" w:color="auto"/>
            <w:bottom w:val="none" w:sz="0" w:space="0" w:color="auto"/>
            <w:right w:val="none" w:sz="0" w:space="0" w:color="auto"/>
          </w:divBdr>
        </w:div>
      </w:divsChild>
    </w:div>
    <w:div w:id="769738151">
      <w:bodyDiv w:val="1"/>
      <w:marLeft w:val="0"/>
      <w:marRight w:val="0"/>
      <w:marTop w:val="0"/>
      <w:marBottom w:val="0"/>
      <w:divBdr>
        <w:top w:val="none" w:sz="0" w:space="0" w:color="auto"/>
        <w:left w:val="none" w:sz="0" w:space="0" w:color="auto"/>
        <w:bottom w:val="none" w:sz="0" w:space="0" w:color="auto"/>
        <w:right w:val="none" w:sz="0" w:space="0" w:color="auto"/>
      </w:divBdr>
    </w:div>
    <w:div w:id="771246864">
      <w:bodyDiv w:val="1"/>
      <w:marLeft w:val="0"/>
      <w:marRight w:val="0"/>
      <w:marTop w:val="0"/>
      <w:marBottom w:val="0"/>
      <w:divBdr>
        <w:top w:val="none" w:sz="0" w:space="0" w:color="auto"/>
        <w:left w:val="none" w:sz="0" w:space="0" w:color="auto"/>
        <w:bottom w:val="none" w:sz="0" w:space="0" w:color="auto"/>
        <w:right w:val="none" w:sz="0" w:space="0" w:color="auto"/>
      </w:divBdr>
    </w:div>
    <w:div w:id="773206677">
      <w:bodyDiv w:val="1"/>
      <w:marLeft w:val="0"/>
      <w:marRight w:val="0"/>
      <w:marTop w:val="0"/>
      <w:marBottom w:val="0"/>
      <w:divBdr>
        <w:top w:val="none" w:sz="0" w:space="0" w:color="auto"/>
        <w:left w:val="none" w:sz="0" w:space="0" w:color="auto"/>
        <w:bottom w:val="none" w:sz="0" w:space="0" w:color="auto"/>
        <w:right w:val="none" w:sz="0" w:space="0" w:color="auto"/>
      </w:divBdr>
    </w:div>
    <w:div w:id="790199688">
      <w:bodyDiv w:val="1"/>
      <w:marLeft w:val="0"/>
      <w:marRight w:val="0"/>
      <w:marTop w:val="0"/>
      <w:marBottom w:val="0"/>
      <w:divBdr>
        <w:top w:val="none" w:sz="0" w:space="0" w:color="auto"/>
        <w:left w:val="none" w:sz="0" w:space="0" w:color="auto"/>
        <w:bottom w:val="none" w:sz="0" w:space="0" w:color="auto"/>
        <w:right w:val="none" w:sz="0" w:space="0" w:color="auto"/>
      </w:divBdr>
    </w:div>
    <w:div w:id="814378346">
      <w:bodyDiv w:val="1"/>
      <w:marLeft w:val="0"/>
      <w:marRight w:val="0"/>
      <w:marTop w:val="0"/>
      <w:marBottom w:val="0"/>
      <w:divBdr>
        <w:top w:val="none" w:sz="0" w:space="0" w:color="auto"/>
        <w:left w:val="none" w:sz="0" w:space="0" w:color="auto"/>
        <w:bottom w:val="none" w:sz="0" w:space="0" w:color="auto"/>
        <w:right w:val="none" w:sz="0" w:space="0" w:color="auto"/>
      </w:divBdr>
    </w:div>
    <w:div w:id="825391081">
      <w:bodyDiv w:val="1"/>
      <w:marLeft w:val="0"/>
      <w:marRight w:val="0"/>
      <w:marTop w:val="0"/>
      <w:marBottom w:val="0"/>
      <w:divBdr>
        <w:top w:val="none" w:sz="0" w:space="0" w:color="auto"/>
        <w:left w:val="none" w:sz="0" w:space="0" w:color="auto"/>
        <w:bottom w:val="none" w:sz="0" w:space="0" w:color="auto"/>
        <w:right w:val="none" w:sz="0" w:space="0" w:color="auto"/>
      </w:divBdr>
    </w:div>
    <w:div w:id="826091453">
      <w:bodyDiv w:val="1"/>
      <w:marLeft w:val="0"/>
      <w:marRight w:val="0"/>
      <w:marTop w:val="0"/>
      <w:marBottom w:val="0"/>
      <w:divBdr>
        <w:top w:val="none" w:sz="0" w:space="0" w:color="auto"/>
        <w:left w:val="none" w:sz="0" w:space="0" w:color="auto"/>
        <w:bottom w:val="none" w:sz="0" w:space="0" w:color="auto"/>
        <w:right w:val="none" w:sz="0" w:space="0" w:color="auto"/>
      </w:divBdr>
    </w:div>
    <w:div w:id="829564873">
      <w:bodyDiv w:val="1"/>
      <w:marLeft w:val="0"/>
      <w:marRight w:val="0"/>
      <w:marTop w:val="0"/>
      <w:marBottom w:val="0"/>
      <w:divBdr>
        <w:top w:val="none" w:sz="0" w:space="0" w:color="auto"/>
        <w:left w:val="none" w:sz="0" w:space="0" w:color="auto"/>
        <w:bottom w:val="none" w:sz="0" w:space="0" w:color="auto"/>
        <w:right w:val="none" w:sz="0" w:space="0" w:color="auto"/>
      </w:divBdr>
    </w:div>
    <w:div w:id="831028154">
      <w:bodyDiv w:val="1"/>
      <w:marLeft w:val="0"/>
      <w:marRight w:val="0"/>
      <w:marTop w:val="0"/>
      <w:marBottom w:val="0"/>
      <w:divBdr>
        <w:top w:val="none" w:sz="0" w:space="0" w:color="auto"/>
        <w:left w:val="none" w:sz="0" w:space="0" w:color="auto"/>
        <w:bottom w:val="none" w:sz="0" w:space="0" w:color="auto"/>
        <w:right w:val="none" w:sz="0" w:space="0" w:color="auto"/>
      </w:divBdr>
    </w:div>
    <w:div w:id="841046327">
      <w:bodyDiv w:val="1"/>
      <w:marLeft w:val="0"/>
      <w:marRight w:val="0"/>
      <w:marTop w:val="0"/>
      <w:marBottom w:val="0"/>
      <w:divBdr>
        <w:top w:val="none" w:sz="0" w:space="0" w:color="auto"/>
        <w:left w:val="none" w:sz="0" w:space="0" w:color="auto"/>
        <w:bottom w:val="none" w:sz="0" w:space="0" w:color="auto"/>
        <w:right w:val="none" w:sz="0" w:space="0" w:color="auto"/>
      </w:divBdr>
    </w:div>
    <w:div w:id="855773799">
      <w:bodyDiv w:val="1"/>
      <w:marLeft w:val="0"/>
      <w:marRight w:val="0"/>
      <w:marTop w:val="0"/>
      <w:marBottom w:val="0"/>
      <w:divBdr>
        <w:top w:val="none" w:sz="0" w:space="0" w:color="auto"/>
        <w:left w:val="none" w:sz="0" w:space="0" w:color="auto"/>
        <w:bottom w:val="none" w:sz="0" w:space="0" w:color="auto"/>
        <w:right w:val="none" w:sz="0" w:space="0" w:color="auto"/>
      </w:divBdr>
    </w:div>
    <w:div w:id="856769070">
      <w:bodyDiv w:val="1"/>
      <w:marLeft w:val="0"/>
      <w:marRight w:val="0"/>
      <w:marTop w:val="0"/>
      <w:marBottom w:val="0"/>
      <w:divBdr>
        <w:top w:val="none" w:sz="0" w:space="0" w:color="auto"/>
        <w:left w:val="none" w:sz="0" w:space="0" w:color="auto"/>
        <w:bottom w:val="none" w:sz="0" w:space="0" w:color="auto"/>
        <w:right w:val="none" w:sz="0" w:space="0" w:color="auto"/>
      </w:divBdr>
    </w:div>
    <w:div w:id="866723734">
      <w:bodyDiv w:val="1"/>
      <w:marLeft w:val="0"/>
      <w:marRight w:val="0"/>
      <w:marTop w:val="0"/>
      <w:marBottom w:val="0"/>
      <w:divBdr>
        <w:top w:val="none" w:sz="0" w:space="0" w:color="auto"/>
        <w:left w:val="none" w:sz="0" w:space="0" w:color="auto"/>
        <w:bottom w:val="none" w:sz="0" w:space="0" w:color="auto"/>
        <w:right w:val="none" w:sz="0" w:space="0" w:color="auto"/>
      </w:divBdr>
    </w:div>
    <w:div w:id="901448097">
      <w:bodyDiv w:val="1"/>
      <w:marLeft w:val="0"/>
      <w:marRight w:val="0"/>
      <w:marTop w:val="0"/>
      <w:marBottom w:val="0"/>
      <w:divBdr>
        <w:top w:val="none" w:sz="0" w:space="0" w:color="auto"/>
        <w:left w:val="none" w:sz="0" w:space="0" w:color="auto"/>
        <w:bottom w:val="none" w:sz="0" w:space="0" w:color="auto"/>
        <w:right w:val="none" w:sz="0" w:space="0" w:color="auto"/>
      </w:divBdr>
    </w:div>
    <w:div w:id="922646892">
      <w:bodyDiv w:val="1"/>
      <w:marLeft w:val="0"/>
      <w:marRight w:val="0"/>
      <w:marTop w:val="0"/>
      <w:marBottom w:val="0"/>
      <w:divBdr>
        <w:top w:val="none" w:sz="0" w:space="0" w:color="auto"/>
        <w:left w:val="none" w:sz="0" w:space="0" w:color="auto"/>
        <w:bottom w:val="none" w:sz="0" w:space="0" w:color="auto"/>
        <w:right w:val="none" w:sz="0" w:space="0" w:color="auto"/>
      </w:divBdr>
      <w:divsChild>
        <w:div w:id="36467057">
          <w:marLeft w:val="0"/>
          <w:marRight w:val="0"/>
          <w:marTop w:val="0"/>
          <w:marBottom w:val="0"/>
          <w:divBdr>
            <w:top w:val="none" w:sz="0" w:space="0" w:color="auto"/>
            <w:left w:val="none" w:sz="0" w:space="0" w:color="auto"/>
            <w:bottom w:val="none" w:sz="0" w:space="0" w:color="auto"/>
            <w:right w:val="none" w:sz="0" w:space="0" w:color="auto"/>
          </w:divBdr>
        </w:div>
        <w:div w:id="67964447">
          <w:marLeft w:val="0"/>
          <w:marRight w:val="0"/>
          <w:marTop w:val="0"/>
          <w:marBottom w:val="0"/>
          <w:divBdr>
            <w:top w:val="none" w:sz="0" w:space="0" w:color="auto"/>
            <w:left w:val="none" w:sz="0" w:space="0" w:color="auto"/>
            <w:bottom w:val="none" w:sz="0" w:space="0" w:color="auto"/>
            <w:right w:val="none" w:sz="0" w:space="0" w:color="auto"/>
          </w:divBdr>
        </w:div>
        <w:div w:id="176584517">
          <w:marLeft w:val="0"/>
          <w:marRight w:val="0"/>
          <w:marTop w:val="0"/>
          <w:marBottom w:val="0"/>
          <w:divBdr>
            <w:top w:val="none" w:sz="0" w:space="0" w:color="auto"/>
            <w:left w:val="none" w:sz="0" w:space="0" w:color="auto"/>
            <w:bottom w:val="none" w:sz="0" w:space="0" w:color="auto"/>
            <w:right w:val="none" w:sz="0" w:space="0" w:color="auto"/>
          </w:divBdr>
        </w:div>
        <w:div w:id="203104095">
          <w:marLeft w:val="0"/>
          <w:marRight w:val="0"/>
          <w:marTop w:val="0"/>
          <w:marBottom w:val="0"/>
          <w:divBdr>
            <w:top w:val="none" w:sz="0" w:space="0" w:color="auto"/>
            <w:left w:val="none" w:sz="0" w:space="0" w:color="auto"/>
            <w:bottom w:val="none" w:sz="0" w:space="0" w:color="auto"/>
            <w:right w:val="none" w:sz="0" w:space="0" w:color="auto"/>
          </w:divBdr>
        </w:div>
        <w:div w:id="415246418">
          <w:marLeft w:val="0"/>
          <w:marRight w:val="0"/>
          <w:marTop w:val="0"/>
          <w:marBottom w:val="0"/>
          <w:divBdr>
            <w:top w:val="none" w:sz="0" w:space="0" w:color="auto"/>
            <w:left w:val="none" w:sz="0" w:space="0" w:color="auto"/>
            <w:bottom w:val="none" w:sz="0" w:space="0" w:color="auto"/>
            <w:right w:val="none" w:sz="0" w:space="0" w:color="auto"/>
          </w:divBdr>
        </w:div>
        <w:div w:id="474489534">
          <w:marLeft w:val="0"/>
          <w:marRight w:val="0"/>
          <w:marTop w:val="0"/>
          <w:marBottom w:val="0"/>
          <w:divBdr>
            <w:top w:val="none" w:sz="0" w:space="0" w:color="auto"/>
            <w:left w:val="none" w:sz="0" w:space="0" w:color="auto"/>
            <w:bottom w:val="none" w:sz="0" w:space="0" w:color="auto"/>
            <w:right w:val="none" w:sz="0" w:space="0" w:color="auto"/>
          </w:divBdr>
        </w:div>
        <w:div w:id="564026811">
          <w:marLeft w:val="0"/>
          <w:marRight w:val="0"/>
          <w:marTop w:val="0"/>
          <w:marBottom w:val="0"/>
          <w:divBdr>
            <w:top w:val="none" w:sz="0" w:space="0" w:color="auto"/>
            <w:left w:val="none" w:sz="0" w:space="0" w:color="auto"/>
            <w:bottom w:val="none" w:sz="0" w:space="0" w:color="auto"/>
            <w:right w:val="none" w:sz="0" w:space="0" w:color="auto"/>
          </w:divBdr>
        </w:div>
        <w:div w:id="669409968">
          <w:marLeft w:val="0"/>
          <w:marRight w:val="0"/>
          <w:marTop w:val="0"/>
          <w:marBottom w:val="0"/>
          <w:divBdr>
            <w:top w:val="none" w:sz="0" w:space="0" w:color="auto"/>
            <w:left w:val="none" w:sz="0" w:space="0" w:color="auto"/>
            <w:bottom w:val="none" w:sz="0" w:space="0" w:color="auto"/>
            <w:right w:val="none" w:sz="0" w:space="0" w:color="auto"/>
          </w:divBdr>
        </w:div>
        <w:div w:id="770204473">
          <w:marLeft w:val="0"/>
          <w:marRight w:val="0"/>
          <w:marTop w:val="0"/>
          <w:marBottom w:val="0"/>
          <w:divBdr>
            <w:top w:val="none" w:sz="0" w:space="0" w:color="auto"/>
            <w:left w:val="none" w:sz="0" w:space="0" w:color="auto"/>
            <w:bottom w:val="none" w:sz="0" w:space="0" w:color="auto"/>
            <w:right w:val="none" w:sz="0" w:space="0" w:color="auto"/>
          </w:divBdr>
        </w:div>
        <w:div w:id="847018059">
          <w:marLeft w:val="0"/>
          <w:marRight w:val="0"/>
          <w:marTop w:val="0"/>
          <w:marBottom w:val="0"/>
          <w:divBdr>
            <w:top w:val="none" w:sz="0" w:space="0" w:color="auto"/>
            <w:left w:val="none" w:sz="0" w:space="0" w:color="auto"/>
            <w:bottom w:val="none" w:sz="0" w:space="0" w:color="auto"/>
            <w:right w:val="none" w:sz="0" w:space="0" w:color="auto"/>
          </w:divBdr>
        </w:div>
        <w:div w:id="943459089">
          <w:marLeft w:val="0"/>
          <w:marRight w:val="0"/>
          <w:marTop w:val="0"/>
          <w:marBottom w:val="0"/>
          <w:divBdr>
            <w:top w:val="none" w:sz="0" w:space="0" w:color="auto"/>
            <w:left w:val="none" w:sz="0" w:space="0" w:color="auto"/>
            <w:bottom w:val="none" w:sz="0" w:space="0" w:color="auto"/>
            <w:right w:val="none" w:sz="0" w:space="0" w:color="auto"/>
          </w:divBdr>
        </w:div>
        <w:div w:id="954945902">
          <w:marLeft w:val="0"/>
          <w:marRight w:val="0"/>
          <w:marTop w:val="0"/>
          <w:marBottom w:val="0"/>
          <w:divBdr>
            <w:top w:val="none" w:sz="0" w:space="0" w:color="auto"/>
            <w:left w:val="none" w:sz="0" w:space="0" w:color="auto"/>
            <w:bottom w:val="none" w:sz="0" w:space="0" w:color="auto"/>
            <w:right w:val="none" w:sz="0" w:space="0" w:color="auto"/>
          </w:divBdr>
        </w:div>
        <w:div w:id="962997456">
          <w:marLeft w:val="0"/>
          <w:marRight w:val="0"/>
          <w:marTop w:val="0"/>
          <w:marBottom w:val="0"/>
          <w:divBdr>
            <w:top w:val="none" w:sz="0" w:space="0" w:color="auto"/>
            <w:left w:val="none" w:sz="0" w:space="0" w:color="auto"/>
            <w:bottom w:val="none" w:sz="0" w:space="0" w:color="auto"/>
            <w:right w:val="none" w:sz="0" w:space="0" w:color="auto"/>
          </w:divBdr>
        </w:div>
        <w:div w:id="1047988830">
          <w:marLeft w:val="0"/>
          <w:marRight w:val="0"/>
          <w:marTop w:val="0"/>
          <w:marBottom w:val="0"/>
          <w:divBdr>
            <w:top w:val="none" w:sz="0" w:space="0" w:color="auto"/>
            <w:left w:val="none" w:sz="0" w:space="0" w:color="auto"/>
            <w:bottom w:val="none" w:sz="0" w:space="0" w:color="auto"/>
            <w:right w:val="none" w:sz="0" w:space="0" w:color="auto"/>
          </w:divBdr>
        </w:div>
        <w:div w:id="1161314157">
          <w:marLeft w:val="0"/>
          <w:marRight w:val="0"/>
          <w:marTop w:val="0"/>
          <w:marBottom w:val="0"/>
          <w:divBdr>
            <w:top w:val="none" w:sz="0" w:space="0" w:color="auto"/>
            <w:left w:val="none" w:sz="0" w:space="0" w:color="auto"/>
            <w:bottom w:val="none" w:sz="0" w:space="0" w:color="auto"/>
            <w:right w:val="none" w:sz="0" w:space="0" w:color="auto"/>
          </w:divBdr>
        </w:div>
        <w:div w:id="1311327929">
          <w:marLeft w:val="0"/>
          <w:marRight w:val="0"/>
          <w:marTop w:val="0"/>
          <w:marBottom w:val="0"/>
          <w:divBdr>
            <w:top w:val="none" w:sz="0" w:space="0" w:color="auto"/>
            <w:left w:val="none" w:sz="0" w:space="0" w:color="auto"/>
            <w:bottom w:val="none" w:sz="0" w:space="0" w:color="auto"/>
            <w:right w:val="none" w:sz="0" w:space="0" w:color="auto"/>
          </w:divBdr>
        </w:div>
        <w:div w:id="1398090269">
          <w:marLeft w:val="0"/>
          <w:marRight w:val="0"/>
          <w:marTop w:val="0"/>
          <w:marBottom w:val="0"/>
          <w:divBdr>
            <w:top w:val="none" w:sz="0" w:space="0" w:color="auto"/>
            <w:left w:val="none" w:sz="0" w:space="0" w:color="auto"/>
            <w:bottom w:val="none" w:sz="0" w:space="0" w:color="auto"/>
            <w:right w:val="none" w:sz="0" w:space="0" w:color="auto"/>
          </w:divBdr>
        </w:div>
        <w:div w:id="1446734469">
          <w:marLeft w:val="0"/>
          <w:marRight w:val="0"/>
          <w:marTop w:val="0"/>
          <w:marBottom w:val="0"/>
          <w:divBdr>
            <w:top w:val="none" w:sz="0" w:space="0" w:color="auto"/>
            <w:left w:val="none" w:sz="0" w:space="0" w:color="auto"/>
            <w:bottom w:val="none" w:sz="0" w:space="0" w:color="auto"/>
            <w:right w:val="none" w:sz="0" w:space="0" w:color="auto"/>
          </w:divBdr>
        </w:div>
        <w:div w:id="1707946259">
          <w:marLeft w:val="0"/>
          <w:marRight w:val="0"/>
          <w:marTop w:val="0"/>
          <w:marBottom w:val="0"/>
          <w:divBdr>
            <w:top w:val="none" w:sz="0" w:space="0" w:color="auto"/>
            <w:left w:val="none" w:sz="0" w:space="0" w:color="auto"/>
            <w:bottom w:val="none" w:sz="0" w:space="0" w:color="auto"/>
            <w:right w:val="none" w:sz="0" w:space="0" w:color="auto"/>
          </w:divBdr>
        </w:div>
        <w:div w:id="1762601350">
          <w:marLeft w:val="0"/>
          <w:marRight w:val="0"/>
          <w:marTop w:val="0"/>
          <w:marBottom w:val="0"/>
          <w:divBdr>
            <w:top w:val="none" w:sz="0" w:space="0" w:color="auto"/>
            <w:left w:val="none" w:sz="0" w:space="0" w:color="auto"/>
            <w:bottom w:val="none" w:sz="0" w:space="0" w:color="auto"/>
            <w:right w:val="none" w:sz="0" w:space="0" w:color="auto"/>
          </w:divBdr>
        </w:div>
        <w:div w:id="1923446647">
          <w:marLeft w:val="0"/>
          <w:marRight w:val="0"/>
          <w:marTop w:val="0"/>
          <w:marBottom w:val="0"/>
          <w:divBdr>
            <w:top w:val="none" w:sz="0" w:space="0" w:color="auto"/>
            <w:left w:val="none" w:sz="0" w:space="0" w:color="auto"/>
            <w:bottom w:val="none" w:sz="0" w:space="0" w:color="auto"/>
            <w:right w:val="none" w:sz="0" w:space="0" w:color="auto"/>
          </w:divBdr>
        </w:div>
        <w:div w:id="2057006459">
          <w:marLeft w:val="0"/>
          <w:marRight w:val="0"/>
          <w:marTop w:val="0"/>
          <w:marBottom w:val="0"/>
          <w:divBdr>
            <w:top w:val="none" w:sz="0" w:space="0" w:color="auto"/>
            <w:left w:val="none" w:sz="0" w:space="0" w:color="auto"/>
            <w:bottom w:val="none" w:sz="0" w:space="0" w:color="auto"/>
            <w:right w:val="none" w:sz="0" w:space="0" w:color="auto"/>
          </w:divBdr>
        </w:div>
      </w:divsChild>
    </w:div>
    <w:div w:id="930283661">
      <w:bodyDiv w:val="1"/>
      <w:marLeft w:val="0"/>
      <w:marRight w:val="0"/>
      <w:marTop w:val="0"/>
      <w:marBottom w:val="0"/>
      <w:divBdr>
        <w:top w:val="none" w:sz="0" w:space="0" w:color="auto"/>
        <w:left w:val="none" w:sz="0" w:space="0" w:color="auto"/>
        <w:bottom w:val="none" w:sz="0" w:space="0" w:color="auto"/>
        <w:right w:val="none" w:sz="0" w:space="0" w:color="auto"/>
      </w:divBdr>
    </w:div>
    <w:div w:id="964969568">
      <w:bodyDiv w:val="1"/>
      <w:marLeft w:val="0"/>
      <w:marRight w:val="0"/>
      <w:marTop w:val="0"/>
      <w:marBottom w:val="0"/>
      <w:divBdr>
        <w:top w:val="none" w:sz="0" w:space="0" w:color="auto"/>
        <w:left w:val="none" w:sz="0" w:space="0" w:color="auto"/>
        <w:bottom w:val="none" w:sz="0" w:space="0" w:color="auto"/>
        <w:right w:val="none" w:sz="0" w:space="0" w:color="auto"/>
      </w:divBdr>
    </w:div>
    <w:div w:id="997922373">
      <w:bodyDiv w:val="1"/>
      <w:marLeft w:val="0"/>
      <w:marRight w:val="0"/>
      <w:marTop w:val="0"/>
      <w:marBottom w:val="0"/>
      <w:divBdr>
        <w:top w:val="none" w:sz="0" w:space="0" w:color="auto"/>
        <w:left w:val="none" w:sz="0" w:space="0" w:color="auto"/>
        <w:bottom w:val="none" w:sz="0" w:space="0" w:color="auto"/>
        <w:right w:val="none" w:sz="0" w:space="0" w:color="auto"/>
      </w:divBdr>
      <w:divsChild>
        <w:div w:id="436753622">
          <w:marLeft w:val="60"/>
          <w:marRight w:val="60"/>
          <w:marTop w:val="100"/>
          <w:marBottom w:val="100"/>
          <w:divBdr>
            <w:top w:val="none" w:sz="0" w:space="0" w:color="auto"/>
            <w:left w:val="none" w:sz="0" w:space="0" w:color="auto"/>
            <w:bottom w:val="none" w:sz="0" w:space="0" w:color="auto"/>
            <w:right w:val="none" w:sz="0" w:space="0" w:color="auto"/>
          </w:divBdr>
        </w:div>
      </w:divsChild>
    </w:div>
    <w:div w:id="1008210542">
      <w:bodyDiv w:val="1"/>
      <w:marLeft w:val="0"/>
      <w:marRight w:val="0"/>
      <w:marTop w:val="0"/>
      <w:marBottom w:val="0"/>
      <w:divBdr>
        <w:top w:val="none" w:sz="0" w:space="0" w:color="auto"/>
        <w:left w:val="none" w:sz="0" w:space="0" w:color="auto"/>
        <w:bottom w:val="none" w:sz="0" w:space="0" w:color="auto"/>
        <w:right w:val="none" w:sz="0" w:space="0" w:color="auto"/>
      </w:divBdr>
    </w:div>
    <w:div w:id="1023239102">
      <w:bodyDiv w:val="1"/>
      <w:marLeft w:val="0"/>
      <w:marRight w:val="0"/>
      <w:marTop w:val="0"/>
      <w:marBottom w:val="0"/>
      <w:divBdr>
        <w:top w:val="none" w:sz="0" w:space="0" w:color="auto"/>
        <w:left w:val="none" w:sz="0" w:space="0" w:color="auto"/>
        <w:bottom w:val="none" w:sz="0" w:space="0" w:color="auto"/>
        <w:right w:val="none" w:sz="0" w:space="0" w:color="auto"/>
      </w:divBdr>
    </w:div>
    <w:div w:id="1036390663">
      <w:bodyDiv w:val="1"/>
      <w:marLeft w:val="0"/>
      <w:marRight w:val="0"/>
      <w:marTop w:val="0"/>
      <w:marBottom w:val="0"/>
      <w:divBdr>
        <w:top w:val="none" w:sz="0" w:space="0" w:color="auto"/>
        <w:left w:val="none" w:sz="0" w:space="0" w:color="auto"/>
        <w:bottom w:val="none" w:sz="0" w:space="0" w:color="auto"/>
        <w:right w:val="none" w:sz="0" w:space="0" w:color="auto"/>
      </w:divBdr>
    </w:div>
    <w:div w:id="1065881096">
      <w:bodyDiv w:val="1"/>
      <w:marLeft w:val="0"/>
      <w:marRight w:val="0"/>
      <w:marTop w:val="0"/>
      <w:marBottom w:val="0"/>
      <w:divBdr>
        <w:top w:val="none" w:sz="0" w:space="0" w:color="auto"/>
        <w:left w:val="none" w:sz="0" w:space="0" w:color="auto"/>
        <w:bottom w:val="none" w:sz="0" w:space="0" w:color="auto"/>
        <w:right w:val="none" w:sz="0" w:space="0" w:color="auto"/>
      </w:divBdr>
    </w:div>
    <w:div w:id="1104299139">
      <w:bodyDiv w:val="1"/>
      <w:marLeft w:val="0"/>
      <w:marRight w:val="0"/>
      <w:marTop w:val="0"/>
      <w:marBottom w:val="0"/>
      <w:divBdr>
        <w:top w:val="none" w:sz="0" w:space="0" w:color="auto"/>
        <w:left w:val="none" w:sz="0" w:space="0" w:color="auto"/>
        <w:bottom w:val="none" w:sz="0" w:space="0" w:color="auto"/>
        <w:right w:val="none" w:sz="0" w:space="0" w:color="auto"/>
      </w:divBdr>
    </w:div>
    <w:div w:id="1107773171">
      <w:bodyDiv w:val="1"/>
      <w:marLeft w:val="0"/>
      <w:marRight w:val="0"/>
      <w:marTop w:val="0"/>
      <w:marBottom w:val="0"/>
      <w:divBdr>
        <w:top w:val="none" w:sz="0" w:space="0" w:color="auto"/>
        <w:left w:val="none" w:sz="0" w:space="0" w:color="auto"/>
        <w:bottom w:val="none" w:sz="0" w:space="0" w:color="auto"/>
        <w:right w:val="none" w:sz="0" w:space="0" w:color="auto"/>
      </w:divBdr>
    </w:div>
    <w:div w:id="1126464745">
      <w:bodyDiv w:val="1"/>
      <w:marLeft w:val="0"/>
      <w:marRight w:val="0"/>
      <w:marTop w:val="0"/>
      <w:marBottom w:val="0"/>
      <w:divBdr>
        <w:top w:val="none" w:sz="0" w:space="0" w:color="auto"/>
        <w:left w:val="none" w:sz="0" w:space="0" w:color="auto"/>
        <w:bottom w:val="none" w:sz="0" w:space="0" w:color="auto"/>
        <w:right w:val="none" w:sz="0" w:space="0" w:color="auto"/>
      </w:divBdr>
      <w:divsChild>
        <w:div w:id="130292482">
          <w:marLeft w:val="0"/>
          <w:marRight w:val="0"/>
          <w:marTop w:val="0"/>
          <w:marBottom w:val="0"/>
          <w:divBdr>
            <w:top w:val="none" w:sz="0" w:space="0" w:color="auto"/>
            <w:left w:val="none" w:sz="0" w:space="0" w:color="auto"/>
            <w:bottom w:val="none" w:sz="0" w:space="0" w:color="auto"/>
            <w:right w:val="none" w:sz="0" w:space="0" w:color="auto"/>
          </w:divBdr>
        </w:div>
        <w:div w:id="182205459">
          <w:marLeft w:val="0"/>
          <w:marRight w:val="0"/>
          <w:marTop w:val="0"/>
          <w:marBottom w:val="0"/>
          <w:divBdr>
            <w:top w:val="none" w:sz="0" w:space="0" w:color="auto"/>
            <w:left w:val="none" w:sz="0" w:space="0" w:color="auto"/>
            <w:bottom w:val="none" w:sz="0" w:space="0" w:color="auto"/>
            <w:right w:val="none" w:sz="0" w:space="0" w:color="auto"/>
          </w:divBdr>
        </w:div>
        <w:div w:id="330914430">
          <w:marLeft w:val="0"/>
          <w:marRight w:val="0"/>
          <w:marTop w:val="0"/>
          <w:marBottom w:val="0"/>
          <w:divBdr>
            <w:top w:val="none" w:sz="0" w:space="0" w:color="auto"/>
            <w:left w:val="none" w:sz="0" w:space="0" w:color="auto"/>
            <w:bottom w:val="none" w:sz="0" w:space="0" w:color="auto"/>
            <w:right w:val="none" w:sz="0" w:space="0" w:color="auto"/>
          </w:divBdr>
        </w:div>
        <w:div w:id="739837711">
          <w:marLeft w:val="0"/>
          <w:marRight w:val="0"/>
          <w:marTop w:val="0"/>
          <w:marBottom w:val="0"/>
          <w:divBdr>
            <w:top w:val="none" w:sz="0" w:space="0" w:color="auto"/>
            <w:left w:val="none" w:sz="0" w:space="0" w:color="auto"/>
            <w:bottom w:val="none" w:sz="0" w:space="0" w:color="auto"/>
            <w:right w:val="none" w:sz="0" w:space="0" w:color="auto"/>
          </w:divBdr>
        </w:div>
        <w:div w:id="888028536">
          <w:marLeft w:val="0"/>
          <w:marRight w:val="0"/>
          <w:marTop w:val="0"/>
          <w:marBottom w:val="0"/>
          <w:divBdr>
            <w:top w:val="none" w:sz="0" w:space="0" w:color="auto"/>
            <w:left w:val="none" w:sz="0" w:space="0" w:color="auto"/>
            <w:bottom w:val="none" w:sz="0" w:space="0" w:color="auto"/>
            <w:right w:val="none" w:sz="0" w:space="0" w:color="auto"/>
          </w:divBdr>
        </w:div>
        <w:div w:id="1041248271">
          <w:marLeft w:val="0"/>
          <w:marRight w:val="0"/>
          <w:marTop w:val="0"/>
          <w:marBottom w:val="0"/>
          <w:divBdr>
            <w:top w:val="none" w:sz="0" w:space="0" w:color="auto"/>
            <w:left w:val="none" w:sz="0" w:space="0" w:color="auto"/>
            <w:bottom w:val="none" w:sz="0" w:space="0" w:color="auto"/>
            <w:right w:val="none" w:sz="0" w:space="0" w:color="auto"/>
          </w:divBdr>
        </w:div>
        <w:div w:id="1129208652">
          <w:marLeft w:val="0"/>
          <w:marRight w:val="0"/>
          <w:marTop w:val="0"/>
          <w:marBottom w:val="0"/>
          <w:divBdr>
            <w:top w:val="none" w:sz="0" w:space="0" w:color="auto"/>
            <w:left w:val="none" w:sz="0" w:space="0" w:color="auto"/>
            <w:bottom w:val="none" w:sz="0" w:space="0" w:color="auto"/>
            <w:right w:val="none" w:sz="0" w:space="0" w:color="auto"/>
          </w:divBdr>
        </w:div>
        <w:div w:id="1137066088">
          <w:marLeft w:val="0"/>
          <w:marRight w:val="0"/>
          <w:marTop w:val="0"/>
          <w:marBottom w:val="0"/>
          <w:divBdr>
            <w:top w:val="none" w:sz="0" w:space="0" w:color="auto"/>
            <w:left w:val="none" w:sz="0" w:space="0" w:color="auto"/>
            <w:bottom w:val="none" w:sz="0" w:space="0" w:color="auto"/>
            <w:right w:val="none" w:sz="0" w:space="0" w:color="auto"/>
          </w:divBdr>
        </w:div>
        <w:div w:id="1160925084">
          <w:marLeft w:val="0"/>
          <w:marRight w:val="0"/>
          <w:marTop w:val="0"/>
          <w:marBottom w:val="0"/>
          <w:divBdr>
            <w:top w:val="none" w:sz="0" w:space="0" w:color="auto"/>
            <w:left w:val="none" w:sz="0" w:space="0" w:color="auto"/>
            <w:bottom w:val="none" w:sz="0" w:space="0" w:color="auto"/>
            <w:right w:val="none" w:sz="0" w:space="0" w:color="auto"/>
          </w:divBdr>
        </w:div>
        <w:div w:id="1163855581">
          <w:marLeft w:val="0"/>
          <w:marRight w:val="0"/>
          <w:marTop w:val="0"/>
          <w:marBottom w:val="0"/>
          <w:divBdr>
            <w:top w:val="none" w:sz="0" w:space="0" w:color="auto"/>
            <w:left w:val="none" w:sz="0" w:space="0" w:color="auto"/>
            <w:bottom w:val="none" w:sz="0" w:space="0" w:color="auto"/>
            <w:right w:val="none" w:sz="0" w:space="0" w:color="auto"/>
          </w:divBdr>
        </w:div>
        <w:div w:id="1193610006">
          <w:marLeft w:val="0"/>
          <w:marRight w:val="0"/>
          <w:marTop w:val="0"/>
          <w:marBottom w:val="0"/>
          <w:divBdr>
            <w:top w:val="none" w:sz="0" w:space="0" w:color="auto"/>
            <w:left w:val="none" w:sz="0" w:space="0" w:color="auto"/>
            <w:bottom w:val="none" w:sz="0" w:space="0" w:color="auto"/>
            <w:right w:val="none" w:sz="0" w:space="0" w:color="auto"/>
          </w:divBdr>
        </w:div>
        <w:div w:id="1527451187">
          <w:marLeft w:val="0"/>
          <w:marRight w:val="0"/>
          <w:marTop w:val="0"/>
          <w:marBottom w:val="0"/>
          <w:divBdr>
            <w:top w:val="none" w:sz="0" w:space="0" w:color="auto"/>
            <w:left w:val="none" w:sz="0" w:space="0" w:color="auto"/>
            <w:bottom w:val="none" w:sz="0" w:space="0" w:color="auto"/>
            <w:right w:val="none" w:sz="0" w:space="0" w:color="auto"/>
          </w:divBdr>
        </w:div>
        <w:div w:id="1690253700">
          <w:marLeft w:val="0"/>
          <w:marRight w:val="0"/>
          <w:marTop w:val="0"/>
          <w:marBottom w:val="0"/>
          <w:divBdr>
            <w:top w:val="none" w:sz="0" w:space="0" w:color="auto"/>
            <w:left w:val="none" w:sz="0" w:space="0" w:color="auto"/>
            <w:bottom w:val="none" w:sz="0" w:space="0" w:color="auto"/>
            <w:right w:val="none" w:sz="0" w:space="0" w:color="auto"/>
          </w:divBdr>
        </w:div>
        <w:div w:id="1690327355">
          <w:marLeft w:val="0"/>
          <w:marRight w:val="0"/>
          <w:marTop w:val="0"/>
          <w:marBottom w:val="0"/>
          <w:divBdr>
            <w:top w:val="none" w:sz="0" w:space="0" w:color="auto"/>
            <w:left w:val="none" w:sz="0" w:space="0" w:color="auto"/>
            <w:bottom w:val="none" w:sz="0" w:space="0" w:color="auto"/>
            <w:right w:val="none" w:sz="0" w:space="0" w:color="auto"/>
          </w:divBdr>
        </w:div>
        <w:div w:id="1979532943">
          <w:marLeft w:val="0"/>
          <w:marRight w:val="0"/>
          <w:marTop w:val="0"/>
          <w:marBottom w:val="0"/>
          <w:divBdr>
            <w:top w:val="none" w:sz="0" w:space="0" w:color="auto"/>
            <w:left w:val="none" w:sz="0" w:space="0" w:color="auto"/>
            <w:bottom w:val="none" w:sz="0" w:space="0" w:color="auto"/>
            <w:right w:val="none" w:sz="0" w:space="0" w:color="auto"/>
          </w:divBdr>
        </w:div>
      </w:divsChild>
    </w:div>
    <w:div w:id="1130825930">
      <w:bodyDiv w:val="1"/>
      <w:marLeft w:val="0"/>
      <w:marRight w:val="0"/>
      <w:marTop w:val="0"/>
      <w:marBottom w:val="0"/>
      <w:divBdr>
        <w:top w:val="none" w:sz="0" w:space="0" w:color="auto"/>
        <w:left w:val="none" w:sz="0" w:space="0" w:color="auto"/>
        <w:bottom w:val="none" w:sz="0" w:space="0" w:color="auto"/>
        <w:right w:val="none" w:sz="0" w:space="0" w:color="auto"/>
      </w:divBdr>
    </w:div>
    <w:div w:id="1145466406">
      <w:bodyDiv w:val="1"/>
      <w:marLeft w:val="0"/>
      <w:marRight w:val="0"/>
      <w:marTop w:val="0"/>
      <w:marBottom w:val="0"/>
      <w:divBdr>
        <w:top w:val="none" w:sz="0" w:space="0" w:color="auto"/>
        <w:left w:val="none" w:sz="0" w:space="0" w:color="auto"/>
        <w:bottom w:val="none" w:sz="0" w:space="0" w:color="auto"/>
        <w:right w:val="none" w:sz="0" w:space="0" w:color="auto"/>
      </w:divBdr>
    </w:div>
    <w:div w:id="1165896746">
      <w:bodyDiv w:val="1"/>
      <w:marLeft w:val="0"/>
      <w:marRight w:val="0"/>
      <w:marTop w:val="0"/>
      <w:marBottom w:val="0"/>
      <w:divBdr>
        <w:top w:val="none" w:sz="0" w:space="0" w:color="auto"/>
        <w:left w:val="none" w:sz="0" w:space="0" w:color="auto"/>
        <w:bottom w:val="none" w:sz="0" w:space="0" w:color="auto"/>
        <w:right w:val="none" w:sz="0" w:space="0" w:color="auto"/>
      </w:divBdr>
    </w:div>
    <w:div w:id="1184586665">
      <w:bodyDiv w:val="1"/>
      <w:marLeft w:val="0"/>
      <w:marRight w:val="0"/>
      <w:marTop w:val="0"/>
      <w:marBottom w:val="0"/>
      <w:divBdr>
        <w:top w:val="none" w:sz="0" w:space="0" w:color="auto"/>
        <w:left w:val="none" w:sz="0" w:space="0" w:color="auto"/>
        <w:bottom w:val="none" w:sz="0" w:space="0" w:color="auto"/>
        <w:right w:val="none" w:sz="0" w:space="0" w:color="auto"/>
      </w:divBdr>
    </w:div>
    <w:div w:id="1188569671">
      <w:bodyDiv w:val="1"/>
      <w:marLeft w:val="0"/>
      <w:marRight w:val="0"/>
      <w:marTop w:val="0"/>
      <w:marBottom w:val="0"/>
      <w:divBdr>
        <w:top w:val="none" w:sz="0" w:space="0" w:color="auto"/>
        <w:left w:val="none" w:sz="0" w:space="0" w:color="auto"/>
        <w:bottom w:val="none" w:sz="0" w:space="0" w:color="auto"/>
        <w:right w:val="none" w:sz="0" w:space="0" w:color="auto"/>
      </w:divBdr>
    </w:div>
    <w:div w:id="1200776312">
      <w:bodyDiv w:val="1"/>
      <w:marLeft w:val="0"/>
      <w:marRight w:val="0"/>
      <w:marTop w:val="0"/>
      <w:marBottom w:val="0"/>
      <w:divBdr>
        <w:top w:val="none" w:sz="0" w:space="0" w:color="auto"/>
        <w:left w:val="none" w:sz="0" w:space="0" w:color="auto"/>
        <w:bottom w:val="none" w:sz="0" w:space="0" w:color="auto"/>
        <w:right w:val="none" w:sz="0" w:space="0" w:color="auto"/>
      </w:divBdr>
    </w:div>
    <w:div w:id="1204636883">
      <w:bodyDiv w:val="1"/>
      <w:marLeft w:val="0"/>
      <w:marRight w:val="0"/>
      <w:marTop w:val="0"/>
      <w:marBottom w:val="0"/>
      <w:divBdr>
        <w:top w:val="none" w:sz="0" w:space="0" w:color="auto"/>
        <w:left w:val="none" w:sz="0" w:space="0" w:color="auto"/>
        <w:bottom w:val="none" w:sz="0" w:space="0" w:color="auto"/>
        <w:right w:val="none" w:sz="0" w:space="0" w:color="auto"/>
      </w:divBdr>
    </w:div>
    <w:div w:id="1234465691">
      <w:bodyDiv w:val="1"/>
      <w:marLeft w:val="0"/>
      <w:marRight w:val="0"/>
      <w:marTop w:val="0"/>
      <w:marBottom w:val="0"/>
      <w:divBdr>
        <w:top w:val="none" w:sz="0" w:space="0" w:color="auto"/>
        <w:left w:val="none" w:sz="0" w:space="0" w:color="auto"/>
        <w:bottom w:val="none" w:sz="0" w:space="0" w:color="auto"/>
        <w:right w:val="none" w:sz="0" w:space="0" w:color="auto"/>
      </w:divBdr>
    </w:div>
    <w:div w:id="1236665438">
      <w:bodyDiv w:val="1"/>
      <w:marLeft w:val="0"/>
      <w:marRight w:val="0"/>
      <w:marTop w:val="0"/>
      <w:marBottom w:val="0"/>
      <w:divBdr>
        <w:top w:val="none" w:sz="0" w:space="0" w:color="auto"/>
        <w:left w:val="none" w:sz="0" w:space="0" w:color="auto"/>
        <w:bottom w:val="none" w:sz="0" w:space="0" w:color="auto"/>
        <w:right w:val="none" w:sz="0" w:space="0" w:color="auto"/>
      </w:divBdr>
      <w:divsChild>
        <w:div w:id="2059087163">
          <w:marLeft w:val="60"/>
          <w:marRight w:val="60"/>
          <w:marTop w:val="100"/>
          <w:marBottom w:val="100"/>
          <w:divBdr>
            <w:top w:val="none" w:sz="0" w:space="0" w:color="auto"/>
            <w:left w:val="none" w:sz="0" w:space="0" w:color="auto"/>
            <w:bottom w:val="none" w:sz="0" w:space="0" w:color="auto"/>
            <w:right w:val="none" w:sz="0" w:space="0" w:color="auto"/>
          </w:divBdr>
        </w:div>
      </w:divsChild>
    </w:div>
    <w:div w:id="1265042856">
      <w:bodyDiv w:val="1"/>
      <w:marLeft w:val="0"/>
      <w:marRight w:val="0"/>
      <w:marTop w:val="0"/>
      <w:marBottom w:val="0"/>
      <w:divBdr>
        <w:top w:val="none" w:sz="0" w:space="0" w:color="auto"/>
        <w:left w:val="none" w:sz="0" w:space="0" w:color="auto"/>
        <w:bottom w:val="none" w:sz="0" w:space="0" w:color="auto"/>
        <w:right w:val="none" w:sz="0" w:space="0" w:color="auto"/>
      </w:divBdr>
    </w:div>
    <w:div w:id="1275945754">
      <w:bodyDiv w:val="1"/>
      <w:marLeft w:val="0"/>
      <w:marRight w:val="0"/>
      <w:marTop w:val="0"/>
      <w:marBottom w:val="0"/>
      <w:divBdr>
        <w:top w:val="none" w:sz="0" w:space="0" w:color="auto"/>
        <w:left w:val="none" w:sz="0" w:space="0" w:color="auto"/>
        <w:bottom w:val="none" w:sz="0" w:space="0" w:color="auto"/>
        <w:right w:val="none" w:sz="0" w:space="0" w:color="auto"/>
      </w:divBdr>
    </w:div>
    <w:div w:id="1288273458">
      <w:bodyDiv w:val="1"/>
      <w:marLeft w:val="0"/>
      <w:marRight w:val="0"/>
      <w:marTop w:val="0"/>
      <w:marBottom w:val="0"/>
      <w:divBdr>
        <w:top w:val="none" w:sz="0" w:space="0" w:color="auto"/>
        <w:left w:val="none" w:sz="0" w:space="0" w:color="auto"/>
        <w:bottom w:val="none" w:sz="0" w:space="0" w:color="auto"/>
        <w:right w:val="none" w:sz="0" w:space="0" w:color="auto"/>
      </w:divBdr>
    </w:div>
    <w:div w:id="1312322548">
      <w:bodyDiv w:val="1"/>
      <w:marLeft w:val="0"/>
      <w:marRight w:val="0"/>
      <w:marTop w:val="0"/>
      <w:marBottom w:val="0"/>
      <w:divBdr>
        <w:top w:val="none" w:sz="0" w:space="0" w:color="auto"/>
        <w:left w:val="none" w:sz="0" w:space="0" w:color="auto"/>
        <w:bottom w:val="none" w:sz="0" w:space="0" w:color="auto"/>
        <w:right w:val="none" w:sz="0" w:space="0" w:color="auto"/>
      </w:divBdr>
      <w:divsChild>
        <w:div w:id="116362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633029">
      <w:bodyDiv w:val="1"/>
      <w:marLeft w:val="0"/>
      <w:marRight w:val="0"/>
      <w:marTop w:val="0"/>
      <w:marBottom w:val="0"/>
      <w:divBdr>
        <w:top w:val="none" w:sz="0" w:space="0" w:color="auto"/>
        <w:left w:val="none" w:sz="0" w:space="0" w:color="auto"/>
        <w:bottom w:val="none" w:sz="0" w:space="0" w:color="auto"/>
        <w:right w:val="none" w:sz="0" w:space="0" w:color="auto"/>
      </w:divBdr>
    </w:div>
    <w:div w:id="1362589969">
      <w:bodyDiv w:val="1"/>
      <w:marLeft w:val="0"/>
      <w:marRight w:val="0"/>
      <w:marTop w:val="0"/>
      <w:marBottom w:val="0"/>
      <w:divBdr>
        <w:top w:val="none" w:sz="0" w:space="0" w:color="auto"/>
        <w:left w:val="none" w:sz="0" w:space="0" w:color="auto"/>
        <w:bottom w:val="none" w:sz="0" w:space="0" w:color="auto"/>
        <w:right w:val="none" w:sz="0" w:space="0" w:color="auto"/>
      </w:divBdr>
    </w:div>
    <w:div w:id="1384989735">
      <w:bodyDiv w:val="1"/>
      <w:marLeft w:val="0"/>
      <w:marRight w:val="0"/>
      <w:marTop w:val="0"/>
      <w:marBottom w:val="0"/>
      <w:divBdr>
        <w:top w:val="none" w:sz="0" w:space="0" w:color="auto"/>
        <w:left w:val="none" w:sz="0" w:space="0" w:color="auto"/>
        <w:bottom w:val="none" w:sz="0" w:space="0" w:color="auto"/>
        <w:right w:val="none" w:sz="0" w:space="0" w:color="auto"/>
      </w:divBdr>
    </w:div>
    <w:div w:id="1386222848">
      <w:bodyDiv w:val="1"/>
      <w:marLeft w:val="0"/>
      <w:marRight w:val="0"/>
      <w:marTop w:val="0"/>
      <w:marBottom w:val="0"/>
      <w:divBdr>
        <w:top w:val="none" w:sz="0" w:space="0" w:color="auto"/>
        <w:left w:val="none" w:sz="0" w:space="0" w:color="auto"/>
        <w:bottom w:val="none" w:sz="0" w:space="0" w:color="auto"/>
        <w:right w:val="none" w:sz="0" w:space="0" w:color="auto"/>
      </w:divBdr>
    </w:div>
    <w:div w:id="1386298825">
      <w:bodyDiv w:val="1"/>
      <w:marLeft w:val="0"/>
      <w:marRight w:val="0"/>
      <w:marTop w:val="0"/>
      <w:marBottom w:val="0"/>
      <w:divBdr>
        <w:top w:val="none" w:sz="0" w:space="0" w:color="auto"/>
        <w:left w:val="none" w:sz="0" w:space="0" w:color="auto"/>
        <w:bottom w:val="none" w:sz="0" w:space="0" w:color="auto"/>
        <w:right w:val="none" w:sz="0" w:space="0" w:color="auto"/>
      </w:divBdr>
    </w:div>
    <w:div w:id="1392650903">
      <w:bodyDiv w:val="1"/>
      <w:marLeft w:val="0"/>
      <w:marRight w:val="0"/>
      <w:marTop w:val="0"/>
      <w:marBottom w:val="0"/>
      <w:divBdr>
        <w:top w:val="none" w:sz="0" w:space="0" w:color="auto"/>
        <w:left w:val="none" w:sz="0" w:space="0" w:color="auto"/>
        <w:bottom w:val="none" w:sz="0" w:space="0" w:color="auto"/>
        <w:right w:val="none" w:sz="0" w:space="0" w:color="auto"/>
      </w:divBdr>
    </w:div>
    <w:div w:id="1411923030">
      <w:bodyDiv w:val="1"/>
      <w:marLeft w:val="0"/>
      <w:marRight w:val="0"/>
      <w:marTop w:val="0"/>
      <w:marBottom w:val="0"/>
      <w:divBdr>
        <w:top w:val="none" w:sz="0" w:space="0" w:color="auto"/>
        <w:left w:val="none" w:sz="0" w:space="0" w:color="auto"/>
        <w:bottom w:val="none" w:sz="0" w:space="0" w:color="auto"/>
        <w:right w:val="none" w:sz="0" w:space="0" w:color="auto"/>
      </w:divBdr>
    </w:div>
    <w:div w:id="1464351748">
      <w:bodyDiv w:val="1"/>
      <w:marLeft w:val="0"/>
      <w:marRight w:val="0"/>
      <w:marTop w:val="0"/>
      <w:marBottom w:val="0"/>
      <w:divBdr>
        <w:top w:val="none" w:sz="0" w:space="0" w:color="auto"/>
        <w:left w:val="none" w:sz="0" w:space="0" w:color="auto"/>
        <w:bottom w:val="none" w:sz="0" w:space="0" w:color="auto"/>
        <w:right w:val="none" w:sz="0" w:space="0" w:color="auto"/>
      </w:divBdr>
    </w:div>
    <w:div w:id="1471093206">
      <w:bodyDiv w:val="1"/>
      <w:marLeft w:val="0"/>
      <w:marRight w:val="0"/>
      <w:marTop w:val="0"/>
      <w:marBottom w:val="0"/>
      <w:divBdr>
        <w:top w:val="none" w:sz="0" w:space="0" w:color="auto"/>
        <w:left w:val="none" w:sz="0" w:space="0" w:color="auto"/>
        <w:bottom w:val="none" w:sz="0" w:space="0" w:color="auto"/>
        <w:right w:val="none" w:sz="0" w:space="0" w:color="auto"/>
      </w:divBdr>
    </w:div>
    <w:div w:id="1483305406">
      <w:bodyDiv w:val="1"/>
      <w:marLeft w:val="0"/>
      <w:marRight w:val="0"/>
      <w:marTop w:val="0"/>
      <w:marBottom w:val="0"/>
      <w:divBdr>
        <w:top w:val="none" w:sz="0" w:space="0" w:color="auto"/>
        <w:left w:val="none" w:sz="0" w:space="0" w:color="auto"/>
        <w:bottom w:val="none" w:sz="0" w:space="0" w:color="auto"/>
        <w:right w:val="none" w:sz="0" w:space="0" w:color="auto"/>
      </w:divBdr>
    </w:div>
    <w:div w:id="1494491920">
      <w:bodyDiv w:val="1"/>
      <w:marLeft w:val="0"/>
      <w:marRight w:val="0"/>
      <w:marTop w:val="0"/>
      <w:marBottom w:val="0"/>
      <w:divBdr>
        <w:top w:val="none" w:sz="0" w:space="0" w:color="auto"/>
        <w:left w:val="none" w:sz="0" w:space="0" w:color="auto"/>
        <w:bottom w:val="none" w:sz="0" w:space="0" w:color="auto"/>
        <w:right w:val="none" w:sz="0" w:space="0" w:color="auto"/>
      </w:divBdr>
      <w:divsChild>
        <w:div w:id="108745387">
          <w:marLeft w:val="0"/>
          <w:marRight w:val="0"/>
          <w:marTop w:val="0"/>
          <w:marBottom w:val="0"/>
          <w:divBdr>
            <w:top w:val="none" w:sz="0" w:space="0" w:color="auto"/>
            <w:left w:val="none" w:sz="0" w:space="0" w:color="auto"/>
            <w:bottom w:val="none" w:sz="0" w:space="0" w:color="auto"/>
            <w:right w:val="none" w:sz="0" w:space="0" w:color="auto"/>
          </w:divBdr>
        </w:div>
        <w:div w:id="120809524">
          <w:marLeft w:val="0"/>
          <w:marRight w:val="0"/>
          <w:marTop w:val="0"/>
          <w:marBottom w:val="0"/>
          <w:divBdr>
            <w:top w:val="none" w:sz="0" w:space="0" w:color="auto"/>
            <w:left w:val="none" w:sz="0" w:space="0" w:color="auto"/>
            <w:bottom w:val="none" w:sz="0" w:space="0" w:color="auto"/>
            <w:right w:val="none" w:sz="0" w:space="0" w:color="auto"/>
          </w:divBdr>
        </w:div>
        <w:div w:id="122623756">
          <w:marLeft w:val="0"/>
          <w:marRight w:val="0"/>
          <w:marTop w:val="0"/>
          <w:marBottom w:val="0"/>
          <w:divBdr>
            <w:top w:val="none" w:sz="0" w:space="0" w:color="auto"/>
            <w:left w:val="none" w:sz="0" w:space="0" w:color="auto"/>
            <w:bottom w:val="none" w:sz="0" w:space="0" w:color="auto"/>
            <w:right w:val="none" w:sz="0" w:space="0" w:color="auto"/>
          </w:divBdr>
        </w:div>
        <w:div w:id="127476201">
          <w:marLeft w:val="0"/>
          <w:marRight w:val="0"/>
          <w:marTop w:val="0"/>
          <w:marBottom w:val="0"/>
          <w:divBdr>
            <w:top w:val="none" w:sz="0" w:space="0" w:color="auto"/>
            <w:left w:val="none" w:sz="0" w:space="0" w:color="auto"/>
            <w:bottom w:val="none" w:sz="0" w:space="0" w:color="auto"/>
            <w:right w:val="none" w:sz="0" w:space="0" w:color="auto"/>
          </w:divBdr>
        </w:div>
        <w:div w:id="179664172">
          <w:marLeft w:val="0"/>
          <w:marRight w:val="0"/>
          <w:marTop w:val="0"/>
          <w:marBottom w:val="0"/>
          <w:divBdr>
            <w:top w:val="none" w:sz="0" w:space="0" w:color="auto"/>
            <w:left w:val="none" w:sz="0" w:space="0" w:color="auto"/>
            <w:bottom w:val="none" w:sz="0" w:space="0" w:color="auto"/>
            <w:right w:val="none" w:sz="0" w:space="0" w:color="auto"/>
          </w:divBdr>
        </w:div>
        <w:div w:id="197938326">
          <w:marLeft w:val="0"/>
          <w:marRight w:val="0"/>
          <w:marTop w:val="0"/>
          <w:marBottom w:val="0"/>
          <w:divBdr>
            <w:top w:val="none" w:sz="0" w:space="0" w:color="auto"/>
            <w:left w:val="none" w:sz="0" w:space="0" w:color="auto"/>
            <w:bottom w:val="none" w:sz="0" w:space="0" w:color="auto"/>
            <w:right w:val="none" w:sz="0" w:space="0" w:color="auto"/>
          </w:divBdr>
        </w:div>
        <w:div w:id="259917229">
          <w:marLeft w:val="0"/>
          <w:marRight w:val="0"/>
          <w:marTop w:val="0"/>
          <w:marBottom w:val="0"/>
          <w:divBdr>
            <w:top w:val="none" w:sz="0" w:space="0" w:color="auto"/>
            <w:left w:val="none" w:sz="0" w:space="0" w:color="auto"/>
            <w:bottom w:val="none" w:sz="0" w:space="0" w:color="auto"/>
            <w:right w:val="none" w:sz="0" w:space="0" w:color="auto"/>
          </w:divBdr>
        </w:div>
        <w:div w:id="329329437">
          <w:marLeft w:val="0"/>
          <w:marRight w:val="0"/>
          <w:marTop w:val="0"/>
          <w:marBottom w:val="0"/>
          <w:divBdr>
            <w:top w:val="none" w:sz="0" w:space="0" w:color="auto"/>
            <w:left w:val="none" w:sz="0" w:space="0" w:color="auto"/>
            <w:bottom w:val="none" w:sz="0" w:space="0" w:color="auto"/>
            <w:right w:val="none" w:sz="0" w:space="0" w:color="auto"/>
          </w:divBdr>
        </w:div>
        <w:div w:id="731197098">
          <w:marLeft w:val="0"/>
          <w:marRight w:val="0"/>
          <w:marTop w:val="0"/>
          <w:marBottom w:val="0"/>
          <w:divBdr>
            <w:top w:val="none" w:sz="0" w:space="0" w:color="auto"/>
            <w:left w:val="none" w:sz="0" w:space="0" w:color="auto"/>
            <w:bottom w:val="none" w:sz="0" w:space="0" w:color="auto"/>
            <w:right w:val="none" w:sz="0" w:space="0" w:color="auto"/>
          </w:divBdr>
        </w:div>
        <w:div w:id="770782243">
          <w:marLeft w:val="0"/>
          <w:marRight w:val="0"/>
          <w:marTop w:val="0"/>
          <w:marBottom w:val="0"/>
          <w:divBdr>
            <w:top w:val="none" w:sz="0" w:space="0" w:color="auto"/>
            <w:left w:val="none" w:sz="0" w:space="0" w:color="auto"/>
            <w:bottom w:val="none" w:sz="0" w:space="0" w:color="auto"/>
            <w:right w:val="none" w:sz="0" w:space="0" w:color="auto"/>
          </w:divBdr>
        </w:div>
        <w:div w:id="773938211">
          <w:marLeft w:val="0"/>
          <w:marRight w:val="0"/>
          <w:marTop w:val="0"/>
          <w:marBottom w:val="0"/>
          <w:divBdr>
            <w:top w:val="none" w:sz="0" w:space="0" w:color="auto"/>
            <w:left w:val="none" w:sz="0" w:space="0" w:color="auto"/>
            <w:bottom w:val="none" w:sz="0" w:space="0" w:color="auto"/>
            <w:right w:val="none" w:sz="0" w:space="0" w:color="auto"/>
          </w:divBdr>
        </w:div>
        <w:div w:id="853110398">
          <w:marLeft w:val="0"/>
          <w:marRight w:val="0"/>
          <w:marTop w:val="0"/>
          <w:marBottom w:val="0"/>
          <w:divBdr>
            <w:top w:val="none" w:sz="0" w:space="0" w:color="auto"/>
            <w:left w:val="none" w:sz="0" w:space="0" w:color="auto"/>
            <w:bottom w:val="none" w:sz="0" w:space="0" w:color="auto"/>
            <w:right w:val="none" w:sz="0" w:space="0" w:color="auto"/>
          </w:divBdr>
        </w:div>
        <w:div w:id="874925266">
          <w:marLeft w:val="0"/>
          <w:marRight w:val="0"/>
          <w:marTop w:val="0"/>
          <w:marBottom w:val="0"/>
          <w:divBdr>
            <w:top w:val="none" w:sz="0" w:space="0" w:color="auto"/>
            <w:left w:val="none" w:sz="0" w:space="0" w:color="auto"/>
            <w:bottom w:val="none" w:sz="0" w:space="0" w:color="auto"/>
            <w:right w:val="none" w:sz="0" w:space="0" w:color="auto"/>
          </w:divBdr>
        </w:div>
        <w:div w:id="893270954">
          <w:marLeft w:val="0"/>
          <w:marRight w:val="0"/>
          <w:marTop w:val="0"/>
          <w:marBottom w:val="0"/>
          <w:divBdr>
            <w:top w:val="none" w:sz="0" w:space="0" w:color="auto"/>
            <w:left w:val="none" w:sz="0" w:space="0" w:color="auto"/>
            <w:bottom w:val="none" w:sz="0" w:space="0" w:color="auto"/>
            <w:right w:val="none" w:sz="0" w:space="0" w:color="auto"/>
          </w:divBdr>
        </w:div>
        <w:div w:id="904220921">
          <w:marLeft w:val="0"/>
          <w:marRight w:val="0"/>
          <w:marTop w:val="0"/>
          <w:marBottom w:val="0"/>
          <w:divBdr>
            <w:top w:val="none" w:sz="0" w:space="0" w:color="auto"/>
            <w:left w:val="none" w:sz="0" w:space="0" w:color="auto"/>
            <w:bottom w:val="none" w:sz="0" w:space="0" w:color="auto"/>
            <w:right w:val="none" w:sz="0" w:space="0" w:color="auto"/>
          </w:divBdr>
        </w:div>
        <w:div w:id="1171026706">
          <w:marLeft w:val="0"/>
          <w:marRight w:val="0"/>
          <w:marTop w:val="0"/>
          <w:marBottom w:val="0"/>
          <w:divBdr>
            <w:top w:val="none" w:sz="0" w:space="0" w:color="auto"/>
            <w:left w:val="none" w:sz="0" w:space="0" w:color="auto"/>
            <w:bottom w:val="none" w:sz="0" w:space="0" w:color="auto"/>
            <w:right w:val="none" w:sz="0" w:space="0" w:color="auto"/>
          </w:divBdr>
        </w:div>
        <w:div w:id="1218511751">
          <w:marLeft w:val="0"/>
          <w:marRight w:val="0"/>
          <w:marTop w:val="0"/>
          <w:marBottom w:val="0"/>
          <w:divBdr>
            <w:top w:val="none" w:sz="0" w:space="0" w:color="auto"/>
            <w:left w:val="none" w:sz="0" w:space="0" w:color="auto"/>
            <w:bottom w:val="none" w:sz="0" w:space="0" w:color="auto"/>
            <w:right w:val="none" w:sz="0" w:space="0" w:color="auto"/>
          </w:divBdr>
        </w:div>
        <w:div w:id="1446801996">
          <w:marLeft w:val="0"/>
          <w:marRight w:val="0"/>
          <w:marTop w:val="0"/>
          <w:marBottom w:val="0"/>
          <w:divBdr>
            <w:top w:val="none" w:sz="0" w:space="0" w:color="auto"/>
            <w:left w:val="none" w:sz="0" w:space="0" w:color="auto"/>
            <w:bottom w:val="none" w:sz="0" w:space="0" w:color="auto"/>
            <w:right w:val="none" w:sz="0" w:space="0" w:color="auto"/>
          </w:divBdr>
        </w:div>
        <w:div w:id="1617448675">
          <w:marLeft w:val="0"/>
          <w:marRight w:val="0"/>
          <w:marTop w:val="0"/>
          <w:marBottom w:val="0"/>
          <w:divBdr>
            <w:top w:val="none" w:sz="0" w:space="0" w:color="auto"/>
            <w:left w:val="none" w:sz="0" w:space="0" w:color="auto"/>
            <w:bottom w:val="none" w:sz="0" w:space="0" w:color="auto"/>
            <w:right w:val="none" w:sz="0" w:space="0" w:color="auto"/>
          </w:divBdr>
        </w:div>
        <w:div w:id="2012490345">
          <w:marLeft w:val="0"/>
          <w:marRight w:val="0"/>
          <w:marTop w:val="0"/>
          <w:marBottom w:val="0"/>
          <w:divBdr>
            <w:top w:val="none" w:sz="0" w:space="0" w:color="auto"/>
            <w:left w:val="none" w:sz="0" w:space="0" w:color="auto"/>
            <w:bottom w:val="none" w:sz="0" w:space="0" w:color="auto"/>
            <w:right w:val="none" w:sz="0" w:space="0" w:color="auto"/>
          </w:divBdr>
        </w:div>
        <w:div w:id="2022462246">
          <w:marLeft w:val="0"/>
          <w:marRight w:val="0"/>
          <w:marTop w:val="0"/>
          <w:marBottom w:val="0"/>
          <w:divBdr>
            <w:top w:val="none" w:sz="0" w:space="0" w:color="auto"/>
            <w:left w:val="none" w:sz="0" w:space="0" w:color="auto"/>
            <w:bottom w:val="none" w:sz="0" w:space="0" w:color="auto"/>
            <w:right w:val="none" w:sz="0" w:space="0" w:color="auto"/>
          </w:divBdr>
        </w:div>
        <w:div w:id="2036612444">
          <w:marLeft w:val="0"/>
          <w:marRight w:val="0"/>
          <w:marTop w:val="0"/>
          <w:marBottom w:val="0"/>
          <w:divBdr>
            <w:top w:val="none" w:sz="0" w:space="0" w:color="auto"/>
            <w:left w:val="none" w:sz="0" w:space="0" w:color="auto"/>
            <w:bottom w:val="none" w:sz="0" w:space="0" w:color="auto"/>
            <w:right w:val="none" w:sz="0" w:space="0" w:color="auto"/>
          </w:divBdr>
        </w:div>
        <w:div w:id="2091584153">
          <w:marLeft w:val="0"/>
          <w:marRight w:val="0"/>
          <w:marTop w:val="0"/>
          <w:marBottom w:val="0"/>
          <w:divBdr>
            <w:top w:val="none" w:sz="0" w:space="0" w:color="auto"/>
            <w:left w:val="none" w:sz="0" w:space="0" w:color="auto"/>
            <w:bottom w:val="none" w:sz="0" w:space="0" w:color="auto"/>
            <w:right w:val="none" w:sz="0" w:space="0" w:color="auto"/>
          </w:divBdr>
        </w:div>
      </w:divsChild>
    </w:div>
    <w:div w:id="1534537940">
      <w:bodyDiv w:val="1"/>
      <w:marLeft w:val="0"/>
      <w:marRight w:val="0"/>
      <w:marTop w:val="0"/>
      <w:marBottom w:val="0"/>
      <w:divBdr>
        <w:top w:val="none" w:sz="0" w:space="0" w:color="auto"/>
        <w:left w:val="none" w:sz="0" w:space="0" w:color="auto"/>
        <w:bottom w:val="none" w:sz="0" w:space="0" w:color="auto"/>
        <w:right w:val="none" w:sz="0" w:space="0" w:color="auto"/>
      </w:divBdr>
    </w:div>
    <w:div w:id="1535851996">
      <w:bodyDiv w:val="1"/>
      <w:marLeft w:val="0"/>
      <w:marRight w:val="0"/>
      <w:marTop w:val="0"/>
      <w:marBottom w:val="0"/>
      <w:divBdr>
        <w:top w:val="none" w:sz="0" w:space="0" w:color="auto"/>
        <w:left w:val="none" w:sz="0" w:space="0" w:color="auto"/>
        <w:bottom w:val="none" w:sz="0" w:space="0" w:color="auto"/>
        <w:right w:val="none" w:sz="0" w:space="0" w:color="auto"/>
      </w:divBdr>
    </w:div>
    <w:div w:id="1537087191">
      <w:bodyDiv w:val="1"/>
      <w:marLeft w:val="0"/>
      <w:marRight w:val="0"/>
      <w:marTop w:val="0"/>
      <w:marBottom w:val="0"/>
      <w:divBdr>
        <w:top w:val="none" w:sz="0" w:space="0" w:color="auto"/>
        <w:left w:val="none" w:sz="0" w:space="0" w:color="auto"/>
        <w:bottom w:val="none" w:sz="0" w:space="0" w:color="auto"/>
        <w:right w:val="none" w:sz="0" w:space="0" w:color="auto"/>
      </w:divBdr>
      <w:divsChild>
        <w:div w:id="58288154">
          <w:marLeft w:val="0"/>
          <w:marRight w:val="0"/>
          <w:marTop w:val="0"/>
          <w:marBottom w:val="0"/>
          <w:divBdr>
            <w:top w:val="none" w:sz="0" w:space="0" w:color="auto"/>
            <w:left w:val="none" w:sz="0" w:space="0" w:color="auto"/>
            <w:bottom w:val="none" w:sz="0" w:space="0" w:color="auto"/>
            <w:right w:val="none" w:sz="0" w:space="0" w:color="auto"/>
          </w:divBdr>
        </w:div>
        <w:div w:id="229972328">
          <w:marLeft w:val="0"/>
          <w:marRight w:val="0"/>
          <w:marTop w:val="0"/>
          <w:marBottom w:val="0"/>
          <w:divBdr>
            <w:top w:val="none" w:sz="0" w:space="0" w:color="auto"/>
            <w:left w:val="none" w:sz="0" w:space="0" w:color="auto"/>
            <w:bottom w:val="none" w:sz="0" w:space="0" w:color="auto"/>
            <w:right w:val="none" w:sz="0" w:space="0" w:color="auto"/>
          </w:divBdr>
        </w:div>
        <w:div w:id="233007740">
          <w:marLeft w:val="0"/>
          <w:marRight w:val="0"/>
          <w:marTop w:val="0"/>
          <w:marBottom w:val="0"/>
          <w:divBdr>
            <w:top w:val="none" w:sz="0" w:space="0" w:color="auto"/>
            <w:left w:val="none" w:sz="0" w:space="0" w:color="auto"/>
            <w:bottom w:val="none" w:sz="0" w:space="0" w:color="auto"/>
            <w:right w:val="none" w:sz="0" w:space="0" w:color="auto"/>
          </w:divBdr>
        </w:div>
        <w:div w:id="682636249">
          <w:marLeft w:val="0"/>
          <w:marRight w:val="0"/>
          <w:marTop w:val="0"/>
          <w:marBottom w:val="0"/>
          <w:divBdr>
            <w:top w:val="none" w:sz="0" w:space="0" w:color="auto"/>
            <w:left w:val="none" w:sz="0" w:space="0" w:color="auto"/>
            <w:bottom w:val="none" w:sz="0" w:space="0" w:color="auto"/>
            <w:right w:val="none" w:sz="0" w:space="0" w:color="auto"/>
          </w:divBdr>
        </w:div>
        <w:div w:id="686371647">
          <w:marLeft w:val="0"/>
          <w:marRight w:val="0"/>
          <w:marTop w:val="0"/>
          <w:marBottom w:val="0"/>
          <w:divBdr>
            <w:top w:val="none" w:sz="0" w:space="0" w:color="auto"/>
            <w:left w:val="none" w:sz="0" w:space="0" w:color="auto"/>
            <w:bottom w:val="none" w:sz="0" w:space="0" w:color="auto"/>
            <w:right w:val="none" w:sz="0" w:space="0" w:color="auto"/>
          </w:divBdr>
        </w:div>
        <w:div w:id="707461273">
          <w:marLeft w:val="0"/>
          <w:marRight w:val="0"/>
          <w:marTop w:val="0"/>
          <w:marBottom w:val="0"/>
          <w:divBdr>
            <w:top w:val="none" w:sz="0" w:space="0" w:color="auto"/>
            <w:left w:val="none" w:sz="0" w:space="0" w:color="auto"/>
            <w:bottom w:val="none" w:sz="0" w:space="0" w:color="auto"/>
            <w:right w:val="none" w:sz="0" w:space="0" w:color="auto"/>
          </w:divBdr>
        </w:div>
        <w:div w:id="806509885">
          <w:marLeft w:val="0"/>
          <w:marRight w:val="0"/>
          <w:marTop w:val="0"/>
          <w:marBottom w:val="0"/>
          <w:divBdr>
            <w:top w:val="none" w:sz="0" w:space="0" w:color="auto"/>
            <w:left w:val="none" w:sz="0" w:space="0" w:color="auto"/>
            <w:bottom w:val="none" w:sz="0" w:space="0" w:color="auto"/>
            <w:right w:val="none" w:sz="0" w:space="0" w:color="auto"/>
          </w:divBdr>
        </w:div>
        <w:div w:id="958411375">
          <w:marLeft w:val="0"/>
          <w:marRight w:val="0"/>
          <w:marTop w:val="0"/>
          <w:marBottom w:val="0"/>
          <w:divBdr>
            <w:top w:val="none" w:sz="0" w:space="0" w:color="auto"/>
            <w:left w:val="none" w:sz="0" w:space="0" w:color="auto"/>
            <w:bottom w:val="none" w:sz="0" w:space="0" w:color="auto"/>
            <w:right w:val="none" w:sz="0" w:space="0" w:color="auto"/>
          </w:divBdr>
        </w:div>
        <w:div w:id="1427580048">
          <w:marLeft w:val="0"/>
          <w:marRight w:val="0"/>
          <w:marTop w:val="0"/>
          <w:marBottom w:val="0"/>
          <w:divBdr>
            <w:top w:val="none" w:sz="0" w:space="0" w:color="auto"/>
            <w:left w:val="none" w:sz="0" w:space="0" w:color="auto"/>
            <w:bottom w:val="none" w:sz="0" w:space="0" w:color="auto"/>
            <w:right w:val="none" w:sz="0" w:space="0" w:color="auto"/>
          </w:divBdr>
        </w:div>
      </w:divsChild>
    </w:div>
    <w:div w:id="1549998073">
      <w:bodyDiv w:val="1"/>
      <w:marLeft w:val="0"/>
      <w:marRight w:val="0"/>
      <w:marTop w:val="0"/>
      <w:marBottom w:val="0"/>
      <w:divBdr>
        <w:top w:val="none" w:sz="0" w:space="0" w:color="auto"/>
        <w:left w:val="none" w:sz="0" w:space="0" w:color="auto"/>
        <w:bottom w:val="none" w:sz="0" w:space="0" w:color="auto"/>
        <w:right w:val="none" w:sz="0" w:space="0" w:color="auto"/>
      </w:divBdr>
    </w:div>
    <w:div w:id="1559049601">
      <w:bodyDiv w:val="1"/>
      <w:marLeft w:val="0"/>
      <w:marRight w:val="0"/>
      <w:marTop w:val="0"/>
      <w:marBottom w:val="0"/>
      <w:divBdr>
        <w:top w:val="none" w:sz="0" w:space="0" w:color="auto"/>
        <w:left w:val="none" w:sz="0" w:space="0" w:color="auto"/>
        <w:bottom w:val="none" w:sz="0" w:space="0" w:color="auto"/>
        <w:right w:val="none" w:sz="0" w:space="0" w:color="auto"/>
      </w:divBdr>
    </w:div>
    <w:div w:id="1573928269">
      <w:bodyDiv w:val="1"/>
      <w:marLeft w:val="0"/>
      <w:marRight w:val="0"/>
      <w:marTop w:val="0"/>
      <w:marBottom w:val="0"/>
      <w:divBdr>
        <w:top w:val="none" w:sz="0" w:space="0" w:color="auto"/>
        <w:left w:val="none" w:sz="0" w:space="0" w:color="auto"/>
        <w:bottom w:val="none" w:sz="0" w:space="0" w:color="auto"/>
        <w:right w:val="none" w:sz="0" w:space="0" w:color="auto"/>
      </w:divBdr>
    </w:div>
    <w:div w:id="1603955150">
      <w:bodyDiv w:val="1"/>
      <w:marLeft w:val="0"/>
      <w:marRight w:val="0"/>
      <w:marTop w:val="0"/>
      <w:marBottom w:val="0"/>
      <w:divBdr>
        <w:top w:val="none" w:sz="0" w:space="0" w:color="auto"/>
        <w:left w:val="none" w:sz="0" w:space="0" w:color="auto"/>
        <w:bottom w:val="none" w:sz="0" w:space="0" w:color="auto"/>
        <w:right w:val="none" w:sz="0" w:space="0" w:color="auto"/>
      </w:divBdr>
    </w:div>
    <w:div w:id="1633830647">
      <w:bodyDiv w:val="1"/>
      <w:marLeft w:val="0"/>
      <w:marRight w:val="0"/>
      <w:marTop w:val="0"/>
      <w:marBottom w:val="0"/>
      <w:divBdr>
        <w:top w:val="none" w:sz="0" w:space="0" w:color="auto"/>
        <w:left w:val="none" w:sz="0" w:space="0" w:color="auto"/>
        <w:bottom w:val="none" w:sz="0" w:space="0" w:color="auto"/>
        <w:right w:val="none" w:sz="0" w:space="0" w:color="auto"/>
      </w:divBdr>
    </w:div>
    <w:div w:id="1666086718">
      <w:bodyDiv w:val="1"/>
      <w:marLeft w:val="0"/>
      <w:marRight w:val="0"/>
      <w:marTop w:val="0"/>
      <w:marBottom w:val="0"/>
      <w:divBdr>
        <w:top w:val="none" w:sz="0" w:space="0" w:color="auto"/>
        <w:left w:val="none" w:sz="0" w:space="0" w:color="auto"/>
        <w:bottom w:val="none" w:sz="0" w:space="0" w:color="auto"/>
        <w:right w:val="none" w:sz="0" w:space="0" w:color="auto"/>
      </w:divBdr>
    </w:div>
    <w:div w:id="1669674802">
      <w:bodyDiv w:val="1"/>
      <w:marLeft w:val="0"/>
      <w:marRight w:val="0"/>
      <w:marTop w:val="0"/>
      <w:marBottom w:val="0"/>
      <w:divBdr>
        <w:top w:val="none" w:sz="0" w:space="0" w:color="auto"/>
        <w:left w:val="none" w:sz="0" w:space="0" w:color="auto"/>
        <w:bottom w:val="none" w:sz="0" w:space="0" w:color="auto"/>
        <w:right w:val="none" w:sz="0" w:space="0" w:color="auto"/>
      </w:divBdr>
    </w:div>
    <w:div w:id="1677229282">
      <w:bodyDiv w:val="1"/>
      <w:marLeft w:val="0"/>
      <w:marRight w:val="0"/>
      <w:marTop w:val="0"/>
      <w:marBottom w:val="0"/>
      <w:divBdr>
        <w:top w:val="none" w:sz="0" w:space="0" w:color="auto"/>
        <w:left w:val="none" w:sz="0" w:space="0" w:color="auto"/>
        <w:bottom w:val="none" w:sz="0" w:space="0" w:color="auto"/>
        <w:right w:val="none" w:sz="0" w:space="0" w:color="auto"/>
      </w:divBdr>
      <w:divsChild>
        <w:div w:id="945698525">
          <w:marLeft w:val="60"/>
          <w:marRight w:val="60"/>
          <w:marTop w:val="100"/>
          <w:marBottom w:val="100"/>
          <w:divBdr>
            <w:top w:val="none" w:sz="0" w:space="0" w:color="auto"/>
            <w:left w:val="none" w:sz="0" w:space="0" w:color="auto"/>
            <w:bottom w:val="none" w:sz="0" w:space="0" w:color="auto"/>
            <w:right w:val="none" w:sz="0" w:space="0" w:color="auto"/>
          </w:divBdr>
        </w:div>
      </w:divsChild>
    </w:div>
    <w:div w:id="1678380938">
      <w:bodyDiv w:val="1"/>
      <w:marLeft w:val="0"/>
      <w:marRight w:val="0"/>
      <w:marTop w:val="0"/>
      <w:marBottom w:val="0"/>
      <w:divBdr>
        <w:top w:val="none" w:sz="0" w:space="0" w:color="auto"/>
        <w:left w:val="none" w:sz="0" w:space="0" w:color="auto"/>
        <w:bottom w:val="none" w:sz="0" w:space="0" w:color="auto"/>
        <w:right w:val="none" w:sz="0" w:space="0" w:color="auto"/>
      </w:divBdr>
    </w:div>
    <w:div w:id="1708292835">
      <w:bodyDiv w:val="1"/>
      <w:marLeft w:val="0"/>
      <w:marRight w:val="0"/>
      <w:marTop w:val="0"/>
      <w:marBottom w:val="0"/>
      <w:divBdr>
        <w:top w:val="none" w:sz="0" w:space="0" w:color="auto"/>
        <w:left w:val="none" w:sz="0" w:space="0" w:color="auto"/>
        <w:bottom w:val="none" w:sz="0" w:space="0" w:color="auto"/>
        <w:right w:val="none" w:sz="0" w:space="0" w:color="auto"/>
      </w:divBdr>
    </w:div>
    <w:div w:id="1709066965">
      <w:bodyDiv w:val="1"/>
      <w:marLeft w:val="0"/>
      <w:marRight w:val="0"/>
      <w:marTop w:val="0"/>
      <w:marBottom w:val="0"/>
      <w:divBdr>
        <w:top w:val="none" w:sz="0" w:space="0" w:color="auto"/>
        <w:left w:val="none" w:sz="0" w:space="0" w:color="auto"/>
        <w:bottom w:val="none" w:sz="0" w:space="0" w:color="auto"/>
        <w:right w:val="none" w:sz="0" w:space="0" w:color="auto"/>
      </w:divBdr>
    </w:div>
    <w:div w:id="1712654533">
      <w:bodyDiv w:val="1"/>
      <w:marLeft w:val="0"/>
      <w:marRight w:val="0"/>
      <w:marTop w:val="0"/>
      <w:marBottom w:val="0"/>
      <w:divBdr>
        <w:top w:val="none" w:sz="0" w:space="0" w:color="auto"/>
        <w:left w:val="none" w:sz="0" w:space="0" w:color="auto"/>
        <w:bottom w:val="none" w:sz="0" w:space="0" w:color="auto"/>
        <w:right w:val="none" w:sz="0" w:space="0" w:color="auto"/>
      </w:divBdr>
    </w:div>
    <w:div w:id="1728721756">
      <w:bodyDiv w:val="1"/>
      <w:marLeft w:val="0"/>
      <w:marRight w:val="0"/>
      <w:marTop w:val="0"/>
      <w:marBottom w:val="0"/>
      <w:divBdr>
        <w:top w:val="none" w:sz="0" w:space="0" w:color="auto"/>
        <w:left w:val="none" w:sz="0" w:space="0" w:color="auto"/>
        <w:bottom w:val="none" w:sz="0" w:space="0" w:color="auto"/>
        <w:right w:val="none" w:sz="0" w:space="0" w:color="auto"/>
      </w:divBdr>
    </w:div>
    <w:div w:id="1731731935">
      <w:bodyDiv w:val="1"/>
      <w:marLeft w:val="0"/>
      <w:marRight w:val="0"/>
      <w:marTop w:val="0"/>
      <w:marBottom w:val="0"/>
      <w:divBdr>
        <w:top w:val="none" w:sz="0" w:space="0" w:color="auto"/>
        <w:left w:val="none" w:sz="0" w:space="0" w:color="auto"/>
        <w:bottom w:val="none" w:sz="0" w:space="0" w:color="auto"/>
        <w:right w:val="none" w:sz="0" w:space="0" w:color="auto"/>
      </w:divBdr>
      <w:divsChild>
        <w:div w:id="1704985129">
          <w:marLeft w:val="0"/>
          <w:marRight w:val="0"/>
          <w:marTop w:val="0"/>
          <w:marBottom w:val="0"/>
          <w:divBdr>
            <w:top w:val="none" w:sz="0" w:space="0" w:color="auto"/>
            <w:left w:val="none" w:sz="0" w:space="0" w:color="auto"/>
            <w:bottom w:val="none" w:sz="0" w:space="0" w:color="auto"/>
            <w:right w:val="none" w:sz="0" w:space="0" w:color="auto"/>
          </w:divBdr>
        </w:div>
      </w:divsChild>
    </w:div>
    <w:div w:id="1738359730">
      <w:bodyDiv w:val="1"/>
      <w:marLeft w:val="0"/>
      <w:marRight w:val="0"/>
      <w:marTop w:val="0"/>
      <w:marBottom w:val="0"/>
      <w:divBdr>
        <w:top w:val="none" w:sz="0" w:space="0" w:color="auto"/>
        <w:left w:val="none" w:sz="0" w:space="0" w:color="auto"/>
        <w:bottom w:val="none" w:sz="0" w:space="0" w:color="auto"/>
        <w:right w:val="none" w:sz="0" w:space="0" w:color="auto"/>
      </w:divBdr>
    </w:div>
    <w:div w:id="1758551173">
      <w:bodyDiv w:val="1"/>
      <w:marLeft w:val="0"/>
      <w:marRight w:val="0"/>
      <w:marTop w:val="0"/>
      <w:marBottom w:val="0"/>
      <w:divBdr>
        <w:top w:val="none" w:sz="0" w:space="0" w:color="auto"/>
        <w:left w:val="none" w:sz="0" w:space="0" w:color="auto"/>
        <w:bottom w:val="none" w:sz="0" w:space="0" w:color="auto"/>
        <w:right w:val="none" w:sz="0" w:space="0" w:color="auto"/>
      </w:divBdr>
    </w:div>
    <w:div w:id="1770002803">
      <w:bodyDiv w:val="1"/>
      <w:marLeft w:val="0"/>
      <w:marRight w:val="0"/>
      <w:marTop w:val="0"/>
      <w:marBottom w:val="0"/>
      <w:divBdr>
        <w:top w:val="none" w:sz="0" w:space="0" w:color="auto"/>
        <w:left w:val="none" w:sz="0" w:space="0" w:color="auto"/>
        <w:bottom w:val="none" w:sz="0" w:space="0" w:color="auto"/>
        <w:right w:val="none" w:sz="0" w:space="0" w:color="auto"/>
      </w:divBdr>
    </w:div>
    <w:div w:id="1775397008">
      <w:bodyDiv w:val="1"/>
      <w:marLeft w:val="0"/>
      <w:marRight w:val="0"/>
      <w:marTop w:val="0"/>
      <w:marBottom w:val="0"/>
      <w:divBdr>
        <w:top w:val="none" w:sz="0" w:space="0" w:color="auto"/>
        <w:left w:val="none" w:sz="0" w:space="0" w:color="auto"/>
        <w:bottom w:val="none" w:sz="0" w:space="0" w:color="auto"/>
        <w:right w:val="none" w:sz="0" w:space="0" w:color="auto"/>
      </w:divBdr>
    </w:div>
    <w:div w:id="1792698953">
      <w:bodyDiv w:val="1"/>
      <w:marLeft w:val="0"/>
      <w:marRight w:val="0"/>
      <w:marTop w:val="0"/>
      <w:marBottom w:val="0"/>
      <w:divBdr>
        <w:top w:val="none" w:sz="0" w:space="0" w:color="auto"/>
        <w:left w:val="none" w:sz="0" w:space="0" w:color="auto"/>
        <w:bottom w:val="none" w:sz="0" w:space="0" w:color="auto"/>
        <w:right w:val="none" w:sz="0" w:space="0" w:color="auto"/>
      </w:divBdr>
    </w:div>
    <w:div w:id="1796633732">
      <w:bodyDiv w:val="1"/>
      <w:marLeft w:val="0"/>
      <w:marRight w:val="0"/>
      <w:marTop w:val="0"/>
      <w:marBottom w:val="0"/>
      <w:divBdr>
        <w:top w:val="none" w:sz="0" w:space="0" w:color="auto"/>
        <w:left w:val="none" w:sz="0" w:space="0" w:color="auto"/>
        <w:bottom w:val="none" w:sz="0" w:space="0" w:color="auto"/>
        <w:right w:val="none" w:sz="0" w:space="0" w:color="auto"/>
      </w:divBdr>
    </w:div>
    <w:div w:id="1811752534">
      <w:bodyDiv w:val="1"/>
      <w:marLeft w:val="0"/>
      <w:marRight w:val="0"/>
      <w:marTop w:val="0"/>
      <w:marBottom w:val="0"/>
      <w:divBdr>
        <w:top w:val="none" w:sz="0" w:space="0" w:color="auto"/>
        <w:left w:val="none" w:sz="0" w:space="0" w:color="auto"/>
        <w:bottom w:val="none" w:sz="0" w:space="0" w:color="auto"/>
        <w:right w:val="none" w:sz="0" w:space="0" w:color="auto"/>
      </w:divBdr>
    </w:div>
    <w:div w:id="1823309746">
      <w:bodyDiv w:val="1"/>
      <w:marLeft w:val="0"/>
      <w:marRight w:val="0"/>
      <w:marTop w:val="0"/>
      <w:marBottom w:val="0"/>
      <w:divBdr>
        <w:top w:val="none" w:sz="0" w:space="0" w:color="auto"/>
        <w:left w:val="none" w:sz="0" w:space="0" w:color="auto"/>
        <w:bottom w:val="none" w:sz="0" w:space="0" w:color="auto"/>
        <w:right w:val="none" w:sz="0" w:space="0" w:color="auto"/>
      </w:divBdr>
    </w:div>
    <w:div w:id="1840582856">
      <w:bodyDiv w:val="1"/>
      <w:marLeft w:val="0"/>
      <w:marRight w:val="0"/>
      <w:marTop w:val="0"/>
      <w:marBottom w:val="0"/>
      <w:divBdr>
        <w:top w:val="none" w:sz="0" w:space="0" w:color="auto"/>
        <w:left w:val="none" w:sz="0" w:space="0" w:color="auto"/>
        <w:bottom w:val="none" w:sz="0" w:space="0" w:color="auto"/>
        <w:right w:val="none" w:sz="0" w:space="0" w:color="auto"/>
      </w:divBdr>
      <w:divsChild>
        <w:div w:id="186800593">
          <w:marLeft w:val="60"/>
          <w:marRight w:val="60"/>
          <w:marTop w:val="100"/>
          <w:marBottom w:val="100"/>
          <w:divBdr>
            <w:top w:val="none" w:sz="0" w:space="0" w:color="auto"/>
            <w:left w:val="none" w:sz="0" w:space="0" w:color="auto"/>
            <w:bottom w:val="none" w:sz="0" w:space="0" w:color="auto"/>
            <w:right w:val="none" w:sz="0" w:space="0" w:color="auto"/>
          </w:divBdr>
        </w:div>
      </w:divsChild>
    </w:div>
    <w:div w:id="1860045037">
      <w:bodyDiv w:val="1"/>
      <w:marLeft w:val="0"/>
      <w:marRight w:val="0"/>
      <w:marTop w:val="0"/>
      <w:marBottom w:val="0"/>
      <w:divBdr>
        <w:top w:val="none" w:sz="0" w:space="0" w:color="auto"/>
        <w:left w:val="none" w:sz="0" w:space="0" w:color="auto"/>
        <w:bottom w:val="none" w:sz="0" w:space="0" w:color="auto"/>
        <w:right w:val="none" w:sz="0" w:space="0" w:color="auto"/>
      </w:divBdr>
    </w:div>
    <w:div w:id="1880045966">
      <w:bodyDiv w:val="1"/>
      <w:marLeft w:val="0"/>
      <w:marRight w:val="0"/>
      <w:marTop w:val="0"/>
      <w:marBottom w:val="0"/>
      <w:divBdr>
        <w:top w:val="none" w:sz="0" w:space="0" w:color="auto"/>
        <w:left w:val="none" w:sz="0" w:space="0" w:color="auto"/>
        <w:bottom w:val="none" w:sz="0" w:space="0" w:color="auto"/>
        <w:right w:val="none" w:sz="0" w:space="0" w:color="auto"/>
      </w:divBdr>
    </w:div>
    <w:div w:id="1887596149">
      <w:bodyDiv w:val="1"/>
      <w:marLeft w:val="0"/>
      <w:marRight w:val="0"/>
      <w:marTop w:val="0"/>
      <w:marBottom w:val="0"/>
      <w:divBdr>
        <w:top w:val="none" w:sz="0" w:space="0" w:color="auto"/>
        <w:left w:val="none" w:sz="0" w:space="0" w:color="auto"/>
        <w:bottom w:val="none" w:sz="0" w:space="0" w:color="auto"/>
        <w:right w:val="none" w:sz="0" w:space="0" w:color="auto"/>
      </w:divBdr>
    </w:div>
    <w:div w:id="1892383327">
      <w:bodyDiv w:val="1"/>
      <w:marLeft w:val="0"/>
      <w:marRight w:val="0"/>
      <w:marTop w:val="0"/>
      <w:marBottom w:val="0"/>
      <w:divBdr>
        <w:top w:val="none" w:sz="0" w:space="0" w:color="auto"/>
        <w:left w:val="none" w:sz="0" w:space="0" w:color="auto"/>
        <w:bottom w:val="none" w:sz="0" w:space="0" w:color="auto"/>
        <w:right w:val="none" w:sz="0" w:space="0" w:color="auto"/>
      </w:divBdr>
    </w:div>
    <w:div w:id="1892687759">
      <w:bodyDiv w:val="1"/>
      <w:marLeft w:val="0"/>
      <w:marRight w:val="0"/>
      <w:marTop w:val="0"/>
      <w:marBottom w:val="0"/>
      <w:divBdr>
        <w:top w:val="none" w:sz="0" w:space="0" w:color="auto"/>
        <w:left w:val="none" w:sz="0" w:space="0" w:color="auto"/>
        <w:bottom w:val="none" w:sz="0" w:space="0" w:color="auto"/>
        <w:right w:val="none" w:sz="0" w:space="0" w:color="auto"/>
      </w:divBdr>
    </w:div>
    <w:div w:id="1904292224">
      <w:bodyDiv w:val="1"/>
      <w:marLeft w:val="0"/>
      <w:marRight w:val="0"/>
      <w:marTop w:val="0"/>
      <w:marBottom w:val="0"/>
      <w:divBdr>
        <w:top w:val="none" w:sz="0" w:space="0" w:color="auto"/>
        <w:left w:val="none" w:sz="0" w:space="0" w:color="auto"/>
        <w:bottom w:val="none" w:sz="0" w:space="0" w:color="auto"/>
        <w:right w:val="none" w:sz="0" w:space="0" w:color="auto"/>
      </w:divBdr>
    </w:div>
    <w:div w:id="1907690310">
      <w:bodyDiv w:val="1"/>
      <w:marLeft w:val="0"/>
      <w:marRight w:val="0"/>
      <w:marTop w:val="0"/>
      <w:marBottom w:val="0"/>
      <w:divBdr>
        <w:top w:val="none" w:sz="0" w:space="0" w:color="auto"/>
        <w:left w:val="none" w:sz="0" w:space="0" w:color="auto"/>
        <w:bottom w:val="none" w:sz="0" w:space="0" w:color="auto"/>
        <w:right w:val="none" w:sz="0" w:space="0" w:color="auto"/>
      </w:divBdr>
    </w:div>
    <w:div w:id="1935892454">
      <w:bodyDiv w:val="1"/>
      <w:marLeft w:val="0"/>
      <w:marRight w:val="0"/>
      <w:marTop w:val="0"/>
      <w:marBottom w:val="0"/>
      <w:divBdr>
        <w:top w:val="none" w:sz="0" w:space="0" w:color="auto"/>
        <w:left w:val="none" w:sz="0" w:space="0" w:color="auto"/>
        <w:bottom w:val="none" w:sz="0" w:space="0" w:color="auto"/>
        <w:right w:val="none" w:sz="0" w:space="0" w:color="auto"/>
      </w:divBdr>
    </w:div>
    <w:div w:id="1937130927">
      <w:bodyDiv w:val="1"/>
      <w:marLeft w:val="0"/>
      <w:marRight w:val="0"/>
      <w:marTop w:val="0"/>
      <w:marBottom w:val="0"/>
      <w:divBdr>
        <w:top w:val="none" w:sz="0" w:space="0" w:color="auto"/>
        <w:left w:val="none" w:sz="0" w:space="0" w:color="auto"/>
        <w:bottom w:val="none" w:sz="0" w:space="0" w:color="auto"/>
        <w:right w:val="none" w:sz="0" w:space="0" w:color="auto"/>
      </w:divBdr>
    </w:div>
    <w:div w:id="1958944073">
      <w:bodyDiv w:val="1"/>
      <w:marLeft w:val="0"/>
      <w:marRight w:val="0"/>
      <w:marTop w:val="0"/>
      <w:marBottom w:val="0"/>
      <w:divBdr>
        <w:top w:val="none" w:sz="0" w:space="0" w:color="auto"/>
        <w:left w:val="none" w:sz="0" w:space="0" w:color="auto"/>
        <w:bottom w:val="none" w:sz="0" w:space="0" w:color="auto"/>
        <w:right w:val="none" w:sz="0" w:space="0" w:color="auto"/>
      </w:divBdr>
      <w:divsChild>
        <w:div w:id="575822434">
          <w:marLeft w:val="0"/>
          <w:marRight w:val="0"/>
          <w:marTop w:val="0"/>
          <w:marBottom w:val="0"/>
          <w:divBdr>
            <w:top w:val="none" w:sz="0" w:space="0" w:color="auto"/>
            <w:left w:val="none" w:sz="0" w:space="0" w:color="auto"/>
            <w:bottom w:val="none" w:sz="0" w:space="0" w:color="auto"/>
            <w:right w:val="none" w:sz="0" w:space="0" w:color="auto"/>
          </w:divBdr>
          <w:divsChild>
            <w:div w:id="12676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9502">
      <w:bodyDiv w:val="1"/>
      <w:marLeft w:val="0"/>
      <w:marRight w:val="0"/>
      <w:marTop w:val="0"/>
      <w:marBottom w:val="0"/>
      <w:divBdr>
        <w:top w:val="none" w:sz="0" w:space="0" w:color="auto"/>
        <w:left w:val="none" w:sz="0" w:space="0" w:color="auto"/>
        <w:bottom w:val="none" w:sz="0" w:space="0" w:color="auto"/>
        <w:right w:val="none" w:sz="0" w:space="0" w:color="auto"/>
      </w:divBdr>
    </w:div>
    <w:div w:id="2031681757">
      <w:bodyDiv w:val="1"/>
      <w:marLeft w:val="0"/>
      <w:marRight w:val="0"/>
      <w:marTop w:val="0"/>
      <w:marBottom w:val="0"/>
      <w:divBdr>
        <w:top w:val="none" w:sz="0" w:space="0" w:color="auto"/>
        <w:left w:val="none" w:sz="0" w:space="0" w:color="auto"/>
        <w:bottom w:val="none" w:sz="0" w:space="0" w:color="auto"/>
        <w:right w:val="none" w:sz="0" w:space="0" w:color="auto"/>
      </w:divBdr>
    </w:div>
    <w:div w:id="2057468036">
      <w:bodyDiv w:val="1"/>
      <w:marLeft w:val="0"/>
      <w:marRight w:val="0"/>
      <w:marTop w:val="0"/>
      <w:marBottom w:val="0"/>
      <w:divBdr>
        <w:top w:val="none" w:sz="0" w:space="0" w:color="auto"/>
        <w:left w:val="none" w:sz="0" w:space="0" w:color="auto"/>
        <w:bottom w:val="none" w:sz="0" w:space="0" w:color="auto"/>
        <w:right w:val="none" w:sz="0" w:space="0" w:color="auto"/>
      </w:divBdr>
    </w:div>
    <w:div w:id="2062246688">
      <w:bodyDiv w:val="1"/>
      <w:marLeft w:val="0"/>
      <w:marRight w:val="0"/>
      <w:marTop w:val="0"/>
      <w:marBottom w:val="0"/>
      <w:divBdr>
        <w:top w:val="none" w:sz="0" w:space="0" w:color="auto"/>
        <w:left w:val="none" w:sz="0" w:space="0" w:color="auto"/>
        <w:bottom w:val="none" w:sz="0" w:space="0" w:color="auto"/>
        <w:right w:val="none" w:sz="0" w:space="0" w:color="auto"/>
      </w:divBdr>
    </w:div>
    <w:div w:id="2063215100">
      <w:bodyDiv w:val="1"/>
      <w:marLeft w:val="0"/>
      <w:marRight w:val="0"/>
      <w:marTop w:val="0"/>
      <w:marBottom w:val="0"/>
      <w:divBdr>
        <w:top w:val="none" w:sz="0" w:space="0" w:color="auto"/>
        <w:left w:val="none" w:sz="0" w:space="0" w:color="auto"/>
        <w:bottom w:val="none" w:sz="0" w:space="0" w:color="auto"/>
        <w:right w:val="none" w:sz="0" w:space="0" w:color="auto"/>
      </w:divBdr>
    </w:div>
    <w:div w:id="2080244516">
      <w:bodyDiv w:val="1"/>
      <w:marLeft w:val="0"/>
      <w:marRight w:val="0"/>
      <w:marTop w:val="0"/>
      <w:marBottom w:val="0"/>
      <w:divBdr>
        <w:top w:val="none" w:sz="0" w:space="0" w:color="auto"/>
        <w:left w:val="none" w:sz="0" w:space="0" w:color="auto"/>
        <w:bottom w:val="none" w:sz="0" w:space="0" w:color="auto"/>
        <w:right w:val="none" w:sz="0" w:space="0" w:color="auto"/>
      </w:divBdr>
    </w:div>
    <w:div w:id="2089496023">
      <w:bodyDiv w:val="1"/>
      <w:marLeft w:val="0"/>
      <w:marRight w:val="0"/>
      <w:marTop w:val="0"/>
      <w:marBottom w:val="0"/>
      <w:divBdr>
        <w:top w:val="none" w:sz="0" w:space="0" w:color="auto"/>
        <w:left w:val="none" w:sz="0" w:space="0" w:color="auto"/>
        <w:bottom w:val="none" w:sz="0" w:space="0" w:color="auto"/>
        <w:right w:val="none" w:sz="0" w:space="0" w:color="auto"/>
      </w:divBdr>
    </w:div>
    <w:div w:id="2093239678">
      <w:bodyDiv w:val="1"/>
      <w:marLeft w:val="0"/>
      <w:marRight w:val="0"/>
      <w:marTop w:val="0"/>
      <w:marBottom w:val="0"/>
      <w:divBdr>
        <w:top w:val="none" w:sz="0" w:space="0" w:color="auto"/>
        <w:left w:val="none" w:sz="0" w:space="0" w:color="auto"/>
        <w:bottom w:val="none" w:sz="0" w:space="0" w:color="auto"/>
        <w:right w:val="none" w:sz="0" w:space="0" w:color="auto"/>
      </w:divBdr>
    </w:div>
    <w:div w:id="2106226970">
      <w:bodyDiv w:val="1"/>
      <w:marLeft w:val="0"/>
      <w:marRight w:val="0"/>
      <w:marTop w:val="0"/>
      <w:marBottom w:val="0"/>
      <w:divBdr>
        <w:top w:val="none" w:sz="0" w:space="0" w:color="auto"/>
        <w:left w:val="none" w:sz="0" w:space="0" w:color="auto"/>
        <w:bottom w:val="none" w:sz="0" w:space="0" w:color="auto"/>
        <w:right w:val="none" w:sz="0" w:space="0" w:color="auto"/>
      </w:divBdr>
    </w:div>
    <w:div w:id="210772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image" Target="media/image13.png"/><Relationship Id="rId39" Type="http://schemas.openxmlformats.org/officeDocument/2006/relationships/hyperlink" Target="https://unity3d.com/ru"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nuclearsecrecy.com/nukemap3d/"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png"/><Relationship Id="rId29" Type="http://schemas.openxmlformats.org/officeDocument/2006/relationships/image" Target="media/image16.png"/><Relationship Id="rId11" Type="http://schemas.openxmlformats.org/officeDocument/2006/relationships/image" Target="media/image25.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docs.unity3d.com/ru/current/Manual/UnityManual.html" TargetMode="External"/><Relationship Id="rId45" Type="http://schemas.openxmlformats.org/officeDocument/2006/relationships/hyperlink" Target="http://www.consultant.ru/cons/cgi/online.cgi?req=doc&amp;base=LAW&amp;n=194477&amp;rnd=261745.556910475&amp;from=145465-37" TargetMode="Externa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yperlink" Target="http://www.lstc.com/products/ls-dyn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maps-apis.googleblog.com/2014/12/announcing-deprecation-of-google-earth.html"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www.realtime.ru/courses/unity-3d/" TargetMode="External"/><Relationship Id="rId46" Type="http://schemas.openxmlformats.org/officeDocument/2006/relationships/hyperlink" Target="https://ru.wikipedia.org/w/index.php?title=&#1058;&#1088;&#1086;&#1090;&#1080;&#1083;&#1086;&#1074;&#1099;&#1081;_&#1101;&#1082;&#1074;&#1080;&#1074;&#1072;&#1083;&#1077;&#1085;&#1090;&amp;oldid=83070840" TargetMode="External"/><Relationship Id="rId20" Type="http://schemas.openxmlformats.org/officeDocument/2006/relationships/image" Target="media/image70.png"/><Relationship Id="rId41" Type="http://schemas.openxmlformats.org/officeDocument/2006/relationships/hyperlink" Target="http://www.dynaomd.ru/explosion.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E0E39-E1B9-499B-9753-426E1FA40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43</Pages>
  <Words>8296</Words>
  <Characters>47288</Characters>
  <Application>Microsoft Office Word</Application>
  <DocSecurity>0</DocSecurity>
  <Lines>394</Lines>
  <Paragraphs>110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55474</CharactersWithSpaces>
  <SharedDoc>false</SharedDoc>
  <HLinks>
    <vt:vector size="84" baseType="variant">
      <vt:variant>
        <vt:i4>131078</vt:i4>
      </vt:variant>
      <vt:variant>
        <vt:i4>63</vt:i4>
      </vt:variant>
      <vt:variant>
        <vt:i4>0</vt:i4>
      </vt:variant>
      <vt:variant>
        <vt:i4>5</vt:i4>
      </vt:variant>
      <vt:variant>
        <vt:lpwstr>http://www.lstc.com/products/ls-dyna</vt:lpwstr>
      </vt:variant>
      <vt:variant>
        <vt:lpwstr/>
      </vt:variant>
      <vt:variant>
        <vt:i4>4653133</vt:i4>
      </vt:variant>
      <vt:variant>
        <vt:i4>60</vt:i4>
      </vt:variant>
      <vt:variant>
        <vt:i4>0</vt:i4>
      </vt:variant>
      <vt:variant>
        <vt:i4>5</vt:i4>
      </vt:variant>
      <vt:variant>
        <vt:lpwstr>https://maps-apis.googleblog.com/2014/12/announcing-deprecation-of-google-earth.html</vt:lpwstr>
      </vt:variant>
      <vt:variant>
        <vt:lpwstr/>
      </vt:variant>
      <vt:variant>
        <vt:i4>4587535</vt:i4>
      </vt:variant>
      <vt:variant>
        <vt:i4>57</vt:i4>
      </vt:variant>
      <vt:variant>
        <vt:i4>0</vt:i4>
      </vt:variant>
      <vt:variant>
        <vt:i4>5</vt:i4>
      </vt:variant>
      <vt:variant>
        <vt:lpwstr>http://nuclearsecrecy.com/nukemap3d/</vt:lpwstr>
      </vt:variant>
      <vt:variant>
        <vt:lpwstr/>
      </vt:variant>
      <vt:variant>
        <vt:i4>2424939</vt:i4>
      </vt:variant>
      <vt:variant>
        <vt:i4>54</vt:i4>
      </vt:variant>
      <vt:variant>
        <vt:i4>0</vt:i4>
      </vt:variant>
      <vt:variant>
        <vt:i4>5</vt:i4>
      </vt:variant>
      <vt:variant>
        <vt:lpwstr>http://www.dynaomd.ru/explosion.htm</vt:lpwstr>
      </vt:variant>
      <vt:variant>
        <vt:lpwstr/>
      </vt:variant>
      <vt:variant>
        <vt:i4>7929908</vt:i4>
      </vt:variant>
      <vt:variant>
        <vt:i4>51</vt:i4>
      </vt:variant>
      <vt:variant>
        <vt:i4>0</vt:i4>
      </vt:variant>
      <vt:variant>
        <vt:i4>5</vt:i4>
      </vt:variant>
      <vt:variant>
        <vt:lpwstr>https://docs.unity3d.com/ru/current/Manual/UnityManual.html</vt:lpwstr>
      </vt:variant>
      <vt:variant>
        <vt:lpwstr/>
      </vt:variant>
      <vt:variant>
        <vt:i4>2293821</vt:i4>
      </vt:variant>
      <vt:variant>
        <vt:i4>48</vt:i4>
      </vt:variant>
      <vt:variant>
        <vt:i4>0</vt:i4>
      </vt:variant>
      <vt:variant>
        <vt:i4>5</vt:i4>
      </vt:variant>
      <vt:variant>
        <vt:lpwstr>https://unity3d.com/ru</vt:lpwstr>
      </vt:variant>
      <vt:variant>
        <vt:lpwstr/>
      </vt:variant>
      <vt:variant>
        <vt:i4>1376268</vt:i4>
      </vt:variant>
      <vt:variant>
        <vt:i4>45</vt:i4>
      </vt:variant>
      <vt:variant>
        <vt:i4>0</vt:i4>
      </vt:variant>
      <vt:variant>
        <vt:i4>5</vt:i4>
      </vt:variant>
      <vt:variant>
        <vt:lpwstr>http://www.realtime.ru/courses/unity-3d/</vt:lpwstr>
      </vt:variant>
      <vt:variant>
        <vt:lpwstr/>
      </vt:variant>
      <vt:variant>
        <vt:i4>2752544</vt:i4>
      </vt:variant>
      <vt:variant>
        <vt:i4>39</vt:i4>
      </vt:variant>
      <vt:variant>
        <vt:i4>0</vt:i4>
      </vt:variant>
      <vt:variant>
        <vt:i4>5</vt:i4>
      </vt:variant>
      <vt:variant>
        <vt:lpwstr>https://docs.unity3d.com/ru/current/Manual/HOWTO-importObject.html</vt:lpwstr>
      </vt:variant>
      <vt:variant>
        <vt:lpwstr/>
      </vt:variant>
      <vt:variant>
        <vt:i4>1572919</vt:i4>
      </vt:variant>
      <vt:variant>
        <vt:i4>32</vt:i4>
      </vt:variant>
      <vt:variant>
        <vt:i4>0</vt:i4>
      </vt:variant>
      <vt:variant>
        <vt:i4>5</vt:i4>
      </vt:variant>
      <vt:variant>
        <vt:lpwstr/>
      </vt:variant>
      <vt:variant>
        <vt:lpwstr>_Toc482202179</vt:lpwstr>
      </vt:variant>
      <vt:variant>
        <vt:i4>1572919</vt:i4>
      </vt:variant>
      <vt:variant>
        <vt:i4>26</vt:i4>
      </vt:variant>
      <vt:variant>
        <vt:i4>0</vt:i4>
      </vt:variant>
      <vt:variant>
        <vt:i4>5</vt:i4>
      </vt:variant>
      <vt:variant>
        <vt:lpwstr/>
      </vt:variant>
      <vt:variant>
        <vt:lpwstr>_Toc482202178</vt:lpwstr>
      </vt:variant>
      <vt:variant>
        <vt:i4>1572919</vt:i4>
      </vt:variant>
      <vt:variant>
        <vt:i4>20</vt:i4>
      </vt:variant>
      <vt:variant>
        <vt:i4>0</vt:i4>
      </vt:variant>
      <vt:variant>
        <vt:i4>5</vt:i4>
      </vt:variant>
      <vt:variant>
        <vt:lpwstr/>
      </vt:variant>
      <vt:variant>
        <vt:lpwstr>_Toc482202177</vt:lpwstr>
      </vt:variant>
      <vt:variant>
        <vt:i4>1572919</vt:i4>
      </vt:variant>
      <vt:variant>
        <vt:i4>14</vt:i4>
      </vt:variant>
      <vt:variant>
        <vt:i4>0</vt:i4>
      </vt:variant>
      <vt:variant>
        <vt:i4>5</vt:i4>
      </vt:variant>
      <vt:variant>
        <vt:lpwstr/>
      </vt:variant>
      <vt:variant>
        <vt:lpwstr>_Toc482202176</vt:lpwstr>
      </vt:variant>
      <vt:variant>
        <vt:i4>1572919</vt:i4>
      </vt:variant>
      <vt:variant>
        <vt:i4>8</vt:i4>
      </vt:variant>
      <vt:variant>
        <vt:i4>0</vt:i4>
      </vt:variant>
      <vt:variant>
        <vt:i4>5</vt:i4>
      </vt:variant>
      <vt:variant>
        <vt:lpwstr/>
      </vt:variant>
      <vt:variant>
        <vt:lpwstr>_Toc482202175</vt:lpwstr>
      </vt:variant>
      <vt:variant>
        <vt:i4>1572919</vt:i4>
      </vt:variant>
      <vt:variant>
        <vt:i4>2</vt:i4>
      </vt:variant>
      <vt:variant>
        <vt:i4>0</vt:i4>
      </vt:variant>
      <vt:variant>
        <vt:i4>5</vt:i4>
      </vt:variant>
      <vt:variant>
        <vt:lpwstr/>
      </vt:variant>
      <vt:variant>
        <vt:lpwstr>_Toc482202174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Leisan</dc:creator>
  <cp:keywords/>
  <dc:description/>
  <cp:lastModifiedBy>RePack by Diakov</cp:lastModifiedBy>
  <cp:revision>7</cp:revision>
  <cp:lastPrinted>2013-11-25T21:11:00Z</cp:lastPrinted>
  <dcterms:created xsi:type="dcterms:W3CDTF">2017-05-23T07:46:00Z</dcterms:created>
  <dcterms:modified xsi:type="dcterms:W3CDTF">2017-05-30T12:04:00Z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