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7D" w:rsidRDefault="0064317D" w:rsidP="0064317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BF1C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610B9" w:rsidRDefault="005610B9" w:rsidP="005610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направления подготовки</w:t>
      </w:r>
    </w:p>
    <w:tbl>
      <w:tblPr>
        <w:tblStyle w:val="a3"/>
        <w:tblW w:w="0" w:type="auto"/>
        <w:tblLook w:val="04A0"/>
      </w:tblPr>
      <w:tblGrid>
        <w:gridCol w:w="9571"/>
      </w:tblGrid>
      <w:tr w:rsidR="005610B9" w:rsidTr="005610B9">
        <w:tc>
          <w:tcPr>
            <w:tcW w:w="9571" w:type="dxa"/>
          </w:tcPr>
          <w:p w:rsidR="005610B9" w:rsidRPr="00CA524C" w:rsidRDefault="005610B9" w:rsidP="005610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24C">
              <w:rPr>
                <w:rFonts w:ascii="Times New Roman" w:hAnsi="Times New Roman" w:cs="Times New Roman"/>
                <w:sz w:val="28"/>
                <w:szCs w:val="28"/>
              </w:rPr>
              <w:t>Лингвистика</w:t>
            </w:r>
          </w:p>
          <w:p w:rsidR="005610B9" w:rsidRPr="00CA524C" w:rsidRDefault="005610B9" w:rsidP="005610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24C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Присваиваемая степень:</w:t>
            </w:r>
            <w:r w:rsidR="00CA5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524C">
              <w:rPr>
                <w:rFonts w:ascii="Times New Roman" w:eastAsia="Times New Roman" w:hAnsi="Times New Roman" w:cs="Times New Roman"/>
                <w:sz w:val="28"/>
                <w:szCs w:val="28"/>
              </w:rPr>
              <w:t>магистр</w:t>
            </w:r>
          </w:p>
          <w:p w:rsidR="005610B9" w:rsidRPr="00CA524C" w:rsidRDefault="005610B9" w:rsidP="005610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24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обучения:2 года</w:t>
            </w:r>
          </w:p>
          <w:p w:rsidR="005610B9" w:rsidRPr="00CA524C" w:rsidRDefault="005610B9" w:rsidP="005610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24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обучения:</w:t>
            </w:r>
            <w:r w:rsidR="00CA5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524C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  <w:r w:rsidR="00E03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форма обучения</w:t>
            </w:r>
          </w:p>
          <w:p w:rsidR="005610B9" w:rsidRDefault="005610B9" w:rsidP="00CA52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24C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профессиональной деятельности:</w:t>
            </w:r>
            <w:r w:rsidR="00CA524C" w:rsidRPr="00CA5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524C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научно-исследовательская,</w:t>
            </w:r>
            <w:r w:rsidR="00CA5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524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переводческая, консультативная, информационно-лингвистическая, научно-методическая, организационно-управленческая</w:t>
            </w:r>
          </w:p>
        </w:tc>
      </w:tr>
      <w:tr w:rsidR="005610B9" w:rsidTr="005610B9">
        <w:tc>
          <w:tcPr>
            <w:tcW w:w="9571" w:type="dxa"/>
          </w:tcPr>
          <w:p w:rsidR="005610B9" w:rsidRPr="005610B9" w:rsidRDefault="005610B9" w:rsidP="005610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876">
              <w:rPr>
                <w:rFonts w:ascii="Times New Roman" w:hAnsi="Times New Roman" w:cs="Times New Roman"/>
                <w:sz w:val="28"/>
                <w:szCs w:val="28"/>
              </w:rPr>
              <w:t>Программа магистратуры полностью соответствует Федеральному государственному образовательному стандарту высшего образования по направлению подготовки 45.04.02 «Лингвистика»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541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65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6541A">
              <w:rPr>
                <w:rFonts w:ascii="Times New Roman" w:eastAsia="Times New Roman" w:hAnsi="Times New Roman" w:cs="Times New Roman"/>
                <w:sz w:val="28"/>
                <w:szCs w:val="28"/>
              </w:rPr>
              <w:t>еория коммуникации и международные связи с общественностью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610B9" w:rsidRDefault="005610B9" w:rsidP="005610B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Магистранты получают фундаментальную подготовку в области </w:t>
            </w:r>
            <w:r w:rsidRPr="005D75A6">
              <w:rPr>
                <w:rFonts w:ascii="Times New Roman" w:hAnsi="Times New Roman" w:cs="Times New Roman"/>
                <w:sz w:val="28"/>
                <w:szCs w:val="28"/>
              </w:rPr>
              <w:t>лингвистических, психолингвистических и социально-психологических аспектов межличностной и массовой комм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уникации, изучают законы речи, </w:t>
            </w:r>
            <w:r w:rsidRPr="005D75A6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создания текстов различной типологии, </w:t>
            </w:r>
            <w:r w:rsidRPr="00162797">
              <w:rPr>
                <w:rFonts w:ascii="Times New Roman" w:hAnsi="Times New Roman" w:cs="Times New Roman"/>
                <w:sz w:val="28"/>
                <w:szCs w:val="28"/>
              </w:rPr>
              <w:t>применение законов речевой коммуникации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Pr="005D75A6">
              <w:rPr>
                <w:rFonts w:ascii="Times New Roman" w:hAnsi="Times New Roman" w:cs="Times New Roman"/>
                <w:sz w:val="28"/>
                <w:szCs w:val="28"/>
              </w:rPr>
              <w:t xml:space="preserve">методы управления восприятием личности и организации,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продуктивного менеджмента и эффективной рекламной деятельности на родном и двух иностранных языках.</w:t>
            </w:r>
          </w:p>
          <w:p w:rsidR="005610B9" w:rsidRDefault="005610B9" w:rsidP="005610B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5D75A6">
              <w:rPr>
                <w:rFonts w:ascii="Times New Roman" w:hAnsi="Times New Roman" w:cs="Times New Roman"/>
                <w:sz w:val="28"/>
                <w:szCs w:val="28"/>
              </w:rPr>
              <w:t>готовит магистрантов к решению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 профессиональных задач как:</w:t>
            </w:r>
          </w:p>
          <w:p w:rsidR="005610B9" w:rsidRDefault="005610B9" w:rsidP="005610B9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5A6">
              <w:rPr>
                <w:rFonts w:ascii="Times New Roman" w:hAnsi="Times New Roman" w:cs="Times New Roman"/>
                <w:sz w:val="28"/>
                <w:szCs w:val="28"/>
              </w:rPr>
              <w:t>– обеспечение межкультурного общения в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личных профессиональных сферах;</w:t>
            </w:r>
          </w:p>
          <w:p w:rsidR="005610B9" w:rsidRDefault="005610B9" w:rsidP="00DC457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5A6">
              <w:rPr>
                <w:rFonts w:ascii="Times New Roman" w:hAnsi="Times New Roman" w:cs="Times New Roman"/>
                <w:sz w:val="28"/>
                <w:szCs w:val="28"/>
              </w:rPr>
              <w:t>– выполнение функций посредника в сф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 межкультурной коммуникации на разных уровнях;</w:t>
            </w:r>
          </w:p>
          <w:p w:rsidR="005610B9" w:rsidRDefault="005610B9" w:rsidP="005610B9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5A6">
              <w:rPr>
                <w:rFonts w:ascii="Times New Roman" w:hAnsi="Times New Roman" w:cs="Times New Roman"/>
                <w:sz w:val="28"/>
                <w:szCs w:val="28"/>
              </w:rPr>
              <w:t>– изучение проблем межкультурной коммуникации, влияющих на эффективность межкульт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урных и межъязыковых контактов;</w:t>
            </w:r>
          </w:p>
          <w:p w:rsidR="005610B9" w:rsidRDefault="005610B9" w:rsidP="005610B9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исследование</w:t>
            </w:r>
            <w:r w:rsidRPr="005D75A6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конфликтных ситуаций </w:t>
            </w:r>
            <w:r w:rsidRPr="005D75A6">
              <w:rPr>
                <w:rFonts w:ascii="Times New Roman" w:hAnsi="Times New Roman" w:cs="Times New Roman"/>
                <w:sz w:val="28"/>
                <w:szCs w:val="28"/>
              </w:rPr>
              <w:t>в сф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 межкультурной коммуникации;</w:t>
            </w:r>
          </w:p>
          <w:p w:rsidR="005610B9" w:rsidRPr="005D75A6" w:rsidRDefault="005610B9" w:rsidP="005610B9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применение адекватных приёмов </w:t>
            </w:r>
            <w:r w:rsidRPr="005D75A6">
              <w:rPr>
                <w:rFonts w:ascii="Times New Roman" w:hAnsi="Times New Roman" w:cs="Times New Roman"/>
                <w:sz w:val="28"/>
                <w:szCs w:val="28"/>
              </w:rPr>
              <w:t>разрешения конфликтных ситуаций в сфере межкультурной коммуникации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различных уровнях</w:t>
            </w:r>
            <w:r w:rsidRPr="005D7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10B9" w:rsidRDefault="005610B9" w:rsidP="005610B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окончании магистратуры выпускник успешно применяет </w:t>
            </w:r>
            <w:r w:rsidRPr="00FB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и технологии массовых, деловых и персональных коммуникаций;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приёмы</w:t>
            </w:r>
            <w:r w:rsidRPr="00FB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пропаганды конкурентных свойств товаров, услуг, коммерческих компаний, некоммерческих и общественных организаций, государственных учреждений и органов, их позиционирование в рыночной среде;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также эффективные методики формирования общественного мнения и организации коммуникационных процессов</w:t>
            </w:r>
            <w:r w:rsidRPr="0030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межличностной, социальной, политической, экономической, культурной,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бразовательной и научной сферах.</w:t>
            </w:r>
          </w:p>
          <w:p w:rsidR="005610B9" w:rsidRPr="00CA524C" w:rsidRDefault="005610B9" w:rsidP="00CA524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24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Практики/Стажировки</w:t>
            </w:r>
            <w:proofErr w:type="gramStart"/>
            <w:r w:rsidRPr="00CA524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CA524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CA524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рактика по получению профессиональных умений и опыта профессиональной деятельности</w:t>
            </w:r>
            <w:r w:rsidRPr="00CA5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проводится в международных и государственных структурах, коммерческих организациях, работающих на иностранных рынках; в научно-исследовательских </w:t>
            </w:r>
            <w:r w:rsidRPr="00CA52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учреждениях, изучающих проблемы межкультурной коммуникации, влияющие на эффективность межкультурных и межъязыковых контактов</w:t>
            </w:r>
            <w:proofErr w:type="gramStart"/>
            <w:r w:rsidRPr="00CA52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A524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CA524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едагогическая практика </w:t>
            </w:r>
            <w:r w:rsidRPr="00CA524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в высших и средних учебных заведениях, где требуется преподавание дисциплин, связанных с проблемами межкультурной коммуникации и международных связей с общественностью.</w:t>
            </w:r>
            <w:r w:rsidRPr="00CA524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Преддипломная практика </w:t>
            </w:r>
            <w:r w:rsidRPr="00CA524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на базе КФУ.</w:t>
            </w:r>
          </w:p>
          <w:p w:rsidR="005610B9" w:rsidRPr="00CA524C" w:rsidRDefault="005610B9" w:rsidP="00CA524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Варианты трудоустройства выпускников: </w:t>
            </w:r>
            <w:r w:rsidR="00DC457C" w:rsidRPr="00CA524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</w:t>
            </w:r>
            <w:r w:rsidRPr="00CA5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 на русском и двух иностранных языках в сфере:лингвистического образования,межкультурной коммуникации,общественных связей,дипломатической и рекламной деятельности</w:t>
            </w:r>
            <w:proofErr w:type="gramStart"/>
            <w:r w:rsidRPr="00CA524C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CA524C">
              <w:rPr>
                <w:rFonts w:ascii="Times New Roman" w:eastAsia="Times New Roman" w:hAnsi="Times New Roman" w:cs="Times New Roman"/>
                <w:sz w:val="28"/>
                <w:szCs w:val="28"/>
              </w:rPr>
              <w:t>слуги выпускников программы востребованы в международных и российских коммерческих и некоммерческих компаниях, государственных и общественных структурах, где требуется:эффективная организация массовых, деловых и персональных коммуникаций,</w:t>
            </w:r>
            <w:r w:rsidRPr="00CA524C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</w:t>
            </w:r>
            <w:r w:rsidRPr="00CA524C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пропаганда конкурентных свойств товаров и услуг и их позиционирование в рыночной среде</w:t>
            </w:r>
            <w:proofErr w:type="gramStart"/>
            <w:r w:rsidRPr="00CA524C">
              <w:rPr>
                <w:rFonts w:ascii="Times New Roman" w:eastAsia="Times New Roman" w:hAnsi="Times New Roman" w:cs="Times New Roman"/>
                <w:sz w:val="28"/>
                <w:szCs w:val="28"/>
              </w:rPr>
              <w:t>,ц</w:t>
            </w:r>
            <w:proofErr w:type="gramEnd"/>
            <w:r w:rsidRPr="00CA524C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еленаправленное формирование общественного мнения.</w:t>
            </w:r>
          </w:p>
          <w:p w:rsidR="005610B9" w:rsidRPr="00CA524C" w:rsidRDefault="005610B9" w:rsidP="00CA524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5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Вступительные испытания: </w:t>
            </w:r>
            <w:r w:rsidRPr="00CA524C">
              <w:rPr>
                <w:rFonts w:ascii="Times New Roman" w:eastAsia="Times New Roman" w:hAnsi="Times New Roman"/>
                <w:sz w:val="28"/>
                <w:szCs w:val="28"/>
              </w:rPr>
              <w:t>устный комплексный междисциплинарный экзамен (собеседование)</w:t>
            </w:r>
          </w:p>
          <w:p w:rsidR="00CA524C" w:rsidRPr="005610B9" w:rsidRDefault="00CA524C" w:rsidP="00CA524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524C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обучения: Догово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5610B9" w:rsidRPr="0064317D" w:rsidRDefault="005610B9" w:rsidP="005610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4D" w:rsidRDefault="00F4584D">
      <w:bookmarkStart w:id="0" w:name="_GoBack"/>
      <w:bookmarkEnd w:id="0"/>
    </w:p>
    <w:sectPr w:rsidR="00F4584D" w:rsidSect="00C2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7A8F"/>
    <w:multiLevelType w:val="hybridMultilevel"/>
    <w:tmpl w:val="40349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4317D"/>
    <w:rsid w:val="00027C77"/>
    <w:rsid w:val="00035BDB"/>
    <w:rsid w:val="000506B6"/>
    <w:rsid w:val="00116DA8"/>
    <w:rsid w:val="0016429F"/>
    <w:rsid w:val="00185F5E"/>
    <w:rsid w:val="0019165C"/>
    <w:rsid w:val="001A1D56"/>
    <w:rsid w:val="00256E2A"/>
    <w:rsid w:val="002B148B"/>
    <w:rsid w:val="002E601A"/>
    <w:rsid w:val="00326986"/>
    <w:rsid w:val="00355628"/>
    <w:rsid w:val="003D333C"/>
    <w:rsid w:val="00410073"/>
    <w:rsid w:val="004429E4"/>
    <w:rsid w:val="00456AB4"/>
    <w:rsid w:val="00467035"/>
    <w:rsid w:val="004B55AA"/>
    <w:rsid w:val="00504CC2"/>
    <w:rsid w:val="005610B9"/>
    <w:rsid w:val="005D0A46"/>
    <w:rsid w:val="005D5FD0"/>
    <w:rsid w:val="005F7900"/>
    <w:rsid w:val="006127F4"/>
    <w:rsid w:val="006217EF"/>
    <w:rsid w:val="00641F18"/>
    <w:rsid w:val="0064317D"/>
    <w:rsid w:val="006C2C33"/>
    <w:rsid w:val="006C4D5F"/>
    <w:rsid w:val="007169EC"/>
    <w:rsid w:val="0072211D"/>
    <w:rsid w:val="00740008"/>
    <w:rsid w:val="00744225"/>
    <w:rsid w:val="00767CF9"/>
    <w:rsid w:val="007E6031"/>
    <w:rsid w:val="00866710"/>
    <w:rsid w:val="008A08C2"/>
    <w:rsid w:val="00945F54"/>
    <w:rsid w:val="00963C88"/>
    <w:rsid w:val="0096541A"/>
    <w:rsid w:val="00980DA7"/>
    <w:rsid w:val="00A00E27"/>
    <w:rsid w:val="00A341E1"/>
    <w:rsid w:val="00A459AA"/>
    <w:rsid w:val="00A52B6F"/>
    <w:rsid w:val="00A676BA"/>
    <w:rsid w:val="00A83B02"/>
    <w:rsid w:val="00A92481"/>
    <w:rsid w:val="00AE7390"/>
    <w:rsid w:val="00B4447E"/>
    <w:rsid w:val="00B756E6"/>
    <w:rsid w:val="00BB4BBA"/>
    <w:rsid w:val="00BC51B4"/>
    <w:rsid w:val="00BE35BE"/>
    <w:rsid w:val="00BF0270"/>
    <w:rsid w:val="00BF1C46"/>
    <w:rsid w:val="00C17CF6"/>
    <w:rsid w:val="00C22415"/>
    <w:rsid w:val="00C543B6"/>
    <w:rsid w:val="00C85FC3"/>
    <w:rsid w:val="00CA524C"/>
    <w:rsid w:val="00D23EAF"/>
    <w:rsid w:val="00D424CB"/>
    <w:rsid w:val="00D81EE5"/>
    <w:rsid w:val="00DC457C"/>
    <w:rsid w:val="00DC6364"/>
    <w:rsid w:val="00DD5D72"/>
    <w:rsid w:val="00E03984"/>
    <w:rsid w:val="00E51095"/>
    <w:rsid w:val="00E81046"/>
    <w:rsid w:val="00F00F15"/>
    <w:rsid w:val="00F10247"/>
    <w:rsid w:val="00F32A54"/>
    <w:rsid w:val="00F41FBF"/>
    <w:rsid w:val="00F4584D"/>
    <w:rsid w:val="00F5002D"/>
    <w:rsid w:val="00F60672"/>
    <w:rsid w:val="00F878A6"/>
    <w:rsid w:val="00FA4D62"/>
    <w:rsid w:val="00FA59E9"/>
    <w:rsid w:val="00FD2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 Рашит Шамильевич</dc:creator>
  <cp:lastModifiedBy>1</cp:lastModifiedBy>
  <cp:revision>4</cp:revision>
  <dcterms:created xsi:type="dcterms:W3CDTF">2016-11-15T19:54:00Z</dcterms:created>
  <dcterms:modified xsi:type="dcterms:W3CDTF">2016-11-16T08:26:00Z</dcterms:modified>
</cp:coreProperties>
</file>