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29" w:rsidRPr="00B15DFA" w:rsidRDefault="00081E29" w:rsidP="00B15DFA">
      <w:pPr>
        <w:pStyle w:val="a4"/>
        <w:jc w:val="both"/>
      </w:pPr>
      <w:r w:rsidRPr="00B15DFA">
        <w:fldChar w:fldCharType="begin"/>
      </w:r>
      <w:r w:rsidRPr="00B15DFA">
        <w:instrText xml:space="preserve"> HYPERLINK "http://kpfu.ru/publication?p_id=55555" </w:instrText>
      </w:r>
      <w:r w:rsidRPr="00B15DFA">
        <w:fldChar w:fldCharType="separate"/>
      </w:r>
      <w:r w:rsidRPr="00B15DFA">
        <w:rPr>
          <w:rStyle w:val="a3"/>
          <w:color w:val="auto"/>
        </w:rPr>
        <w:t>1. Монография</w:t>
      </w:r>
      <w:r w:rsidR="00B15DFA">
        <w:rPr>
          <w:rStyle w:val="a3"/>
          <w:color w:val="auto"/>
        </w:rPr>
        <w:t xml:space="preserve"> </w:t>
      </w:r>
      <w:r w:rsidRPr="00B15DFA">
        <w:rPr>
          <w:rStyle w:val="a3"/>
          <w:color w:val="auto"/>
        </w:rPr>
        <w:t>"Математические и компьютерные методы в технических,</w:t>
      </w:r>
      <w:r w:rsidR="00B15DFA">
        <w:rPr>
          <w:rStyle w:val="a3"/>
          <w:color w:val="auto"/>
        </w:rPr>
        <w:t xml:space="preserve"> </w:t>
      </w:r>
      <w:r w:rsidRPr="00B15DFA">
        <w:rPr>
          <w:rStyle w:val="a3"/>
          <w:color w:val="auto"/>
        </w:rPr>
        <w:t>гуманитарных и общественных науках"</w:t>
      </w:r>
      <w:proofErr w:type="gramStart"/>
      <w:r w:rsidRPr="00B15DFA">
        <w:rPr>
          <w:rStyle w:val="a3"/>
          <w:color w:val="auto"/>
        </w:rPr>
        <w:t>,г</w:t>
      </w:r>
      <w:proofErr w:type="gramEnd"/>
      <w:r w:rsidRPr="00B15DFA">
        <w:rPr>
          <w:rStyle w:val="a3"/>
          <w:color w:val="auto"/>
        </w:rPr>
        <w:t>лава4 "Оптимальное инвестирование в условиях неопределенности с применением методов стохастической финансовойматематики".Пенза,Москва:МИЭМП,2011г.-188c.</w:t>
      </w:r>
      <w:r w:rsidRPr="00B15DFA">
        <w:fldChar w:fldCharType="end"/>
      </w:r>
    </w:p>
    <w:p w:rsidR="00081E29" w:rsidRPr="00B15DFA" w:rsidRDefault="00081E29" w:rsidP="00B15DFA">
      <w:pPr>
        <w:pStyle w:val="a4"/>
        <w:jc w:val="both"/>
      </w:pPr>
      <w:hyperlink r:id="rId5" w:history="1">
        <w:r w:rsidRPr="00B15DFA">
          <w:rPr>
            <w:rStyle w:val="a3"/>
            <w:color w:val="auto"/>
          </w:rPr>
          <w:t>2. Коллективная монография "Математические и компьютерные методы в технических, гуманитарных и общественных науках", глава 4. Пенза, Москва: МИЭМП, 2011г. -188 c.</w:t>
        </w:r>
      </w:hyperlink>
    </w:p>
    <w:p w:rsidR="00081E29" w:rsidRPr="00B15DFA" w:rsidRDefault="00081E29" w:rsidP="00B15DFA">
      <w:pPr>
        <w:pStyle w:val="a4"/>
        <w:jc w:val="both"/>
      </w:pPr>
      <w:hyperlink r:id="rId6" w:history="1">
        <w:r w:rsidRPr="00B15DFA">
          <w:rPr>
            <w:rStyle w:val="a3"/>
            <w:color w:val="auto"/>
          </w:rPr>
          <w:t>3. Ионная полимеризация кислородосодержащих гетероциклических соединений.</w:t>
        </w:r>
      </w:hyperlink>
    </w:p>
    <w:p w:rsidR="00081E29" w:rsidRPr="00B15DFA" w:rsidRDefault="00081E29" w:rsidP="00B15DFA">
      <w:pPr>
        <w:pStyle w:val="a4"/>
        <w:jc w:val="both"/>
        <w:rPr>
          <w:lang w:val="en-US"/>
        </w:rPr>
      </w:pPr>
      <w:hyperlink r:id="rId7" w:history="1">
        <w:r w:rsidRPr="00B15DFA">
          <w:rPr>
            <w:rStyle w:val="a3"/>
            <w:color w:val="auto"/>
            <w:lang w:val="en-US"/>
          </w:rPr>
          <w:t xml:space="preserve">4. </w:t>
        </w:r>
        <w:proofErr w:type="spellStart"/>
        <w:r w:rsidRPr="00B15DFA">
          <w:rPr>
            <w:rStyle w:val="a3"/>
            <w:color w:val="auto"/>
            <w:lang w:val="en-US"/>
          </w:rPr>
          <w:t>Ivanshin</w:t>
        </w:r>
        <w:proofErr w:type="spellEnd"/>
        <w:r w:rsidRPr="00B15DFA">
          <w:rPr>
            <w:rStyle w:val="a3"/>
            <w:color w:val="auto"/>
            <w:lang w:val="en-US"/>
          </w:rPr>
          <w:t xml:space="preserve"> P.N., </w:t>
        </w:r>
        <w:proofErr w:type="spellStart"/>
        <w:r w:rsidRPr="00B15DFA">
          <w:rPr>
            <w:rStyle w:val="a3"/>
            <w:color w:val="auto"/>
            <w:lang w:val="en-US"/>
          </w:rPr>
          <w:t>Shirokova</w:t>
        </w:r>
        <w:proofErr w:type="spellEnd"/>
        <w:r w:rsidRPr="00B15DFA">
          <w:rPr>
            <w:rStyle w:val="a3"/>
            <w:color w:val="auto"/>
            <w:lang w:val="en-US"/>
          </w:rPr>
          <w:t xml:space="preserve"> E.A. Spline-Interpolation Solution of One Elasticity Theory Problem, Bentham Science Publishers, 2011 </w:t>
        </w:r>
        <w:proofErr w:type="spellStart"/>
        <w:r w:rsidRPr="00B15DFA">
          <w:rPr>
            <w:rStyle w:val="a3"/>
            <w:color w:val="auto"/>
            <w:lang w:val="en-US"/>
          </w:rPr>
          <w:t>eISBN</w:t>
        </w:r>
        <w:proofErr w:type="spellEnd"/>
        <w:r w:rsidRPr="00B15DFA">
          <w:rPr>
            <w:rStyle w:val="a3"/>
            <w:color w:val="auto"/>
            <w:lang w:val="en-US"/>
          </w:rPr>
          <w:t>: 978-1-60805-209-7, 2011.</w:t>
        </w:r>
      </w:hyperlink>
    </w:p>
    <w:p w:rsidR="00081E29" w:rsidRPr="00B15DFA" w:rsidRDefault="00081E29" w:rsidP="00B15DFA">
      <w:pPr>
        <w:pStyle w:val="a4"/>
        <w:jc w:val="both"/>
      </w:pPr>
      <w:hyperlink r:id="rId8" w:history="1">
        <w:r w:rsidRPr="00B15DFA">
          <w:rPr>
            <w:rStyle w:val="a3"/>
            <w:color w:val="auto"/>
          </w:rPr>
          <w:t xml:space="preserve">5. </w:t>
        </w:r>
        <w:proofErr w:type="spellStart"/>
        <w:r w:rsidRPr="00B15DFA">
          <w:rPr>
            <w:rStyle w:val="a3"/>
            <w:color w:val="auto"/>
          </w:rPr>
          <w:t>Гарифуллин</w:t>
        </w:r>
        <w:proofErr w:type="spellEnd"/>
        <w:r w:rsidRPr="00B15DFA">
          <w:rPr>
            <w:rStyle w:val="a3"/>
            <w:color w:val="auto"/>
          </w:rPr>
          <w:t xml:space="preserve"> К. М., Кадочникова Е. И. Взаимосвязь систем бухгалтерских и национальных счетов в учете затрат и результатов производства. Казань, изд. КФЭИ., 1999 г.</w:t>
        </w:r>
      </w:hyperlink>
    </w:p>
    <w:p w:rsidR="00081E29" w:rsidRPr="00B15DFA" w:rsidRDefault="00081E29" w:rsidP="00B15DFA">
      <w:pPr>
        <w:pStyle w:val="a4"/>
        <w:jc w:val="both"/>
      </w:pPr>
      <w:hyperlink r:id="rId9" w:history="1">
        <w:r w:rsidRPr="00B15DFA">
          <w:rPr>
            <w:rStyle w:val="a3"/>
            <w:color w:val="auto"/>
          </w:rPr>
          <w:t xml:space="preserve">6. </w:t>
        </w:r>
        <w:proofErr w:type="spellStart"/>
        <w:r w:rsidRPr="00B15DFA">
          <w:rPr>
            <w:rStyle w:val="a3"/>
            <w:color w:val="auto"/>
          </w:rPr>
          <w:t>Гарифуллин</w:t>
        </w:r>
        <w:proofErr w:type="spellEnd"/>
        <w:r w:rsidRPr="00B15DFA">
          <w:rPr>
            <w:rStyle w:val="a3"/>
            <w:color w:val="auto"/>
          </w:rPr>
          <w:t>,</w:t>
        </w:r>
        <w:r w:rsidR="00B15DFA">
          <w:rPr>
            <w:rStyle w:val="a3"/>
            <w:color w:val="auto"/>
          </w:rPr>
          <w:t xml:space="preserve"> </w:t>
        </w:r>
        <w:r w:rsidRPr="00B15DFA">
          <w:rPr>
            <w:rStyle w:val="a3"/>
            <w:color w:val="auto"/>
          </w:rPr>
          <w:t xml:space="preserve">К. М. Взаимосвязь систем бухгалтерских и национальных счетов в учете затрат и результатов производства /К. М. </w:t>
        </w:r>
        <w:proofErr w:type="spellStart"/>
        <w:r w:rsidRPr="00B15DFA">
          <w:rPr>
            <w:rStyle w:val="a3"/>
            <w:color w:val="auto"/>
          </w:rPr>
          <w:t>Гарифуллин</w:t>
        </w:r>
        <w:proofErr w:type="spellEnd"/>
        <w:r w:rsidRPr="00B15DFA">
          <w:rPr>
            <w:rStyle w:val="a3"/>
            <w:color w:val="auto"/>
          </w:rPr>
          <w:t>,</w:t>
        </w:r>
        <w:r w:rsidR="00B15DFA">
          <w:rPr>
            <w:rStyle w:val="a3"/>
            <w:color w:val="auto"/>
          </w:rPr>
          <w:t xml:space="preserve"> </w:t>
        </w:r>
        <w:r w:rsidRPr="00B15DFA">
          <w:rPr>
            <w:rStyle w:val="a3"/>
            <w:color w:val="auto"/>
          </w:rPr>
          <w:t>Е. И. Кадочникова // - Казань, изд. КФЭИ, 1999 г.</w:t>
        </w:r>
      </w:hyperlink>
    </w:p>
    <w:p w:rsidR="00081E29" w:rsidRPr="00B15DFA" w:rsidRDefault="00081E29" w:rsidP="00B15DFA">
      <w:pPr>
        <w:pStyle w:val="a4"/>
        <w:jc w:val="both"/>
      </w:pPr>
      <w:hyperlink r:id="rId10" w:history="1">
        <w:r w:rsidRPr="00B15DFA">
          <w:rPr>
            <w:rStyle w:val="a3"/>
            <w:color w:val="auto"/>
          </w:rPr>
          <w:t>7. Современны проблемы производительности труда.</w:t>
        </w:r>
      </w:hyperlink>
    </w:p>
    <w:p w:rsidR="00081E29" w:rsidRPr="00B15DFA" w:rsidRDefault="00081E29" w:rsidP="00B15DFA">
      <w:pPr>
        <w:pStyle w:val="a4"/>
        <w:jc w:val="both"/>
      </w:pPr>
      <w:hyperlink r:id="rId11" w:history="1">
        <w:r w:rsidRPr="00B15DFA">
          <w:rPr>
            <w:rStyle w:val="a3"/>
            <w:color w:val="auto"/>
          </w:rPr>
          <w:t>8. Выработка государственной политики управления инновациями.</w:t>
        </w:r>
      </w:hyperlink>
    </w:p>
    <w:p w:rsidR="00081E29" w:rsidRPr="00B15DFA" w:rsidRDefault="00081E29" w:rsidP="00B15DFA">
      <w:pPr>
        <w:pStyle w:val="a4"/>
        <w:jc w:val="both"/>
      </w:pPr>
      <w:hyperlink r:id="rId12" w:history="1">
        <w:r w:rsidRPr="00B15DFA">
          <w:rPr>
            <w:rStyle w:val="a3"/>
            <w:color w:val="auto"/>
          </w:rPr>
          <w:t xml:space="preserve">9. Диагностика эффективности воспитания и развития информационной </w:t>
        </w:r>
        <w:proofErr w:type="gramStart"/>
        <w:r w:rsidRPr="00B15DFA">
          <w:rPr>
            <w:rStyle w:val="a3"/>
            <w:color w:val="auto"/>
          </w:rPr>
          <w:t>культуры</w:t>
        </w:r>
        <w:proofErr w:type="gramEnd"/>
        <w:r w:rsidRPr="00B15DFA">
          <w:rPr>
            <w:rStyle w:val="a3"/>
            <w:color w:val="auto"/>
          </w:rPr>
          <w:t xml:space="preserve"> будущих педагогов / Коллективная монография «Методология и технология мониторинга воспитания в кон-тексте педагогического образования» //</w:t>
        </w:r>
        <w:proofErr w:type="spellStart"/>
        <w:r w:rsidRPr="00B15DFA">
          <w:rPr>
            <w:rStyle w:val="a3"/>
            <w:color w:val="auto"/>
          </w:rPr>
          <w:t>Каз</w:t>
        </w:r>
        <w:proofErr w:type="spellEnd"/>
        <w:r w:rsidRPr="00B15DFA">
          <w:rPr>
            <w:rStyle w:val="a3"/>
            <w:color w:val="auto"/>
          </w:rPr>
          <w:t>.</w:t>
        </w:r>
        <w:r w:rsidR="00B15DFA">
          <w:rPr>
            <w:rStyle w:val="a3"/>
            <w:color w:val="auto"/>
          </w:rPr>
          <w:t xml:space="preserve"> </w:t>
        </w:r>
        <w:r w:rsidRPr="00B15DFA">
          <w:rPr>
            <w:rStyle w:val="a3"/>
            <w:color w:val="auto"/>
          </w:rPr>
          <w:t>гос.</w:t>
        </w:r>
        <w:r w:rsidR="00B15DFA">
          <w:rPr>
            <w:rStyle w:val="a3"/>
            <w:color w:val="auto"/>
          </w:rPr>
          <w:t xml:space="preserve"> </w:t>
        </w:r>
        <w:bookmarkStart w:id="0" w:name="_GoBack"/>
        <w:bookmarkEnd w:id="0"/>
        <w:r w:rsidRPr="00B15DFA">
          <w:rPr>
            <w:rStyle w:val="a3"/>
            <w:color w:val="auto"/>
          </w:rPr>
          <w:t>ун-т; под редакцией В.И. Андреева.</w:t>
        </w:r>
      </w:hyperlink>
    </w:p>
    <w:p w:rsidR="00081E29" w:rsidRPr="00B15DFA" w:rsidRDefault="00081E29" w:rsidP="00B15DFA">
      <w:pPr>
        <w:pStyle w:val="a4"/>
        <w:jc w:val="both"/>
      </w:pPr>
      <w:hyperlink r:id="rId13" w:history="1">
        <w:r w:rsidRPr="00B15DFA">
          <w:rPr>
            <w:rStyle w:val="a3"/>
            <w:color w:val="auto"/>
          </w:rPr>
          <w:t>10. Роль информационной культуры в формировании конкурентоспособности специалиста//Коллективная монография «Воспитания студента как конкурентоспособного лидера» / Под редакцией В.И. Андреева.</w:t>
        </w:r>
      </w:hyperlink>
    </w:p>
    <w:p w:rsidR="00081E29" w:rsidRPr="00B15DFA" w:rsidRDefault="00081E29" w:rsidP="00B15DFA">
      <w:pPr>
        <w:pStyle w:val="a4"/>
        <w:jc w:val="both"/>
      </w:pPr>
      <w:hyperlink r:id="rId14" w:history="1">
        <w:r w:rsidRPr="00B15DFA">
          <w:rPr>
            <w:rStyle w:val="a3"/>
            <w:color w:val="auto"/>
          </w:rPr>
          <w:t>11. Мониторинг качества воспитания профессионально-педагогической культуры студентов в условиях классического университета //Фундаментальные исследования в области гуманитарных наук.</w:t>
        </w:r>
        <w:r w:rsidR="00B15DFA">
          <w:rPr>
            <w:rStyle w:val="a3"/>
            <w:color w:val="auto"/>
          </w:rPr>
          <w:t xml:space="preserve"> </w:t>
        </w:r>
        <w:r w:rsidRPr="00B15DFA">
          <w:rPr>
            <w:rStyle w:val="a3"/>
            <w:color w:val="auto"/>
          </w:rPr>
          <w:t>Екатеринбург: Изд-во Уральского ун-та, 2005. С.8-11.</w:t>
        </w:r>
      </w:hyperlink>
    </w:p>
    <w:p w:rsidR="00081E29" w:rsidRPr="00B15DFA" w:rsidRDefault="00081E29" w:rsidP="00B15DFA">
      <w:pPr>
        <w:pStyle w:val="a4"/>
        <w:jc w:val="both"/>
      </w:pPr>
      <w:hyperlink r:id="rId15" w:history="1">
        <w:r w:rsidRPr="00B15DFA">
          <w:rPr>
            <w:rStyle w:val="a3"/>
            <w:color w:val="auto"/>
          </w:rPr>
          <w:t>12. Воспитание информационной культуры будущих педагогов в условиях классического университета / /Сборник научных трудов «Мониторинг качества воспитания в контексте педагогического образования» / Под редакцией В.И. Андреева.</w:t>
        </w:r>
      </w:hyperlink>
    </w:p>
    <w:p w:rsidR="00081E29" w:rsidRPr="00B15DFA" w:rsidRDefault="00081E29" w:rsidP="00B15DFA">
      <w:pPr>
        <w:pStyle w:val="a4"/>
        <w:jc w:val="both"/>
      </w:pPr>
      <w:hyperlink r:id="rId16" w:history="1">
        <w:r w:rsidRPr="00B15DFA">
          <w:rPr>
            <w:rStyle w:val="a3"/>
            <w:color w:val="auto"/>
          </w:rPr>
          <w:t>13. Приоритетные стратегии мониторинга качества воспитания студентов. Коллективная монография</w:t>
        </w:r>
        <w:proofErr w:type="gramStart"/>
        <w:r w:rsidRPr="00B15DFA">
          <w:rPr>
            <w:rStyle w:val="a3"/>
            <w:color w:val="auto"/>
          </w:rPr>
          <w:t xml:space="preserve"> / П</w:t>
        </w:r>
        <w:proofErr w:type="gramEnd"/>
        <w:r w:rsidRPr="00B15DFA">
          <w:rPr>
            <w:rStyle w:val="a3"/>
            <w:color w:val="auto"/>
          </w:rPr>
          <w:t>од редакцией В.И. Андреева.</w:t>
        </w:r>
      </w:hyperlink>
    </w:p>
    <w:p w:rsidR="001B2372" w:rsidRPr="00B15DFA" w:rsidRDefault="00B15DFA" w:rsidP="00B15DF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B2372" w:rsidRPr="00B15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E29"/>
    <w:rsid w:val="00081E29"/>
    <w:rsid w:val="005F190C"/>
    <w:rsid w:val="00B15DFA"/>
    <w:rsid w:val="00D8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1E29"/>
    <w:rPr>
      <w:color w:val="0782C1"/>
      <w:u w:val="single"/>
    </w:rPr>
  </w:style>
  <w:style w:type="paragraph" w:styleId="a4">
    <w:name w:val="Normal (Web)"/>
    <w:basedOn w:val="a"/>
    <w:uiPriority w:val="99"/>
    <w:semiHidden/>
    <w:unhideWhenUsed/>
    <w:rsid w:val="00081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1E29"/>
    <w:rPr>
      <w:color w:val="0782C1"/>
      <w:u w:val="single"/>
    </w:rPr>
  </w:style>
  <w:style w:type="paragraph" w:styleId="a4">
    <w:name w:val="Normal (Web)"/>
    <w:basedOn w:val="a"/>
    <w:uiPriority w:val="99"/>
    <w:semiHidden/>
    <w:unhideWhenUsed/>
    <w:rsid w:val="00081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937431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fu.ru/publication?p_id=42083" TargetMode="External"/><Relationship Id="rId13" Type="http://schemas.openxmlformats.org/officeDocument/2006/relationships/hyperlink" Target="http://kpfu.ru/publication?p_id=7006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pfu.ru/publication?p_id=24969" TargetMode="External"/><Relationship Id="rId12" Type="http://schemas.openxmlformats.org/officeDocument/2006/relationships/hyperlink" Target="http://kpfu.ru/publication?p_id=70069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kpfu.ru/publication?p_id=70062" TargetMode="External"/><Relationship Id="rId1" Type="http://schemas.openxmlformats.org/officeDocument/2006/relationships/styles" Target="styles.xml"/><Relationship Id="rId6" Type="http://schemas.openxmlformats.org/officeDocument/2006/relationships/hyperlink" Target="http://kpfu.ru/publication?p_id=61945" TargetMode="External"/><Relationship Id="rId11" Type="http://schemas.openxmlformats.org/officeDocument/2006/relationships/hyperlink" Target="http://kpfu.ru/publication?p_id=94515" TargetMode="External"/><Relationship Id="rId5" Type="http://schemas.openxmlformats.org/officeDocument/2006/relationships/hyperlink" Target="http://kpfu.ru/publication?p_id=94318" TargetMode="External"/><Relationship Id="rId15" Type="http://schemas.openxmlformats.org/officeDocument/2006/relationships/hyperlink" Target="http://kpfu.ru/publication?p_id=70063" TargetMode="External"/><Relationship Id="rId10" Type="http://schemas.openxmlformats.org/officeDocument/2006/relationships/hyperlink" Target="http://kpfu.ru/publication?p_id=646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pfu.ru/publication?p_id=42081" TargetMode="External"/><Relationship Id="rId14" Type="http://schemas.openxmlformats.org/officeDocument/2006/relationships/hyperlink" Target="http://kpfu.ru/publication?p_id=700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Савдур Светлана Николаевна</dc:creator>
  <cp:lastModifiedBy>Савдур Светлана Николаевна</cp:lastModifiedBy>
  <cp:revision>2</cp:revision>
  <dcterms:created xsi:type="dcterms:W3CDTF">2014-12-24T18:41:00Z</dcterms:created>
  <dcterms:modified xsi:type="dcterms:W3CDTF">2014-12-24T18:43:00Z</dcterms:modified>
</cp:coreProperties>
</file>