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60" w:rsidRDefault="001109D8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B3DF02C" wp14:editId="4233AC17">
            <wp:simplePos x="0" y="0"/>
            <wp:positionH relativeFrom="column">
              <wp:posOffset>5284470</wp:posOffset>
            </wp:positionH>
            <wp:positionV relativeFrom="paragraph">
              <wp:posOffset>-5715</wp:posOffset>
            </wp:positionV>
            <wp:extent cx="983269" cy="1000125"/>
            <wp:effectExtent l="0" t="0" r="7620" b="0"/>
            <wp:wrapNone/>
            <wp:docPr id="1" name="Рисунок 1" descr="C:\Users\Alienware\Desktop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enware\Desktop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69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E98">
        <w:rPr>
          <w:noProof/>
        </w:rPr>
        <w:drawing>
          <wp:anchor distT="0" distB="0" distL="0" distR="0" simplePos="0" relativeHeight="251659264" behindDoc="0" locked="0" layoutInCell="1" allowOverlap="1" wp14:anchorId="2F1FAADB" wp14:editId="6CEA61B5">
            <wp:simplePos x="0" y="0"/>
            <wp:positionH relativeFrom="column">
              <wp:posOffset>4010025</wp:posOffset>
            </wp:positionH>
            <wp:positionV relativeFrom="line">
              <wp:posOffset>-1396365</wp:posOffset>
            </wp:positionV>
            <wp:extent cx="1076325" cy="1019175"/>
            <wp:effectExtent l="0" t="0" r="9525" b="952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_cbaa0ab8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E98">
        <w:rPr>
          <w:noProof/>
        </w:rPr>
        <w:drawing>
          <wp:anchor distT="57150" distB="57150" distL="57150" distR="57150" simplePos="0" relativeHeight="251660288" behindDoc="0" locked="0" layoutInCell="1" allowOverlap="1" wp14:anchorId="508DF96A" wp14:editId="71A646B3">
            <wp:simplePos x="0" y="0"/>
            <wp:positionH relativeFrom="column">
              <wp:posOffset>457200</wp:posOffset>
            </wp:positionH>
            <wp:positionV relativeFrom="line">
              <wp:posOffset>0</wp:posOffset>
            </wp:positionV>
            <wp:extent cx="3381375" cy="1323975"/>
            <wp:effectExtent l="0" t="0" r="0" b="0"/>
            <wp:wrapTopAndBottom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Безымянный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323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95460" w:rsidRDefault="00F95460">
      <w:pPr>
        <w:jc w:val="center"/>
        <w:rPr>
          <w:b/>
          <w:bCs/>
          <w:lang w:val="en-US"/>
        </w:rPr>
      </w:pPr>
    </w:p>
    <w:p w:rsidR="00F95460" w:rsidRDefault="0084153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:rsidR="00F95460" w:rsidRDefault="0084153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Ассоциация медицинского права Санкт-Петербурга</w:t>
      </w:r>
    </w:p>
    <w:p w:rsidR="00F95460" w:rsidRDefault="00841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Межрегиональное отделение Общероссийской общественной организации </w:t>
      </w:r>
    </w:p>
    <w:p w:rsidR="00F95460" w:rsidRDefault="0084153F">
      <w:pPr>
        <w:jc w:val="center"/>
        <w:rPr>
          <w:sz w:val="28"/>
          <w:szCs w:val="28"/>
        </w:rPr>
      </w:pPr>
      <w:r>
        <w:rPr>
          <w:sz w:val="28"/>
          <w:szCs w:val="28"/>
        </w:rPr>
        <w:t>«Ассоциация юристов России» по Санкт-Петербургу и Ленинградской области</w:t>
      </w:r>
    </w:p>
    <w:p w:rsidR="00F95460" w:rsidRDefault="00F95460">
      <w:pPr>
        <w:jc w:val="center"/>
        <w:rPr>
          <w:sz w:val="28"/>
          <w:szCs w:val="28"/>
        </w:rPr>
      </w:pPr>
    </w:p>
    <w:p w:rsidR="00F95460" w:rsidRPr="00082040" w:rsidRDefault="0084153F">
      <w:pPr>
        <w:jc w:val="center"/>
        <w:rPr>
          <w:sz w:val="28"/>
          <w:szCs w:val="28"/>
        </w:rPr>
      </w:pPr>
      <w:r w:rsidRPr="00082040">
        <w:rPr>
          <w:sz w:val="28"/>
          <w:szCs w:val="28"/>
        </w:rPr>
        <w:t>Научно</w:t>
      </w:r>
      <w:r w:rsidR="00082040" w:rsidRPr="00082040">
        <w:rPr>
          <w:bCs/>
          <w:sz w:val="28"/>
          <w:szCs w:val="28"/>
        </w:rPr>
        <w:t xml:space="preserve">е </w:t>
      </w:r>
      <w:r w:rsidRPr="00082040">
        <w:rPr>
          <w:bCs/>
          <w:iCs/>
          <w:sz w:val="28"/>
          <w:szCs w:val="28"/>
        </w:rPr>
        <w:t>студенческое</w:t>
      </w:r>
      <w:r w:rsidRPr="00082040">
        <w:rPr>
          <w:sz w:val="28"/>
          <w:szCs w:val="28"/>
        </w:rPr>
        <w:t xml:space="preserve"> общество </w:t>
      </w:r>
      <w:r w:rsidRPr="00082040">
        <w:rPr>
          <w:bCs/>
          <w:iCs/>
          <w:sz w:val="28"/>
          <w:szCs w:val="28"/>
        </w:rPr>
        <w:t>Юридического факультета</w:t>
      </w:r>
      <w:r w:rsidRPr="00082040">
        <w:rPr>
          <w:sz w:val="28"/>
          <w:szCs w:val="28"/>
        </w:rPr>
        <w:t xml:space="preserve"> Московского государственного университета им</w:t>
      </w:r>
      <w:r w:rsidR="00082040">
        <w:rPr>
          <w:sz w:val="28"/>
          <w:szCs w:val="28"/>
        </w:rPr>
        <w:t>ени</w:t>
      </w:r>
      <w:r w:rsidRPr="00082040">
        <w:rPr>
          <w:sz w:val="28"/>
          <w:szCs w:val="28"/>
        </w:rPr>
        <w:t xml:space="preserve"> </w:t>
      </w:r>
      <w:r w:rsidRPr="00082040">
        <w:rPr>
          <w:bCs/>
          <w:iCs/>
          <w:sz w:val="28"/>
          <w:szCs w:val="28"/>
        </w:rPr>
        <w:t>М. В.</w:t>
      </w:r>
      <w:r w:rsidRPr="00082040">
        <w:rPr>
          <w:sz w:val="28"/>
          <w:szCs w:val="28"/>
        </w:rPr>
        <w:t xml:space="preserve"> Ломоносова.</w:t>
      </w:r>
    </w:p>
    <w:p w:rsidR="00F95460" w:rsidRPr="00082040" w:rsidRDefault="00F95460">
      <w:pPr>
        <w:jc w:val="center"/>
        <w:rPr>
          <w:bCs/>
          <w:sz w:val="36"/>
          <w:szCs w:val="36"/>
        </w:rPr>
      </w:pPr>
    </w:p>
    <w:p w:rsidR="00F95460" w:rsidRDefault="00F95460">
      <w:pPr>
        <w:jc w:val="center"/>
        <w:rPr>
          <w:b/>
          <w:bCs/>
          <w:sz w:val="36"/>
          <w:szCs w:val="36"/>
        </w:rPr>
      </w:pPr>
    </w:p>
    <w:p w:rsidR="00F95460" w:rsidRDefault="00F95460">
      <w:pPr>
        <w:jc w:val="center"/>
        <w:rPr>
          <w:b/>
          <w:bCs/>
          <w:sz w:val="36"/>
          <w:szCs w:val="36"/>
        </w:rPr>
      </w:pPr>
    </w:p>
    <w:p w:rsidR="00F95460" w:rsidRDefault="00F95460">
      <w:pPr>
        <w:jc w:val="center"/>
        <w:rPr>
          <w:b/>
          <w:bCs/>
          <w:sz w:val="36"/>
          <w:szCs w:val="36"/>
        </w:rPr>
      </w:pPr>
    </w:p>
    <w:p w:rsidR="00F95460" w:rsidRDefault="008415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Межвузовская научно-практическая конференция</w:t>
      </w:r>
    </w:p>
    <w:p w:rsidR="00F95460" w:rsidRDefault="008415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«Современные тенденции медицины и права»</w:t>
      </w:r>
    </w:p>
    <w:p w:rsidR="007E1A1F" w:rsidRDefault="007E1A1F">
      <w:pPr>
        <w:jc w:val="center"/>
        <w:rPr>
          <w:b/>
          <w:bCs/>
          <w:sz w:val="36"/>
          <w:szCs w:val="36"/>
        </w:rPr>
      </w:pPr>
    </w:p>
    <w:p w:rsidR="007E1A1F" w:rsidRDefault="007E1A1F">
      <w:pPr>
        <w:jc w:val="center"/>
        <w:rPr>
          <w:b/>
          <w:bCs/>
          <w:sz w:val="36"/>
          <w:szCs w:val="36"/>
        </w:rPr>
      </w:pPr>
    </w:p>
    <w:p w:rsidR="007E1A1F" w:rsidRDefault="007E1A1F">
      <w:pPr>
        <w:jc w:val="center"/>
        <w:rPr>
          <w:b/>
          <w:bCs/>
          <w:sz w:val="36"/>
          <w:szCs w:val="36"/>
        </w:rPr>
      </w:pPr>
    </w:p>
    <w:p w:rsidR="007E1A1F" w:rsidRDefault="007E1A1F">
      <w:pPr>
        <w:jc w:val="center"/>
        <w:rPr>
          <w:b/>
          <w:bCs/>
          <w:sz w:val="36"/>
          <w:szCs w:val="36"/>
        </w:rPr>
      </w:pPr>
    </w:p>
    <w:p w:rsidR="007E1A1F" w:rsidRPr="007E1A1F" w:rsidRDefault="008942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7E1A1F" w:rsidRPr="007E1A1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апреля</w:t>
      </w:r>
      <w:r w:rsidR="007E1A1F" w:rsidRPr="007E1A1F">
        <w:rPr>
          <w:b/>
          <w:bCs/>
          <w:sz w:val="32"/>
          <w:szCs w:val="32"/>
        </w:rPr>
        <w:t xml:space="preserve"> 2017 года.</w:t>
      </w:r>
    </w:p>
    <w:p w:rsidR="00F95460" w:rsidRDefault="00F95460">
      <w:pPr>
        <w:jc w:val="center"/>
        <w:rPr>
          <w:b/>
          <w:bCs/>
          <w:sz w:val="36"/>
          <w:szCs w:val="36"/>
        </w:rPr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84153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95460" w:rsidRDefault="00841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</w:p>
    <w:p w:rsidR="00F95460" w:rsidRDefault="0084153F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7E1A1F" w:rsidRDefault="007E1A1F">
      <w:pPr>
        <w:spacing w:line="276" w:lineRule="auto"/>
        <w:ind w:firstLine="709"/>
        <w:jc w:val="center"/>
      </w:pPr>
    </w:p>
    <w:p w:rsidR="00F95460" w:rsidRDefault="0084153F">
      <w:pPr>
        <w:spacing w:line="276" w:lineRule="auto"/>
        <w:ind w:firstLine="709"/>
        <w:jc w:val="center"/>
      </w:pPr>
      <w:r>
        <w:lastRenderedPageBreak/>
        <w:t>Уважаемые коллеги!</w:t>
      </w:r>
    </w:p>
    <w:p w:rsidR="007E1A1F" w:rsidRDefault="007E1A1F">
      <w:pPr>
        <w:spacing w:line="276" w:lineRule="auto"/>
        <w:ind w:firstLine="709"/>
        <w:jc w:val="both"/>
      </w:pPr>
    </w:p>
    <w:p w:rsidR="00F95460" w:rsidRDefault="0084153F">
      <w:pPr>
        <w:spacing w:line="276" w:lineRule="auto"/>
        <w:ind w:firstLine="709"/>
        <w:jc w:val="both"/>
      </w:pPr>
      <w:r>
        <w:t xml:space="preserve">Приглашаем Вас принять участие в межвузовской научно-практической конференции </w:t>
      </w:r>
      <w:r>
        <w:rPr>
          <w:b/>
          <w:bCs/>
        </w:rPr>
        <w:t>«Современные тенденции медицины и права»</w:t>
      </w:r>
      <w:r>
        <w:t xml:space="preserve">, которая будет проходить </w:t>
      </w:r>
      <w:bookmarkStart w:id="0" w:name="_GoBack"/>
      <w:r w:rsidR="00894258" w:rsidRPr="00E1447E">
        <w:rPr>
          <w:b/>
        </w:rPr>
        <w:t>5</w:t>
      </w:r>
      <w:bookmarkEnd w:id="0"/>
      <w:r>
        <w:rPr>
          <w:b/>
          <w:bCs/>
        </w:rPr>
        <w:t xml:space="preserve"> </w:t>
      </w:r>
      <w:r w:rsidR="00894258">
        <w:rPr>
          <w:b/>
          <w:bCs/>
        </w:rPr>
        <w:t>апреля</w:t>
      </w:r>
      <w:r>
        <w:rPr>
          <w:b/>
          <w:bCs/>
        </w:rPr>
        <w:t xml:space="preserve"> 2017</w:t>
      </w:r>
      <w:r>
        <w:t xml:space="preserve"> года на базе </w:t>
      </w:r>
      <w:r w:rsidRPr="00082040">
        <w:rPr>
          <w:bCs/>
          <w:iCs/>
        </w:rPr>
        <w:t>Юридического</w:t>
      </w:r>
      <w:r w:rsidRPr="00082040">
        <w:t xml:space="preserve"> </w:t>
      </w:r>
      <w:r>
        <w:t>факультета Московского государственного у</w:t>
      </w:r>
      <w:r w:rsidR="00082040">
        <w:t>ниверситета имени</w:t>
      </w:r>
      <w:r>
        <w:t xml:space="preserve"> </w:t>
      </w:r>
      <w:r w:rsidRPr="00082040">
        <w:rPr>
          <w:bCs/>
          <w:i/>
          <w:iCs/>
        </w:rPr>
        <w:t>М.В</w:t>
      </w:r>
      <w:r w:rsidRPr="00082040">
        <w:rPr>
          <w:bCs/>
        </w:rPr>
        <w:t>.</w:t>
      </w:r>
      <w:r>
        <w:rPr>
          <w:b/>
          <w:bCs/>
        </w:rPr>
        <w:t xml:space="preserve"> </w:t>
      </w:r>
      <w:r>
        <w:t>Ломоносова и юридического факультета Санкт-Петербургского государственного университета.</w:t>
      </w:r>
    </w:p>
    <w:p w:rsidR="00F95460" w:rsidRDefault="00F95460">
      <w:pPr>
        <w:tabs>
          <w:tab w:val="left" w:pos="2694"/>
        </w:tabs>
        <w:spacing w:line="276" w:lineRule="auto"/>
        <w:ind w:firstLine="709"/>
        <w:jc w:val="both"/>
      </w:pPr>
    </w:p>
    <w:p w:rsidR="00F95460" w:rsidRDefault="0084153F">
      <w:pPr>
        <w:tabs>
          <w:tab w:val="left" w:pos="2694"/>
        </w:tabs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Дата и время проведения: </w:t>
      </w:r>
      <w:r w:rsidR="00894258">
        <w:t>5</w:t>
      </w:r>
      <w:r>
        <w:t xml:space="preserve"> </w:t>
      </w:r>
      <w:r w:rsidR="00894258">
        <w:t>апреля</w:t>
      </w:r>
      <w:r>
        <w:t xml:space="preserve"> 2017 года. Начало работы: 10:00 МСК.</w:t>
      </w:r>
    </w:p>
    <w:p w:rsidR="00F95460" w:rsidRDefault="0084153F">
      <w:pPr>
        <w:tabs>
          <w:tab w:val="left" w:pos="2694"/>
        </w:tabs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Место проведения МГУ: </w:t>
      </w:r>
      <w:r>
        <w:t xml:space="preserve">Россия, г. Москва, </w:t>
      </w:r>
      <w:r>
        <w:rPr>
          <w:b/>
          <w:bCs/>
        </w:rPr>
        <w:t>у</w:t>
      </w:r>
      <w:r>
        <w:t>л. Ленинские Горы, 1, к. 13-14,</w:t>
      </w:r>
    </w:p>
    <w:p w:rsidR="00F95460" w:rsidRDefault="0084153F">
      <w:pPr>
        <w:tabs>
          <w:tab w:val="left" w:pos="2694"/>
        </w:tabs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Место проведения СПбГУ:</w:t>
      </w:r>
      <w:r>
        <w:t xml:space="preserve"> Россия, г. Санкт-Петербург, 22 линия Васильевского острова, дом 7, главное здание юридического факультета СПбГУ, Зал заседаний Ученого совета (ауд. 64).</w:t>
      </w:r>
    </w:p>
    <w:p w:rsidR="00F95460" w:rsidRDefault="00F95460">
      <w:pPr>
        <w:spacing w:line="276" w:lineRule="auto"/>
        <w:ind w:firstLine="709"/>
        <w:jc w:val="both"/>
      </w:pPr>
    </w:p>
    <w:p w:rsidR="00F95460" w:rsidRDefault="0084153F">
      <w:pPr>
        <w:tabs>
          <w:tab w:val="left" w:pos="2694"/>
        </w:tabs>
        <w:spacing w:line="276" w:lineRule="auto"/>
        <w:ind w:firstLine="709"/>
        <w:jc w:val="both"/>
        <w:rPr>
          <w:b/>
          <w:bCs/>
          <w:u w:val="single"/>
        </w:rPr>
      </w:pPr>
      <w:r>
        <w:rPr>
          <w:b/>
          <w:bCs/>
        </w:rPr>
        <w:t>Для участия в работе секции приглашаются:</w:t>
      </w:r>
    </w:p>
    <w:p w:rsidR="00F95460" w:rsidRDefault="0084153F">
      <w:pPr>
        <w:numPr>
          <w:ilvl w:val="0"/>
          <w:numId w:val="2"/>
        </w:numPr>
        <w:spacing w:line="276" w:lineRule="auto"/>
        <w:jc w:val="both"/>
      </w:pPr>
      <w:r>
        <w:t>в качестве слушателей – все желающие;</w:t>
      </w:r>
    </w:p>
    <w:p w:rsidR="00F95460" w:rsidRDefault="0084153F">
      <w:pPr>
        <w:numPr>
          <w:ilvl w:val="0"/>
          <w:numId w:val="2"/>
        </w:numPr>
        <w:spacing w:line="276" w:lineRule="auto"/>
        <w:jc w:val="both"/>
      </w:pPr>
      <w:r>
        <w:t>в качестве докладчиков – студенты, магистранты, аспиранты и ординаторы ВУЗов России.</w:t>
      </w:r>
    </w:p>
    <w:p w:rsidR="00F95460" w:rsidRDefault="00F95460">
      <w:pPr>
        <w:tabs>
          <w:tab w:val="left" w:pos="2694"/>
        </w:tabs>
        <w:spacing w:line="276" w:lineRule="auto"/>
        <w:ind w:firstLine="709"/>
        <w:jc w:val="both"/>
      </w:pPr>
    </w:p>
    <w:p w:rsidR="00F95460" w:rsidRDefault="0084153F">
      <w:pPr>
        <w:tabs>
          <w:tab w:val="left" w:pos="2694"/>
        </w:tabs>
        <w:spacing w:line="276" w:lineRule="auto"/>
        <w:ind w:firstLine="709"/>
        <w:jc w:val="both"/>
      </w:pPr>
      <w:r>
        <w:rPr>
          <w:b/>
          <w:bCs/>
        </w:rPr>
        <w:t>Для участия в</w:t>
      </w:r>
      <w:r>
        <w:rPr>
          <w:b/>
          <w:bCs/>
          <w:color w:val="404040"/>
          <w:u w:color="404040"/>
        </w:rPr>
        <w:t xml:space="preserve"> </w:t>
      </w:r>
      <w:r>
        <w:rPr>
          <w:b/>
          <w:bCs/>
        </w:rPr>
        <w:t>качестве слушателя необходимо</w:t>
      </w:r>
      <w:r>
        <w:t>:</w:t>
      </w:r>
    </w:p>
    <w:p w:rsidR="00F95460" w:rsidRDefault="0084153F">
      <w:pPr>
        <w:tabs>
          <w:tab w:val="left" w:pos="2694"/>
        </w:tabs>
        <w:spacing w:line="276" w:lineRule="auto"/>
        <w:ind w:firstLine="709"/>
        <w:jc w:val="both"/>
      </w:pPr>
      <w:r>
        <w:t xml:space="preserve">В срок </w:t>
      </w:r>
      <w:r>
        <w:rPr>
          <w:b/>
          <w:bCs/>
        </w:rPr>
        <w:t xml:space="preserve">до </w:t>
      </w:r>
      <w:r w:rsidR="00B26C40">
        <w:rPr>
          <w:b/>
          <w:bCs/>
        </w:rPr>
        <w:t>31 марта</w:t>
      </w:r>
      <w:r>
        <w:rPr>
          <w:b/>
          <w:bCs/>
        </w:rPr>
        <w:t xml:space="preserve"> 2017 включительно </w:t>
      </w:r>
      <w:r>
        <w:t>представить в</w:t>
      </w:r>
      <w:r>
        <w:rPr>
          <w:color w:val="404040"/>
          <w:u w:color="404040"/>
        </w:rPr>
        <w:t xml:space="preserve"> </w:t>
      </w:r>
      <w:r>
        <w:t xml:space="preserve">Оргкомитет по электронной почте </w:t>
      </w:r>
      <w:r>
        <w:rPr>
          <w:b/>
          <w:bCs/>
          <w:i/>
          <w:iCs/>
        </w:rPr>
        <w:t xml:space="preserve">заявку для участия в качестве слушателя, </w:t>
      </w:r>
      <w:r>
        <w:t>оформленную в соответствии с Приложением 1, без указания темы выступления, ФИО научного руководителя, звания и степени.</w:t>
      </w:r>
    </w:p>
    <w:p w:rsidR="00F95460" w:rsidRDefault="00F95460">
      <w:pPr>
        <w:tabs>
          <w:tab w:val="left" w:pos="2694"/>
        </w:tabs>
        <w:spacing w:line="276" w:lineRule="auto"/>
        <w:ind w:firstLine="709"/>
        <w:jc w:val="both"/>
      </w:pPr>
    </w:p>
    <w:p w:rsidR="00F95460" w:rsidRDefault="0084153F">
      <w:pPr>
        <w:spacing w:line="276" w:lineRule="auto"/>
        <w:ind w:firstLine="709"/>
        <w:jc w:val="both"/>
      </w:pPr>
      <w:r>
        <w:rPr>
          <w:b/>
          <w:bCs/>
        </w:rPr>
        <w:t>Для участия в</w:t>
      </w:r>
      <w:r>
        <w:rPr>
          <w:b/>
          <w:bCs/>
          <w:color w:val="404040"/>
          <w:u w:color="404040"/>
        </w:rPr>
        <w:t xml:space="preserve"> </w:t>
      </w:r>
      <w:r>
        <w:rPr>
          <w:b/>
          <w:bCs/>
        </w:rPr>
        <w:t>качестве докладчика необходимо</w:t>
      </w:r>
      <w:r>
        <w:t xml:space="preserve">: </w:t>
      </w:r>
    </w:p>
    <w:p w:rsidR="00F95460" w:rsidRDefault="0084153F">
      <w:pPr>
        <w:spacing w:line="276" w:lineRule="auto"/>
        <w:ind w:firstLine="709"/>
        <w:jc w:val="both"/>
      </w:pPr>
      <w:r>
        <w:t xml:space="preserve">В срок до </w:t>
      </w:r>
      <w:r w:rsidR="00894258">
        <w:rPr>
          <w:b/>
          <w:bCs/>
        </w:rPr>
        <w:t>3</w:t>
      </w:r>
      <w:r w:rsidR="00B26C40">
        <w:rPr>
          <w:b/>
          <w:bCs/>
        </w:rPr>
        <w:t>1</w:t>
      </w:r>
      <w:r>
        <w:rPr>
          <w:b/>
          <w:bCs/>
        </w:rPr>
        <w:t xml:space="preserve"> </w:t>
      </w:r>
      <w:r w:rsidR="00B26C40">
        <w:rPr>
          <w:b/>
          <w:bCs/>
        </w:rPr>
        <w:t>м</w:t>
      </w:r>
      <w:r>
        <w:rPr>
          <w:b/>
          <w:bCs/>
        </w:rPr>
        <w:t>а</w:t>
      </w:r>
      <w:r w:rsidR="00B26C40">
        <w:rPr>
          <w:b/>
          <w:bCs/>
        </w:rPr>
        <w:t>рта</w:t>
      </w:r>
      <w:r>
        <w:rPr>
          <w:b/>
          <w:bCs/>
        </w:rPr>
        <w:t xml:space="preserve"> 2017 года</w:t>
      </w:r>
      <w:r>
        <w:t xml:space="preserve"> </w:t>
      </w:r>
      <w:r>
        <w:rPr>
          <w:b/>
          <w:bCs/>
        </w:rPr>
        <w:t xml:space="preserve">включительно </w:t>
      </w:r>
      <w:r>
        <w:t>представить в</w:t>
      </w:r>
      <w:r>
        <w:rPr>
          <w:color w:val="404040"/>
          <w:u w:color="404040"/>
        </w:rPr>
        <w:t xml:space="preserve"> </w:t>
      </w:r>
      <w:r>
        <w:t xml:space="preserve">Оргкомитет по электронной почте </w:t>
      </w:r>
      <w:r>
        <w:rPr>
          <w:b/>
          <w:bCs/>
          <w:i/>
          <w:iCs/>
        </w:rPr>
        <w:t>заявку для участия в качестве докладчика</w:t>
      </w:r>
      <w:r>
        <w:rPr>
          <w:b/>
          <w:bCs/>
        </w:rPr>
        <w:t xml:space="preserve">, </w:t>
      </w:r>
      <w:r>
        <w:t xml:space="preserve">оформленную в соответствии с Приложением 1, а также </w:t>
      </w:r>
      <w:r>
        <w:rPr>
          <w:b/>
          <w:bCs/>
          <w:i/>
          <w:iCs/>
        </w:rPr>
        <w:t>тезисы ранее не опубликованного доклада по актуальным вопросам медицинского права России и зарубежных стран</w:t>
      </w:r>
      <w:r>
        <w:rPr>
          <w:i/>
          <w:iCs/>
        </w:rPr>
        <w:t xml:space="preserve">, </w:t>
      </w:r>
      <w:r>
        <w:t>оформленные в соответствии с Приложением 2.</w:t>
      </w:r>
    </w:p>
    <w:p w:rsidR="00F95460" w:rsidRDefault="0084153F">
      <w:pPr>
        <w:spacing w:line="276" w:lineRule="auto"/>
        <w:ind w:firstLine="709"/>
        <w:jc w:val="both"/>
      </w:pPr>
      <w:r>
        <w:t xml:space="preserve">Заявки и тезисы принимаются </w:t>
      </w:r>
      <w:r>
        <w:rPr>
          <w:i/>
          <w:iCs/>
        </w:rPr>
        <w:t>только в электронном виде</w:t>
      </w:r>
      <w:r>
        <w:t xml:space="preserve">, двумя отдельными файлами. В поле «Тема» электронного письма необходимо указать сведения </w:t>
      </w:r>
      <w:r>
        <w:rPr>
          <w:b/>
          <w:bCs/>
        </w:rPr>
        <w:t>в следующей последовательности</w:t>
      </w:r>
      <w:r>
        <w:t xml:space="preserve">: наименование высшего учебного заведения, город Вашего проживания и Ваши Ф.И.О. К примеру: «СПбГУ г. Санкт-Петербург Иванов И.И.». Каждый участник может выступить на секции </w:t>
      </w:r>
      <w:r>
        <w:rPr>
          <w:i/>
          <w:iCs/>
        </w:rPr>
        <w:t>только с одним докладом</w:t>
      </w:r>
      <w:r>
        <w:t xml:space="preserve">. </w:t>
      </w:r>
    </w:p>
    <w:p w:rsidR="00F95460" w:rsidRDefault="0084153F">
      <w:pPr>
        <w:spacing w:line="276" w:lineRule="auto"/>
        <w:ind w:firstLine="709"/>
        <w:jc w:val="both"/>
      </w:pPr>
      <w:r>
        <w:t>Участники, которые могут присутствовать в г. Санкт-Петербурге, заявки на участие и тезисы докладов необходимо отправить на e-</w:t>
      </w:r>
      <w:proofErr w:type="spellStart"/>
      <w:r>
        <w:t>mail</w:t>
      </w:r>
      <w:proofErr w:type="spellEnd"/>
      <w:r>
        <w:t xml:space="preserve">: </w:t>
      </w:r>
      <w:hyperlink r:id="rId10" w:history="1">
        <w:r>
          <w:rPr>
            <w:rStyle w:val="Hyperlink0"/>
            <w:rFonts w:eastAsia="Arial Unicode MS"/>
          </w:rPr>
          <w:t>medical_law_spbu@mail.ru</w:t>
        </w:r>
      </w:hyperlink>
      <w:r>
        <w:t xml:space="preserve"> </w:t>
      </w:r>
    </w:p>
    <w:p w:rsidR="00F95460" w:rsidRDefault="0084153F">
      <w:pPr>
        <w:spacing w:line="276" w:lineRule="auto"/>
        <w:ind w:firstLine="709"/>
        <w:jc w:val="both"/>
      </w:pPr>
      <w:r>
        <w:rPr>
          <w:rStyle w:val="a5"/>
        </w:rPr>
        <w:t>Материалы на участие в конференции должны быть присланы в формате: .</w:t>
      </w:r>
      <w:r>
        <w:rPr>
          <w:rStyle w:val="a5"/>
          <w:lang w:val="en-US"/>
        </w:rPr>
        <w:t>doc</w:t>
      </w:r>
      <w:r>
        <w:rPr>
          <w:rStyle w:val="a5"/>
        </w:rPr>
        <w:t>.</w:t>
      </w:r>
    </w:p>
    <w:p w:rsidR="00F95460" w:rsidRDefault="00F95460">
      <w:pPr>
        <w:spacing w:line="276" w:lineRule="auto"/>
        <w:ind w:firstLine="709"/>
        <w:jc w:val="both"/>
      </w:pPr>
    </w:p>
    <w:p w:rsidR="00F95460" w:rsidRDefault="0084153F">
      <w:pPr>
        <w:spacing w:line="276" w:lineRule="auto"/>
        <w:ind w:firstLine="709"/>
        <w:jc w:val="both"/>
        <w:rPr>
          <w:rStyle w:val="a5"/>
          <w:b/>
          <w:bCs/>
        </w:rPr>
      </w:pPr>
      <w:r>
        <w:rPr>
          <w:rStyle w:val="a5"/>
          <w:b/>
          <w:bCs/>
        </w:rPr>
        <w:t>Приоритетные направления:</w:t>
      </w:r>
    </w:p>
    <w:p w:rsidR="00F95460" w:rsidRDefault="0084153F">
      <w:pPr>
        <w:numPr>
          <w:ilvl w:val="0"/>
          <w:numId w:val="3"/>
        </w:numPr>
        <w:spacing w:line="276" w:lineRule="auto"/>
        <w:jc w:val="both"/>
      </w:pPr>
      <w:r>
        <w:t>Правовые проблемы определения вменяемости в России и за рубежом.</w:t>
      </w:r>
    </w:p>
    <w:p w:rsidR="00F95460" w:rsidRDefault="0084153F">
      <w:pPr>
        <w:numPr>
          <w:ilvl w:val="0"/>
          <w:numId w:val="3"/>
        </w:numPr>
        <w:spacing w:line="276" w:lineRule="auto"/>
        <w:jc w:val="both"/>
      </w:pPr>
      <w:r>
        <w:t>Правовое положение эмбрионов в современном праве.</w:t>
      </w:r>
    </w:p>
    <w:p w:rsidR="00F95460" w:rsidRDefault="0084153F">
      <w:pPr>
        <w:numPr>
          <w:ilvl w:val="0"/>
          <w:numId w:val="3"/>
        </w:numPr>
        <w:spacing w:line="276" w:lineRule="auto"/>
        <w:jc w:val="both"/>
      </w:pPr>
      <w:r>
        <w:t>Соотношение медицинской этики и права.</w:t>
      </w:r>
    </w:p>
    <w:p w:rsidR="00F95460" w:rsidRDefault="0084153F">
      <w:pPr>
        <w:numPr>
          <w:ilvl w:val="0"/>
          <w:numId w:val="3"/>
        </w:numPr>
        <w:spacing w:line="276" w:lineRule="auto"/>
        <w:jc w:val="both"/>
      </w:pPr>
      <w:r>
        <w:t>Современные имплантаты и право на охрану здоровья человека.</w:t>
      </w:r>
    </w:p>
    <w:p w:rsidR="00F95460" w:rsidRDefault="0084153F">
      <w:pPr>
        <w:numPr>
          <w:ilvl w:val="0"/>
          <w:numId w:val="3"/>
        </w:numPr>
        <w:spacing w:line="276" w:lineRule="auto"/>
        <w:jc w:val="both"/>
      </w:pPr>
      <w:r>
        <w:t>Принцип рациональности использования медицинских ресурсов в современном праве.</w:t>
      </w:r>
    </w:p>
    <w:p w:rsidR="00A46B1D" w:rsidRDefault="00A46B1D">
      <w:pPr>
        <w:numPr>
          <w:ilvl w:val="0"/>
          <w:numId w:val="3"/>
        </w:numPr>
        <w:spacing w:line="276" w:lineRule="auto"/>
        <w:jc w:val="both"/>
      </w:pPr>
      <w:r>
        <w:t>Государственно-частное партнерство в России и за рубежом.</w:t>
      </w:r>
    </w:p>
    <w:p w:rsidR="00A46B1D" w:rsidRDefault="00A46B1D">
      <w:pPr>
        <w:numPr>
          <w:ilvl w:val="0"/>
          <w:numId w:val="3"/>
        </w:numPr>
        <w:spacing w:line="276" w:lineRule="auto"/>
        <w:jc w:val="both"/>
      </w:pPr>
      <w:r>
        <w:t>Правовые проблемы врачебной тайны в России.</w:t>
      </w:r>
    </w:p>
    <w:p w:rsidR="00A46B1D" w:rsidRDefault="00A46B1D">
      <w:pPr>
        <w:numPr>
          <w:ilvl w:val="0"/>
          <w:numId w:val="3"/>
        </w:numPr>
        <w:spacing w:line="276" w:lineRule="auto"/>
        <w:jc w:val="both"/>
      </w:pPr>
      <w:r>
        <w:t>Страхование ответственности медицинских работников.</w:t>
      </w:r>
    </w:p>
    <w:p w:rsidR="00A46B1D" w:rsidRDefault="00A46B1D">
      <w:pPr>
        <w:numPr>
          <w:ilvl w:val="0"/>
          <w:numId w:val="3"/>
        </w:numPr>
        <w:spacing w:line="276" w:lineRule="auto"/>
        <w:jc w:val="both"/>
      </w:pPr>
      <w:r>
        <w:t>Правовые проблемы оборота лекарственных средств в России и за рубежом.</w:t>
      </w:r>
    </w:p>
    <w:p w:rsidR="00F95460" w:rsidRDefault="0084153F">
      <w:pPr>
        <w:spacing w:line="276" w:lineRule="auto"/>
        <w:ind w:firstLine="709"/>
        <w:jc w:val="both"/>
        <w:rPr>
          <w:rStyle w:val="a5"/>
          <w:b/>
          <w:bCs/>
          <w:i/>
          <w:iCs/>
        </w:rPr>
      </w:pPr>
      <w:r>
        <w:rPr>
          <w:rStyle w:val="a5"/>
          <w:b/>
          <w:bCs/>
          <w:i/>
          <w:iCs/>
        </w:rPr>
        <w:lastRenderedPageBreak/>
        <w:t>Докладчики могут предоставить работы на любые другие темы и направления, непосредственно связанные с медицинским правом.</w:t>
      </w:r>
    </w:p>
    <w:p w:rsidR="00362822" w:rsidRDefault="00362822">
      <w:pPr>
        <w:spacing w:line="276" w:lineRule="auto"/>
        <w:ind w:firstLine="709"/>
        <w:jc w:val="both"/>
        <w:rPr>
          <w:rStyle w:val="a5"/>
          <w:b/>
          <w:bCs/>
        </w:rPr>
      </w:pPr>
    </w:p>
    <w:p w:rsidR="00F95460" w:rsidRDefault="0084153F">
      <w:pPr>
        <w:spacing w:line="276" w:lineRule="auto"/>
        <w:ind w:firstLine="709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Требования к оформлению тезисов: </w:t>
      </w:r>
    </w:p>
    <w:p w:rsidR="00F95460" w:rsidRDefault="0084153F">
      <w:pPr>
        <w:spacing w:line="276" w:lineRule="auto"/>
        <w:ind w:firstLine="709"/>
        <w:jc w:val="both"/>
      </w:pPr>
      <w:r>
        <w:t xml:space="preserve">Объем тезисов – от 3 до 5 страницы печатного текста; кегль 12;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междустрочный интервал – 1,5; поля (верхнее - 2, нижнее - 2, левое - 3, правое – 1,5); абзацный отступ – 1,25; сноски - постраничные, оформленные в соответствии с требованиями ГОСТ; нумерация на каждой странице (см. Приложение 2). </w:t>
      </w:r>
    </w:p>
    <w:p w:rsidR="00F95460" w:rsidRDefault="0084153F">
      <w:pPr>
        <w:spacing w:line="276" w:lineRule="auto"/>
        <w:ind w:firstLine="709"/>
        <w:jc w:val="both"/>
      </w:pPr>
      <w:r>
        <w:t>Тезисы должны содержать ФИО участника, название работы, наименование вуза/организации. Информация об авторе и название работы оформляются также в строгом соответствии с Приложением 2.</w:t>
      </w:r>
    </w:p>
    <w:p w:rsidR="00F95460" w:rsidRDefault="00F95460">
      <w:pPr>
        <w:spacing w:line="276" w:lineRule="auto"/>
        <w:ind w:firstLine="709"/>
        <w:jc w:val="both"/>
      </w:pPr>
    </w:p>
    <w:p w:rsidR="00F95460" w:rsidRDefault="0084153F">
      <w:pPr>
        <w:spacing w:line="276" w:lineRule="auto"/>
        <w:ind w:firstLine="709"/>
        <w:jc w:val="both"/>
      </w:pPr>
      <w:r>
        <w:rPr>
          <w:rStyle w:val="a5"/>
          <w:b/>
          <w:bCs/>
          <w:i/>
          <w:iCs/>
        </w:rPr>
        <w:t>В случае несоответствия присланных тезисов тематике секции, а также в случае несоблюдения требований оформления присланных материалов, Оргкомитет имеет право отказать в рассмотрении заявки.</w:t>
      </w:r>
      <w:r>
        <w:t xml:space="preserve"> Для студентов, приславших заявки для участия в качестве докладчика и тезисы с соблюдением всех требований к оформлению и сроку подачи, предлагается конкурсный отбор, на основе которого будут определены участники научного мероприятия. Основными критериями отбора являются актуальность, самостоятельность и научная новизна доклада.</w:t>
      </w:r>
    </w:p>
    <w:p w:rsidR="00F95460" w:rsidRDefault="00F95460">
      <w:pPr>
        <w:spacing w:line="276" w:lineRule="auto"/>
        <w:ind w:firstLine="709"/>
        <w:jc w:val="both"/>
      </w:pPr>
    </w:p>
    <w:p w:rsidR="00F95460" w:rsidRDefault="0084153F">
      <w:pPr>
        <w:spacing w:line="276" w:lineRule="auto"/>
        <w:ind w:firstLine="709"/>
        <w:jc w:val="both"/>
      </w:pPr>
      <w:r>
        <w:rPr>
          <w:rStyle w:val="a5"/>
          <w:b/>
          <w:bCs/>
        </w:rPr>
        <w:t>Результаты конкурсного отбора</w:t>
      </w:r>
      <w:r>
        <w:t xml:space="preserve"> будут сообщены в срок до </w:t>
      </w:r>
      <w:r w:rsidR="00B26C40">
        <w:rPr>
          <w:rStyle w:val="a5"/>
          <w:b/>
          <w:bCs/>
        </w:rPr>
        <w:t>2</w:t>
      </w:r>
      <w:r>
        <w:rPr>
          <w:rStyle w:val="a5"/>
          <w:b/>
          <w:bCs/>
        </w:rPr>
        <w:t xml:space="preserve"> </w:t>
      </w:r>
      <w:r w:rsidR="00B26C40">
        <w:rPr>
          <w:rStyle w:val="a5"/>
          <w:b/>
          <w:bCs/>
        </w:rPr>
        <w:t>апреля</w:t>
      </w:r>
      <w:r>
        <w:rPr>
          <w:rStyle w:val="a5"/>
          <w:b/>
          <w:bCs/>
        </w:rPr>
        <w:t xml:space="preserve"> 2017 года включительно</w:t>
      </w:r>
      <w:r>
        <w:t>, путем направления электронного письма на адрес, с которого поступила заявка на участие.</w:t>
      </w:r>
    </w:p>
    <w:p w:rsidR="00F95460" w:rsidRDefault="00F95460">
      <w:pPr>
        <w:spacing w:line="276" w:lineRule="auto"/>
        <w:ind w:firstLine="709"/>
        <w:jc w:val="both"/>
      </w:pPr>
    </w:p>
    <w:p w:rsidR="00F95460" w:rsidRDefault="0084153F">
      <w:pPr>
        <w:spacing w:line="276" w:lineRule="auto"/>
        <w:ind w:firstLine="709"/>
        <w:jc w:val="both"/>
        <w:rPr>
          <w:rStyle w:val="a5"/>
          <w:b/>
          <w:bCs/>
        </w:rPr>
      </w:pPr>
      <w:r>
        <w:rPr>
          <w:rStyle w:val="a5"/>
          <w:b/>
          <w:bCs/>
        </w:rPr>
        <w:t>Порядок выступления:</w:t>
      </w:r>
    </w:p>
    <w:p w:rsidR="00F95460" w:rsidRDefault="0084153F">
      <w:pPr>
        <w:spacing w:line="276" w:lineRule="auto"/>
        <w:ind w:firstLine="709"/>
        <w:jc w:val="both"/>
      </w:pPr>
      <w:r>
        <w:t>Регламент Конференции предполагает выступление продолжительностью 7 минут.</w:t>
      </w:r>
    </w:p>
    <w:p w:rsidR="00F95460" w:rsidRDefault="0084153F">
      <w:pPr>
        <w:spacing w:line="276" w:lineRule="auto"/>
        <w:ind w:firstLine="709"/>
        <w:jc w:val="both"/>
        <w:rPr>
          <w:rStyle w:val="a5"/>
          <w:b/>
          <w:bCs/>
          <w:i/>
          <w:iCs/>
        </w:rPr>
      </w:pPr>
      <w:r>
        <w:rPr>
          <w:rStyle w:val="a5"/>
          <w:b/>
          <w:bCs/>
          <w:i/>
          <w:iCs/>
        </w:rPr>
        <w:t xml:space="preserve">Заочное участие не предусматривается. </w:t>
      </w:r>
    </w:p>
    <w:p w:rsidR="00F95460" w:rsidRDefault="0084153F">
      <w:pPr>
        <w:spacing w:line="276" w:lineRule="auto"/>
        <w:ind w:firstLine="709"/>
        <w:jc w:val="both"/>
      </w:pPr>
      <w:r>
        <w:rPr>
          <w:rStyle w:val="a5"/>
          <w:b/>
          <w:bCs/>
          <w:i/>
          <w:iCs/>
        </w:rPr>
        <w:t>Приветствуется творческий подход к подготовке выступления, интерактивное сопровождение доклада с использованием мультимедийных устройств.</w:t>
      </w:r>
      <w:r>
        <w:t xml:space="preserve"> Оборудование для показа презентаций будет предоставлено Оргкомитетом.</w:t>
      </w:r>
    </w:p>
    <w:p w:rsidR="00F95460" w:rsidRDefault="00F95460">
      <w:pPr>
        <w:spacing w:line="276" w:lineRule="auto"/>
        <w:ind w:firstLine="709"/>
        <w:jc w:val="both"/>
      </w:pPr>
    </w:p>
    <w:p w:rsidR="00F95460" w:rsidRDefault="0084153F">
      <w:pPr>
        <w:spacing w:line="276" w:lineRule="auto"/>
        <w:ind w:firstLine="709"/>
        <w:jc w:val="both"/>
        <w:rPr>
          <w:rStyle w:val="a5"/>
          <w:b/>
          <w:bCs/>
        </w:rPr>
      </w:pPr>
      <w:r>
        <w:rPr>
          <w:rStyle w:val="a5"/>
          <w:b/>
          <w:bCs/>
        </w:rPr>
        <w:t>Публикация работ участников:</w:t>
      </w:r>
    </w:p>
    <w:p w:rsidR="00F95460" w:rsidRDefault="0084153F">
      <w:pPr>
        <w:spacing w:line="276" w:lineRule="auto"/>
        <w:ind w:firstLine="709"/>
        <w:jc w:val="both"/>
      </w:pPr>
      <w:r>
        <w:rPr>
          <w:rStyle w:val="a5"/>
        </w:rPr>
        <w:t xml:space="preserve">По итогам работы конференции планируется издание сборника в электронном виде с указанием </w:t>
      </w:r>
      <w:r>
        <w:rPr>
          <w:rStyle w:val="a5"/>
          <w:lang w:val="en-US"/>
        </w:rPr>
        <w:t>ISBN</w:t>
      </w:r>
      <w:r>
        <w:rPr>
          <w:rStyle w:val="a5"/>
        </w:rPr>
        <w:t xml:space="preserve">, в котором будут опубликованы тезисы докладов участников, прошедших конкурсный отбор. Информация о сроке и способах оплаты будет направлена всем участникам, прошедшим конкурсный отбор на электронный адрес, с которого поступила заявка на участие. </w:t>
      </w:r>
    </w:p>
    <w:p w:rsidR="00F95460" w:rsidRDefault="00F95460">
      <w:pPr>
        <w:spacing w:line="276" w:lineRule="auto"/>
        <w:ind w:firstLine="709"/>
        <w:jc w:val="both"/>
      </w:pPr>
    </w:p>
    <w:p w:rsidR="00F95460" w:rsidRDefault="0084153F">
      <w:pPr>
        <w:spacing w:line="276" w:lineRule="auto"/>
        <w:ind w:firstLine="709"/>
        <w:jc w:val="both"/>
        <w:rPr>
          <w:rStyle w:val="a5"/>
          <w:b/>
          <w:bCs/>
        </w:rPr>
      </w:pPr>
      <w:r>
        <w:rPr>
          <w:rStyle w:val="a5"/>
          <w:b/>
          <w:bCs/>
        </w:rPr>
        <w:t>ДОПОЛНИТЕЛЬНАЯ ИНФОРМАЦИЯ:</w:t>
      </w:r>
    </w:p>
    <w:p w:rsidR="007E1A1F" w:rsidRDefault="007E1A1F">
      <w:pPr>
        <w:spacing w:line="276" w:lineRule="auto"/>
        <w:ind w:firstLine="709"/>
        <w:jc w:val="both"/>
        <w:rPr>
          <w:rStyle w:val="a5"/>
          <w:b/>
          <w:bCs/>
        </w:rPr>
      </w:pPr>
    </w:p>
    <w:p w:rsidR="00F95460" w:rsidRDefault="0084153F">
      <w:pPr>
        <w:spacing w:line="276" w:lineRule="auto"/>
        <w:ind w:firstLine="709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Дополнительная информация будет размещена в официальной группе: </w:t>
      </w:r>
    </w:p>
    <w:p w:rsidR="00F95460" w:rsidRDefault="0084153F">
      <w:pPr>
        <w:spacing w:line="276" w:lineRule="auto"/>
        <w:ind w:firstLine="709"/>
        <w:jc w:val="both"/>
        <w:rPr>
          <w:rStyle w:val="a5"/>
          <w:b/>
          <w:bCs/>
        </w:rPr>
      </w:pPr>
      <w:r>
        <w:rPr>
          <w:rStyle w:val="a5"/>
          <w:b/>
          <w:bCs/>
        </w:rPr>
        <w:t>По всем интересующим Вас вопросам обращайтесь к организаторам конференции (от студентов):</w:t>
      </w:r>
    </w:p>
    <w:p w:rsidR="00F95460" w:rsidRDefault="0084153F">
      <w:pPr>
        <w:spacing w:line="276" w:lineRule="auto"/>
        <w:ind w:firstLine="709"/>
        <w:jc w:val="both"/>
      </w:pPr>
      <w:r>
        <w:rPr>
          <w:rStyle w:val="a5"/>
        </w:rPr>
        <w:t xml:space="preserve">Чугунков Петр Иванович, студент 1 курса магистратуры СПбГУ по направлению «Медицинское право»; +7-999-229-81-53, </w:t>
      </w:r>
      <w:hyperlink r:id="rId11" w:history="1">
        <w:r>
          <w:rPr>
            <w:rStyle w:val="Hyperlink1"/>
          </w:rPr>
          <w:t>snakeater</w:t>
        </w:r>
        <w:r>
          <w:rPr>
            <w:rStyle w:val="a5"/>
            <w:color w:val="0000FF"/>
            <w:u w:val="single" w:color="0000FF"/>
          </w:rPr>
          <w:t>.94@</w:t>
        </w:r>
        <w:r>
          <w:rPr>
            <w:rStyle w:val="Hyperlink1"/>
          </w:rPr>
          <w:t>mail</w:t>
        </w:r>
        <w:r>
          <w:rPr>
            <w:rStyle w:val="a5"/>
            <w:color w:val="0000FF"/>
            <w:u w:val="single" w:color="0000FF"/>
          </w:rPr>
          <w:t>.</w:t>
        </w:r>
        <w:r>
          <w:rPr>
            <w:rStyle w:val="Hyperlink1"/>
          </w:rPr>
          <w:t>ru</w:t>
        </w:r>
      </w:hyperlink>
      <w:r>
        <w:rPr>
          <w:rStyle w:val="a5"/>
        </w:rPr>
        <w:t xml:space="preserve">; </w:t>
      </w:r>
      <w:hyperlink r:id="rId12" w:history="1">
        <w:r>
          <w:rPr>
            <w:rStyle w:val="Hyperlink1"/>
          </w:rPr>
          <w:t>https</w:t>
        </w:r>
        <w:r>
          <w:rPr>
            <w:rStyle w:val="a5"/>
            <w:color w:val="0000FF"/>
            <w:u w:val="single" w:color="0000FF"/>
          </w:rPr>
          <w:t>://</w:t>
        </w:r>
        <w:r>
          <w:rPr>
            <w:rStyle w:val="Hyperlink1"/>
          </w:rPr>
          <w:t>vk</w:t>
        </w:r>
        <w:r>
          <w:rPr>
            <w:rStyle w:val="a5"/>
            <w:color w:val="0000FF"/>
            <w:u w:val="single" w:color="0000FF"/>
          </w:rPr>
          <w:t>.</w:t>
        </w:r>
        <w:r>
          <w:rPr>
            <w:rStyle w:val="Hyperlink1"/>
          </w:rPr>
          <w:t>com</w:t>
        </w:r>
        <w:r>
          <w:rPr>
            <w:rStyle w:val="a5"/>
            <w:color w:val="0000FF"/>
            <w:u w:val="single" w:color="0000FF"/>
          </w:rPr>
          <w:t>/</w:t>
        </w:r>
        <w:r>
          <w:rPr>
            <w:rStyle w:val="Hyperlink1"/>
          </w:rPr>
          <w:t>fast</w:t>
        </w:r>
        <w:r>
          <w:rPr>
            <w:rStyle w:val="a5"/>
            <w:color w:val="0000FF"/>
            <w:u w:val="single" w:color="0000FF"/>
          </w:rPr>
          <w:t>_</w:t>
        </w:r>
        <w:r>
          <w:rPr>
            <w:rStyle w:val="Hyperlink1"/>
          </w:rPr>
          <w:t>learner</w:t>
        </w:r>
      </w:hyperlink>
      <w:r>
        <w:rPr>
          <w:rStyle w:val="a5"/>
        </w:rPr>
        <w:t xml:space="preserve"> </w:t>
      </w:r>
    </w:p>
    <w:p w:rsidR="00F95460" w:rsidRDefault="0084153F">
      <w:pPr>
        <w:spacing w:line="276" w:lineRule="auto"/>
        <w:ind w:firstLine="709"/>
        <w:jc w:val="both"/>
        <w:rPr>
          <w:rStyle w:val="a5"/>
        </w:rPr>
      </w:pPr>
      <w:proofErr w:type="spellStart"/>
      <w:r>
        <w:rPr>
          <w:rStyle w:val="a5"/>
        </w:rPr>
        <w:t>Баумова</w:t>
      </w:r>
      <w:proofErr w:type="spellEnd"/>
      <w:r>
        <w:rPr>
          <w:rStyle w:val="a5"/>
        </w:rPr>
        <w:t xml:space="preserve"> Жанна Сергеевна, студентка 1 курса магистратуры СПбГУ по направлению «Медицинское право»; +7-960-542-67-86, </w:t>
      </w:r>
      <w:hyperlink r:id="rId13" w:history="1">
        <w:r>
          <w:rPr>
            <w:rStyle w:val="Hyperlink1"/>
          </w:rPr>
          <w:t>baumova</w:t>
        </w:r>
        <w:r>
          <w:rPr>
            <w:rStyle w:val="a5"/>
            <w:color w:val="0000FF"/>
            <w:u w:val="single" w:color="0000FF"/>
          </w:rPr>
          <w:t>.</w:t>
        </w:r>
        <w:r>
          <w:rPr>
            <w:rStyle w:val="Hyperlink1"/>
          </w:rPr>
          <w:t>zhanna</w:t>
        </w:r>
        <w:r>
          <w:rPr>
            <w:rStyle w:val="a5"/>
            <w:color w:val="0000FF"/>
            <w:u w:val="single" w:color="0000FF"/>
          </w:rPr>
          <w:t>@</w:t>
        </w:r>
        <w:r>
          <w:rPr>
            <w:rStyle w:val="Hyperlink1"/>
          </w:rPr>
          <w:t>mail</w:t>
        </w:r>
        <w:r>
          <w:rPr>
            <w:rStyle w:val="a5"/>
            <w:color w:val="0000FF"/>
            <w:u w:val="single" w:color="0000FF"/>
          </w:rPr>
          <w:t>.</w:t>
        </w:r>
        <w:r>
          <w:rPr>
            <w:rStyle w:val="Hyperlink1"/>
          </w:rPr>
          <w:t>ru</w:t>
        </w:r>
      </w:hyperlink>
      <w:r>
        <w:rPr>
          <w:rStyle w:val="a5"/>
        </w:rPr>
        <w:t xml:space="preserve">; </w:t>
      </w:r>
      <w:hyperlink r:id="rId14" w:history="1">
        <w:r>
          <w:rPr>
            <w:rStyle w:val="Hyperlink1"/>
          </w:rPr>
          <w:t>https</w:t>
        </w:r>
        <w:r>
          <w:rPr>
            <w:rStyle w:val="a5"/>
            <w:color w:val="0000FF"/>
            <w:u w:val="single" w:color="0000FF"/>
          </w:rPr>
          <w:t>://</w:t>
        </w:r>
        <w:r>
          <w:rPr>
            <w:rStyle w:val="Hyperlink1"/>
          </w:rPr>
          <w:t>vk</w:t>
        </w:r>
        <w:r>
          <w:rPr>
            <w:rStyle w:val="a5"/>
            <w:color w:val="0000FF"/>
            <w:u w:val="single" w:color="0000FF"/>
          </w:rPr>
          <w:t>.</w:t>
        </w:r>
        <w:r>
          <w:rPr>
            <w:rStyle w:val="Hyperlink1"/>
          </w:rPr>
          <w:t>com</w:t>
        </w:r>
        <w:r>
          <w:rPr>
            <w:rStyle w:val="a5"/>
            <w:color w:val="0000FF"/>
            <w:u w:val="single" w:color="0000FF"/>
          </w:rPr>
          <w:t>/</w:t>
        </w:r>
        <w:r>
          <w:rPr>
            <w:rStyle w:val="Hyperlink1"/>
          </w:rPr>
          <w:t>zhanna</w:t>
        </w:r>
        <w:r>
          <w:rPr>
            <w:rStyle w:val="a5"/>
            <w:color w:val="0000FF"/>
            <w:u w:val="single" w:color="0000FF"/>
          </w:rPr>
          <w:t>_</w:t>
        </w:r>
        <w:r>
          <w:rPr>
            <w:rStyle w:val="Hyperlink1"/>
          </w:rPr>
          <w:t>vine</w:t>
        </w:r>
      </w:hyperlink>
      <w:r>
        <w:rPr>
          <w:rStyle w:val="a5"/>
        </w:rPr>
        <w:t xml:space="preserve"> </w:t>
      </w:r>
    </w:p>
    <w:p w:rsidR="00B26C40" w:rsidRDefault="00B26C40">
      <w:pPr>
        <w:spacing w:line="276" w:lineRule="auto"/>
        <w:ind w:firstLine="709"/>
        <w:jc w:val="both"/>
        <w:rPr>
          <w:rStyle w:val="a5"/>
        </w:rPr>
      </w:pPr>
      <w:r w:rsidRPr="00B26C40">
        <w:rPr>
          <w:rStyle w:val="a5"/>
        </w:rPr>
        <w:lastRenderedPageBreak/>
        <w:t>Степанов Семен Константинович, студент 4 курса Юридического факультета МГУ, +7-929-647-87-57</w:t>
      </w:r>
      <w:r>
        <w:rPr>
          <w:rStyle w:val="a5"/>
        </w:rPr>
        <w:t xml:space="preserve">, </w:t>
      </w:r>
      <w:r w:rsidRPr="00B26C40">
        <w:rPr>
          <w:rStyle w:val="a5"/>
        </w:rPr>
        <w:t>https://vk.com/id172950676</w:t>
      </w:r>
    </w:p>
    <w:p w:rsidR="00B26C40" w:rsidRDefault="00B26C40">
      <w:pPr>
        <w:spacing w:line="276" w:lineRule="auto"/>
        <w:ind w:firstLine="709"/>
        <w:jc w:val="both"/>
        <w:rPr>
          <w:rStyle w:val="a5"/>
        </w:rPr>
      </w:pPr>
    </w:p>
    <w:p w:rsidR="00F95460" w:rsidRDefault="0084153F">
      <w:pPr>
        <w:spacing w:line="276" w:lineRule="auto"/>
        <w:ind w:firstLine="709"/>
        <w:jc w:val="right"/>
        <w:rPr>
          <w:rStyle w:val="a5"/>
          <w:b/>
          <w:bCs/>
        </w:rPr>
      </w:pPr>
      <w:r>
        <w:rPr>
          <w:rStyle w:val="a5"/>
          <w:b/>
          <w:bCs/>
        </w:rPr>
        <w:t>С Уважением,</w:t>
      </w:r>
    </w:p>
    <w:p w:rsidR="00F95460" w:rsidRDefault="0084153F">
      <w:pPr>
        <w:spacing w:line="276" w:lineRule="auto"/>
        <w:ind w:firstLine="709"/>
        <w:jc w:val="right"/>
        <w:rPr>
          <w:rStyle w:val="a5"/>
          <w:b/>
          <w:bCs/>
        </w:rPr>
      </w:pPr>
      <w:r>
        <w:rPr>
          <w:rStyle w:val="a5"/>
          <w:b/>
          <w:bCs/>
        </w:rPr>
        <w:t>Оргкомитет Конференции</w:t>
      </w:r>
    </w:p>
    <w:p w:rsidR="00F95460" w:rsidRDefault="00F95460" w:rsidP="00082040">
      <w:pPr>
        <w:spacing w:line="276" w:lineRule="auto"/>
        <w:jc w:val="both"/>
      </w:pPr>
    </w:p>
    <w:sectPr w:rsidR="00F95460" w:rsidSect="00F95460">
      <w:headerReference w:type="default" r:id="rId15"/>
      <w:footerReference w:type="default" r:id="rId16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97" w:rsidRDefault="00B62D97" w:rsidP="00F95460">
      <w:r>
        <w:separator/>
      </w:r>
    </w:p>
  </w:endnote>
  <w:endnote w:type="continuationSeparator" w:id="0">
    <w:p w:rsidR="00B62D97" w:rsidRDefault="00B62D97" w:rsidP="00F9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60" w:rsidRDefault="00F954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97" w:rsidRDefault="00B62D97" w:rsidP="00F95460">
      <w:r>
        <w:separator/>
      </w:r>
    </w:p>
  </w:footnote>
  <w:footnote w:type="continuationSeparator" w:id="0">
    <w:p w:rsidR="00B62D97" w:rsidRDefault="00B62D97" w:rsidP="00F9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60" w:rsidRDefault="00F954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70DF"/>
    <w:multiLevelType w:val="hybridMultilevel"/>
    <w:tmpl w:val="3E4EBA08"/>
    <w:numStyleLink w:val="1"/>
  </w:abstractNum>
  <w:abstractNum w:abstractNumId="1" w15:restartNumberingAfterBreak="0">
    <w:nsid w:val="6DDB4BFB"/>
    <w:multiLevelType w:val="hybridMultilevel"/>
    <w:tmpl w:val="3E4EBA08"/>
    <w:styleLink w:val="1"/>
    <w:lvl w:ilvl="0" w:tplc="680866B0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81A56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8A2852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8435E2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C6F2C8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B8232A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58CFFE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AA0D8C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1888CC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F700ADC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823116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D8786E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A8D46A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564454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ACECF4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9A728A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E6FEEE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6E4426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60"/>
    <w:rsid w:val="00060545"/>
    <w:rsid w:val="00082040"/>
    <w:rsid w:val="001109D8"/>
    <w:rsid w:val="001B46E3"/>
    <w:rsid w:val="002B594C"/>
    <w:rsid w:val="00362822"/>
    <w:rsid w:val="003E091F"/>
    <w:rsid w:val="005C6A89"/>
    <w:rsid w:val="007E1A1F"/>
    <w:rsid w:val="0084153F"/>
    <w:rsid w:val="00894258"/>
    <w:rsid w:val="009551AF"/>
    <w:rsid w:val="00A46B1D"/>
    <w:rsid w:val="00B26C40"/>
    <w:rsid w:val="00B62D97"/>
    <w:rsid w:val="00E00E82"/>
    <w:rsid w:val="00E1447E"/>
    <w:rsid w:val="00E24E98"/>
    <w:rsid w:val="00EE0E84"/>
    <w:rsid w:val="00F43E8D"/>
    <w:rsid w:val="00F95460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92D0C-F1B8-47C4-A5F1-3A81272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46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460"/>
    <w:rPr>
      <w:u w:val="single"/>
    </w:rPr>
  </w:style>
  <w:style w:type="table" w:customStyle="1" w:styleId="TableNormal">
    <w:name w:val="Table Normal"/>
    <w:rsid w:val="00F954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F9546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F95460"/>
    <w:pPr>
      <w:numPr>
        <w:numId w:val="1"/>
      </w:numPr>
    </w:pPr>
  </w:style>
  <w:style w:type="character" w:customStyle="1" w:styleId="a5">
    <w:name w:val="Нет"/>
    <w:rsid w:val="00F95460"/>
  </w:style>
  <w:style w:type="character" w:customStyle="1" w:styleId="Hyperlink0">
    <w:name w:val="Hyperlink.0"/>
    <w:basedOn w:val="a5"/>
    <w:rsid w:val="00F95460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customStyle="1" w:styleId="Hyperlink1">
    <w:name w:val="Hyperlink.1"/>
    <w:basedOn w:val="a5"/>
    <w:rsid w:val="00F95460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aumova.zhanna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fast_learn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nakeater.94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dical_law_spbu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k.com/zhanna_vin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Alienware</cp:lastModifiedBy>
  <cp:revision>6</cp:revision>
  <dcterms:created xsi:type="dcterms:W3CDTF">2017-02-09T16:38:00Z</dcterms:created>
  <dcterms:modified xsi:type="dcterms:W3CDTF">2017-03-04T17:03:00Z</dcterms:modified>
</cp:coreProperties>
</file>