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3F" w:rsidRPr="00907D2C" w:rsidRDefault="00A4223F" w:rsidP="00A4223F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7D2C">
        <w:rPr>
          <w:rFonts w:ascii="Times New Roman" w:hAnsi="Times New Roman"/>
          <w:sz w:val="24"/>
          <w:szCs w:val="24"/>
        </w:rPr>
        <w:t>Утверждаю</w:t>
      </w:r>
    </w:p>
    <w:p w:rsidR="00A4223F" w:rsidRPr="00907D2C" w:rsidRDefault="00A4223F" w:rsidP="00A4223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07D2C">
        <w:rPr>
          <w:rFonts w:ascii="Times New Roman" w:hAnsi="Times New Roman"/>
          <w:sz w:val="24"/>
          <w:szCs w:val="24"/>
        </w:rPr>
        <w:t>Зав</w:t>
      </w:r>
      <w:proofErr w:type="gramStart"/>
      <w:r w:rsidRPr="00907D2C">
        <w:rPr>
          <w:rFonts w:ascii="Times New Roman" w:hAnsi="Times New Roman"/>
          <w:sz w:val="24"/>
          <w:szCs w:val="24"/>
        </w:rPr>
        <w:t>.к</w:t>
      </w:r>
      <w:proofErr w:type="gramEnd"/>
      <w:r w:rsidRPr="00907D2C">
        <w:rPr>
          <w:rFonts w:ascii="Times New Roman" w:hAnsi="Times New Roman"/>
          <w:sz w:val="24"/>
          <w:szCs w:val="24"/>
        </w:rPr>
        <w:t>афедрой</w:t>
      </w:r>
      <w:proofErr w:type="spellEnd"/>
      <w:r w:rsidRPr="00907D2C">
        <w:rPr>
          <w:rFonts w:ascii="Times New Roman" w:hAnsi="Times New Roman"/>
          <w:sz w:val="24"/>
          <w:szCs w:val="24"/>
        </w:rPr>
        <w:t xml:space="preserve"> БД, проф.</w:t>
      </w:r>
    </w:p>
    <w:p w:rsidR="00A4223F" w:rsidRPr="00907D2C" w:rsidRDefault="00A4223F" w:rsidP="00A4223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7D2C">
        <w:rPr>
          <w:rFonts w:ascii="Times New Roman" w:hAnsi="Times New Roman"/>
          <w:sz w:val="24"/>
          <w:szCs w:val="24"/>
        </w:rPr>
        <w:t>_____________</w:t>
      </w:r>
      <w:proofErr w:type="spellStart"/>
      <w:r w:rsidRPr="00907D2C">
        <w:rPr>
          <w:rFonts w:ascii="Times New Roman" w:hAnsi="Times New Roman"/>
          <w:sz w:val="24"/>
          <w:szCs w:val="24"/>
        </w:rPr>
        <w:t>Вагизова</w:t>
      </w:r>
      <w:proofErr w:type="spellEnd"/>
      <w:r w:rsidRPr="00907D2C">
        <w:rPr>
          <w:rFonts w:ascii="Times New Roman" w:hAnsi="Times New Roman"/>
          <w:sz w:val="24"/>
          <w:szCs w:val="24"/>
        </w:rPr>
        <w:t xml:space="preserve"> В.И.</w:t>
      </w:r>
    </w:p>
    <w:p w:rsidR="00A4223F" w:rsidRPr="00907D2C" w:rsidRDefault="00A4223F" w:rsidP="00A4223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7D2C">
        <w:rPr>
          <w:rFonts w:ascii="Times New Roman" w:hAnsi="Times New Roman"/>
          <w:sz w:val="24"/>
          <w:szCs w:val="24"/>
        </w:rPr>
        <w:t>Протокол № от «</w:t>
      </w:r>
      <w:r>
        <w:rPr>
          <w:rFonts w:ascii="Times New Roman" w:hAnsi="Times New Roman"/>
          <w:sz w:val="24"/>
          <w:szCs w:val="24"/>
        </w:rPr>
        <w:t>01</w:t>
      </w:r>
      <w:r w:rsidRPr="00907D2C">
        <w:rPr>
          <w:rFonts w:ascii="Times New Roman" w:hAnsi="Times New Roman"/>
          <w:sz w:val="24"/>
          <w:szCs w:val="24"/>
        </w:rPr>
        <w:t xml:space="preserve">»   </w:t>
      </w:r>
      <w:r>
        <w:rPr>
          <w:rFonts w:ascii="Times New Roman" w:hAnsi="Times New Roman"/>
          <w:sz w:val="24"/>
          <w:szCs w:val="24"/>
        </w:rPr>
        <w:t>сентября 2014</w:t>
      </w:r>
      <w:r w:rsidRPr="00907D2C">
        <w:rPr>
          <w:rFonts w:ascii="Times New Roman" w:hAnsi="Times New Roman"/>
          <w:sz w:val="24"/>
          <w:szCs w:val="24"/>
        </w:rPr>
        <w:t xml:space="preserve"> г.</w:t>
      </w:r>
    </w:p>
    <w:p w:rsidR="00A4223F" w:rsidRDefault="00A4223F" w:rsidP="00A4223F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/>
          <w:sz w:val="24"/>
          <w:szCs w:val="24"/>
        </w:rPr>
      </w:pPr>
    </w:p>
    <w:p w:rsidR="00A4223F" w:rsidRDefault="00A4223F" w:rsidP="00A4223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Тематика курсовых работ для магистров по дисциплине</w:t>
      </w:r>
    </w:p>
    <w:p w:rsidR="00A4223F" w:rsidRPr="00163AB8" w:rsidRDefault="00A4223F" w:rsidP="00A4223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A9311A">
        <w:rPr>
          <w:rFonts w:ascii="Times New Roman" w:eastAsia="Arial Unicode MS" w:hAnsi="Times New Roman"/>
          <w:sz w:val="24"/>
          <w:szCs w:val="24"/>
        </w:rPr>
        <w:t xml:space="preserve">«Система </w:t>
      </w:r>
      <w:proofErr w:type="gramStart"/>
      <w:r w:rsidRPr="00A9311A">
        <w:rPr>
          <w:rFonts w:ascii="Times New Roman" w:eastAsia="Arial Unicode MS" w:hAnsi="Times New Roman"/>
          <w:sz w:val="24"/>
          <w:szCs w:val="24"/>
        </w:rPr>
        <w:t>риск-менеджмента</w:t>
      </w:r>
      <w:proofErr w:type="gramEnd"/>
      <w:r w:rsidRPr="00A9311A">
        <w:rPr>
          <w:rFonts w:ascii="Times New Roman" w:eastAsia="Arial Unicode MS" w:hAnsi="Times New Roman"/>
          <w:sz w:val="24"/>
          <w:szCs w:val="24"/>
        </w:rPr>
        <w:t xml:space="preserve"> в коммерческом банке»</w:t>
      </w:r>
    </w:p>
    <w:p w:rsidR="00A4223F" w:rsidRDefault="00A4223F" w:rsidP="00A4223F">
      <w:pPr>
        <w:pStyle w:val="a3"/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 w:line="240" w:lineRule="auto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 xml:space="preserve">Особенности построения системы </w:t>
      </w:r>
      <w:proofErr w:type="gramStart"/>
      <w:r w:rsidRPr="00A9311A">
        <w:rPr>
          <w:rFonts w:ascii="Times New Roman" w:eastAsia="Arial Unicode MS" w:hAnsi="Times New Roman"/>
          <w:sz w:val="24"/>
          <w:szCs w:val="24"/>
        </w:rPr>
        <w:t>риск-менеджмента</w:t>
      </w:r>
      <w:proofErr w:type="gramEnd"/>
      <w:r w:rsidRPr="00A9311A">
        <w:rPr>
          <w:rFonts w:ascii="Times New Roman" w:eastAsia="Arial Unicode MS" w:hAnsi="Times New Roman"/>
          <w:sz w:val="24"/>
          <w:szCs w:val="24"/>
        </w:rPr>
        <w:t xml:space="preserve"> в коммерческом банке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 xml:space="preserve">Современные тенденции развития </w:t>
      </w:r>
      <w:proofErr w:type="gramStart"/>
      <w:r w:rsidRPr="00A9311A">
        <w:rPr>
          <w:rFonts w:ascii="Times New Roman" w:eastAsia="Arial Unicode MS" w:hAnsi="Times New Roman"/>
          <w:sz w:val="24"/>
          <w:szCs w:val="24"/>
        </w:rPr>
        <w:t>риск-менеджмента</w:t>
      </w:r>
      <w:proofErr w:type="gramEnd"/>
      <w:r w:rsidRPr="00A9311A">
        <w:rPr>
          <w:rFonts w:ascii="Times New Roman" w:eastAsia="Arial Unicode MS" w:hAnsi="Times New Roman"/>
          <w:sz w:val="24"/>
          <w:szCs w:val="24"/>
        </w:rPr>
        <w:t xml:space="preserve"> в банковской сфере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 xml:space="preserve">Организационные основы банковского </w:t>
      </w:r>
      <w:proofErr w:type="gramStart"/>
      <w:r w:rsidRPr="00A9311A">
        <w:rPr>
          <w:rFonts w:ascii="Times New Roman" w:eastAsia="Arial Unicode MS" w:hAnsi="Times New Roman"/>
          <w:sz w:val="24"/>
          <w:szCs w:val="24"/>
        </w:rPr>
        <w:t>риск-менеджмента</w:t>
      </w:r>
      <w:proofErr w:type="gramEnd"/>
      <w:r w:rsidRPr="00A9311A">
        <w:rPr>
          <w:rFonts w:ascii="Times New Roman" w:eastAsia="Arial Unicode MS" w:hAnsi="Times New Roman"/>
          <w:sz w:val="24"/>
          <w:szCs w:val="24"/>
        </w:rPr>
        <w:t xml:space="preserve"> на примере конкретного коммерческого банка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>Основные методы оценки и управления банковскими рисками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>Управление финансовыми рисками в коммерческих банках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>Управление валютным риском в коммерческом банке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>Управление операционными рисками в коммерческом банке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>Система мониторинга кредитного риска банка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hyperlink r:id="rId6" w:history="1">
        <w:r w:rsidRPr="00A9311A">
          <w:rPr>
            <w:rFonts w:ascii="Times New Roman" w:eastAsia="Arial Unicode MS" w:hAnsi="Times New Roman"/>
            <w:sz w:val="24"/>
            <w:szCs w:val="24"/>
          </w:rPr>
          <w:t xml:space="preserve">Стратегическое планирование как инструмент </w:t>
        </w:r>
        <w:proofErr w:type="gramStart"/>
        <w:r w:rsidRPr="00A9311A">
          <w:rPr>
            <w:rFonts w:ascii="Times New Roman" w:eastAsia="Arial Unicode MS" w:hAnsi="Times New Roman"/>
            <w:sz w:val="24"/>
            <w:szCs w:val="24"/>
          </w:rPr>
          <w:t>риск-менеджмента</w:t>
        </w:r>
        <w:proofErr w:type="gramEnd"/>
      </w:hyperlink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>Влияние финансовых кризисов на управление рисками в банковском секторе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>Анализ кредитного риска коммерческого банка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>Кредитные риски, совершенствование методов их оценки и страхования (на примере конкретного банка)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>Методы и инструменты управления кредитным риском (на примере коммерческого банка).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>Методы оценки кредитоспособности клиентов кредитных организаций и направления их совершенствования  (на примере конкретного банка)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>Оценка кредитоспособности заемщика и совершенствование  оценки рисков (на примере конкретного банка).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>Оценка и методы минимизации рисков при финансировании и кредитовании коммерческим банком сельских товаропроизводителей и предприятий агропромышленного комплекса (на примере конкретного банка).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 xml:space="preserve">Оценка эффективности методики оценки кредитоспособности предприятий, применяемых российскими банками в современных условиях (на примере конкретного банка).  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>Инвестиционные риски и методы управление ими в коммерческом банке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 xml:space="preserve">Роль Центрального банка в формирование </w:t>
      </w:r>
      <w:proofErr w:type="gramStart"/>
      <w:r w:rsidRPr="00A9311A">
        <w:rPr>
          <w:rFonts w:ascii="Times New Roman" w:eastAsia="Arial Unicode MS" w:hAnsi="Times New Roman"/>
          <w:sz w:val="24"/>
          <w:szCs w:val="24"/>
        </w:rPr>
        <w:t>риск-менеджмента</w:t>
      </w:r>
      <w:proofErr w:type="gramEnd"/>
      <w:r w:rsidRPr="00A9311A">
        <w:rPr>
          <w:rFonts w:ascii="Times New Roman" w:eastAsia="Arial Unicode MS" w:hAnsi="Times New Roman"/>
          <w:sz w:val="24"/>
          <w:szCs w:val="24"/>
        </w:rPr>
        <w:t xml:space="preserve"> в банковской сфере</w:t>
      </w:r>
    </w:p>
    <w:p w:rsidR="00A4223F" w:rsidRPr="00A9311A" w:rsidRDefault="00A4223F" w:rsidP="00A4223F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num" w:pos="1210"/>
        </w:tabs>
        <w:spacing w:after="0"/>
        <w:ind w:left="0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A9311A">
        <w:rPr>
          <w:rFonts w:ascii="Times New Roman" w:eastAsia="Arial Unicode MS" w:hAnsi="Times New Roman"/>
          <w:sz w:val="24"/>
          <w:szCs w:val="24"/>
        </w:rPr>
        <w:t xml:space="preserve">Роль современных технологий в повышение эффективности </w:t>
      </w:r>
      <w:proofErr w:type="gramStart"/>
      <w:r w:rsidRPr="00A9311A">
        <w:rPr>
          <w:rFonts w:ascii="Times New Roman" w:eastAsia="Arial Unicode MS" w:hAnsi="Times New Roman"/>
          <w:sz w:val="24"/>
          <w:szCs w:val="24"/>
        </w:rPr>
        <w:t>риск-менеджмента</w:t>
      </w:r>
      <w:proofErr w:type="gramEnd"/>
      <w:r w:rsidRPr="00A9311A">
        <w:rPr>
          <w:rFonts w:ascii="Times New Roman" w:eastAsia="Arial Unicode MS" w:hAnsi="Times New Roman"/>
          <w:sz w:val="24"/>
          <w:szCs w:val="24"/>
        </w:rPr>
        <w:t xml:space="preserve"> в банковской сфере</w:t>
      </w:r>
    </w:p>
    <w:p w:rsidR="00A4223F" w:rsidRDefault="00A4223F" w:rsidP="00A4223F">
      <w:pPr>
        <w:widowControl w:val="0"/>
        <w:tabs>
          <w:tab w:val="left" w:pos="567"/>
        </w:tabs>
        <w:spacing w:after="0"/>
        <w:ind w:firstLine="142"/>
        <w:jc w:val="both"/>
        <w:rPr>
          <w:rFonts w:ascii="Times New Roman" w:eastAsia="Arial Unicode MS" w:hAnsi="Times New Roman"/>
          <w:sz w:val="24"/>
          <w:szCs w:val="24"/>
        </w:rPr>
      </w:pPr>
    </w:p>
    <w:p w:rsidR="002B0013" w:rsidRDefault="002B0013"/>
    <w:sectPr w:rsidR="002B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269"/>
    <w:multiLevelType w:val="hybridMultilevel"/>
    <w:tmpl w:val="F1D4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25"/>
    <w:rsid w:val="00041B25"/>
    <w:rsid w:val="002B0013"/>
    <w:rsid w:val="00A4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3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3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34213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JANA</dc:creator>
  <cp:keywords/>
  <dc:description/>
  <cp:lastModifiedBy>KLAAS JANA</cp:lastModifiedBy>
  <cp:revision>2</cp:revision>
  <dcterms:created xsi:type="dcterms:W3CDTF">2014-12-29T13:08:00Z</dcterms:created>
  <dcterms:modified xsi:type="dcterms:W3CDTF">2014-12-29T13:08:00Z</dcterms:modified>
</cp:coreProperties>
</file>