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8E3609" w:rsidTr="008E36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>Примерные вопросы к зачету:</w:t>
            </w:r>
          </w:p>
        </w:tc>
      </w:tr>
    </w:tbl>
    <w:p w:rsidR="008E3609" w:rsidRDefault="008E3609" w:rsidP="008E3609">
      <w:pPr>
        <w:ind w:firstLine="525"/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8E3609" w:rsidTr="008E36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Вопросы к зачету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1. Методология исследования рыночных структур.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2. Подходы к анализу структуры отраслевых рынков.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3. Типы отраслевых рыночных структур.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4. Факторы, определяющие структуру отраслевых рынков.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5. Барьеры входа-выхода на отраслевые рынки.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6. Слияния и поглощения.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7. Динамика рынка.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8. Экономические теории </w:t>
            </w:r>
            <w:proofErr w:type="spellStart"/>
            <w:r>
              <w:t>олигопольного</w:t>
            </w:r>
            <w:proofErr w:type="spellEnd"/>
            <w:r>
              <w:t xml:space="preserve"> ценообразования.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9. Условия, ограничивающие </w:t>
            </w:r>
            <w:proofErr w:type="spellStart"/>
            <w:r>
              <w:t>олигопольную</w:t>
            </w:r>
            <w:proofErr w:type="spellEnd"/>
            <w:r>
              <w:t xml:space="preserve"> координацию.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10. Динамика ценообразования в условиях монополии и олигополии.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11. Ценовая дискриминация на отраслевых рынках.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12. Ценовая дискриминация первой, второй, третей степени.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13. Формы проявления ценовой дискриминации.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14. Власть покупателя и вертикальное ценообразование.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15. Ценообразование на рынке с доминирующей фирмой.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16. Последствия применения ценовой дискриминации.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17. Воздействие ценовой дискриминации на развитие экономики.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18. Дифференциация продукта, структура рынка и конкуренция.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19. Экономическое содержание продуктовой дифференциации.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20. Модели пространственной и вертикальной дифференциации продукта.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21. Проблемы продуктовой дифференциации.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22. Дифференциация продукта, структура рынка и конкуренция.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23. Дифференциация продукта как способ рыночной адаптации российской промышленности.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24. Инновационная деятельность в отрасли.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25. Структура рынка, патенты и технологические инновации.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26. Структура отраслевого рынка и анализ барьеров входа-выхода на рынок.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27. Стратегические барьеры входа фирм на отраслевой рынок и их оценка.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28. Классификация уровней барьера входа фирм на отраслевой рынок и их оценка.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29. Нестратегические барьеры входа-выхода на отраслевой рынок и их оценка.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30. Оценка отраслевых барьеров в РФ и РТ.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31. Экономические потери от отраслевых барьеров.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32. Рынок с монопольной властью.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33. Показатели рыночной власти.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34. Последствия монопольной власти на отраслевом рынке.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35. Особенности поведения монополии на отраслевом рынке.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36. Подходы к оценке "мертвого груза" монополии.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37. Модель отраслевого рынка с доминирующей фирмой.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38. Ценовое лидерство в модели </w:t>
            </w:r>
            <w:proofErr w:type="spellStart"/>
            <w:r>
              <w:t>Форхаймера</w:t>
            </w:r>
            <w:proofErr w:type="spellEnd"/>
            <w:r>
              <w:t xml:space="preserve">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39. Классификация некооперативных стратегий поведения фирм на отраслевом рынке.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lastRenderedPageBreak/>
              <w:t xml:space="preserve">40. Кооперативные стратегии поведения фирм на рынке.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41. Картельные соглашения. Условия стабильности стратегии.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42. Естественные монополии.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43. Особенности отраслевого рынка с естественной монополией. Виды естественных монополий.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44. Ценообразование на рынке естественных монополий.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45. Естественные монополии и эффективность использования ресурсов.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46. Подходы к регулированию естественных монополий.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47. Методы государственного регулирования естественных монополий.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48. Структура рынка и эффективность функционирования отраслевых рынков.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49. Х-эффективность монополий. Х-неэффективность монополий.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50. Характеристика степени дискриминации по </w:t>
            </w:r>
            <w:proofErr w:type="spellStart"/>
            <w:r>
              <w:t>Пигу</w:t>
            </w:r>
            <w:proofErr w:type="spellEnd"/>
            <w:r>
              <w:t xml:space="preserve">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51. Клубные ценообразования как форма совершенной ценовой дискриминации.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52. Вертикальная интеграция и вертикальные ограничения.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53. Способы установления вертикального контроля.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54. Эффект "двойной </w:t>
            </w:r>
            <w:proofErr w:type="spellStart"/>
            <w:r>
              <w:t>маржинализации</w:t>
            </w:r>
            <w:proofErr w:type="spellEnd"/>
            <w:r>
              <w:t xml:space="preserve">" и вертикальная интеграция.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55. Вертикальная интеграция и диверсификация.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56. Вертикальная интеграция и эффективность использования ресурсов.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57. Образование финансово-промышленных групп как форма проявления вертикальной интеграции.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58. Промышленная политика государства в отношении рыночных структур.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59. Антимонопольная политика государства.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60. Международная и отечественная практика антимонопольного регулирования.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61. Формы проявления </w:t>
            </w:r>
            <w:proofErr w:type="spellStart"/>
            <w:r>
              <w:t>квазивертикальной</w:t>
            </w:r>
            <w:proofErr w:type="spellEnd"/>
            <w:r>
              <w:t xml:space="preserve"> интеграции в российской экономике.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62. Особенности монополистической конкуренции. Модель </w:t>
            </w:r>
            <w:proofErr w:type="spellStart"/>
            <w:r>
              <w:t>Чемберлина</w:t>
            </w:r>
            <w:proofErr w:type="spellEnd"/>
            <w:r>
              <w:t xml:space="preserve">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63. Подходы к определению границ отраслевого рынка.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64. Парадигма </w:t>
            </w:r>
            <w:proofErr w:type="spellStart"/>
            <w:r>
              <w:t>Мейсона</w:t>
            </w:r>
            <w:proofErr w:type="spellEnd"/>
            <w:r>
              <w:t xml:space="preserve">. Место блока результативности в парадигме </w:t>
            </w:r>
            <w:proofErr w:type="spellStart"/>
            <w:r>
              <w:t>Мейсона</w:t>
            </w:r>
            <w:proofErr w:type="spellEnd"/>
            <w:r>
              <w:t xml:space="preserve">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65. Административные барьеры: состав, подходы к количественным оценкам.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66. Эффект масштаба и минимально эффективный объем выпуска.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67. Результативность государственной отраслевой политики.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68. Оценка результативности функционирования отраслевых рынков.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69. Концентрация производства. Показатели концентрации фирм на отраслевых рынках.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70. Экономическая природа брендов. </w:t>
            </w:r>
          </w:p>
        </w:tc>
      </w:tr>
      <w:tr w:rsidR="008E3609" w:rsidTr="008E360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609" w:rsidRDefault="008E3609">
            <w:pPr>
              <w:ind w:firstLine="525"/>
              <w:jc w:val="both"/>
            </w:pPr>
            <w:r>
              <w:t xml:space="preserve">71. Бренд как проявление и инструмент дифференциации продукта на отраслевом рынке. </w:t>
            </w:r>
          </w:p>
        </w:tc>
      </w:tr>
    </w:tbl>
    <w:p w:rsidR="00BC0C9A" w:rsidRDefault="00BC0C9A">
      <w:bookmarkStart w:id="0" w:name="_GoBack"/>
      <w:bookmarkEnd w:id="0"/>
    </w:p>
    <w:sectPr w:rsidR="00BC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9"/>
    <w:rsid w:val="008E3609"/>
    <w:rsid w:val="00B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Зульфакарова Лилия Фаридовна</dc:creator>
  <cp:lastModifiedBy>Зульфакарова Лилия Фаридовна</cp:lastModifiedBy>
  <cp:revision>2</cp:revision>
  <dcterms:created xsi:type="dcterms:W3CDTF">2015-03-31T08:43:00Z</dcterms:created>
  <dcterms:modified xsi:type="dcterms:W3CDTF">2015-03-31T08:44:00Z</dcterms:modified>
</cp:coreProperties>
</file>