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0E" w:rsidRDefault="00036D0E" w:rsidP="00036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0E">
        <w:rPr>
          <w:rFonts w:ascii="Times New Roman" w:hAnsi="Times New Roman" w:cs="Times New Roman"/>
          <w:b/>
          <w:sz w:val="28"/>
          <w:szCs w:val="28"/>
        </w:rPr>
        <w:t xml:space="preserve">Магистерская программа </w:t>
      </w:r>
      <w:r w:rsidR="00D02BAD" w:rsidRPr="00D02BAD">
        <w:rPr>
          <w:rFonts w:ascii="Times New Roman" w:hAnsi="Times New Roman" w:cs="Times New Roman"/>
          <w:b/>
          <w:sz w:val="28"/>
          <w:szCs w:val="28"/>
        </w:rPr>
        <w:t>"</w:t>
      </w:r>
      <w:r w:rsidR="00515AA0">
        <w:rPr>
          <w:rFonts w:ascii="Times New Roman" w:hAnsi="Times New Roman" w:cs="Times New Roman"/>
          <w:b/>
          <w:sz w:val="28"/>
          <w:szCs w:val="28"/>
        </w:rPr>
        <w:t>Банки и реальная экономика</w:t>
      </w:r>
      <w:bookmarkStart w:id="0" w:name="_GoBack"/>
      <w:bookmarkEnd w:id="0"/>
      <w:r w:rsidR="00D02BAD" w:rsidRPr="00D02BAD">
        <w:rPr>
          <w:rFonts w:ascii="Times New Roman" w:hAnsi="Times New Roman" w:cs="Times New Roman"/>
          <w:b/>
          <w:sz w:val="28"/>
          <w:szCs w:val="28"/>
        </w:rPr>
        <w:t>"</w:t>
      </w:r>
    </w:p>
    <w:p w:rsidR="00036D0E" w:rsidRPr="00036D0E" w:rsidRDefault="00036D0E" w:rsidP="00036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0E" w:rsidRDefault="00036D0E" w:rsidP="00036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0E">
        <w:rPr>
          <w:rFonts w:ascii="Times New Roman" w:hAnsi="Times New Roman" w:cs="Times New Roman"/>
          <w:b/>
          <w:sz w:val="28"/>
          <w:szCs w:val="28"/>
        </w:rPr>
        <w:t>Тематика выпускн</w:t>
      </w:r>
      <w:r>
        <w:rPr>
          <w:rFonts w:ascii="Times New Roman" w:hAnsi="Times New Roman" w:cs="Times New Roman"/>
          <w:b/>
          <w:sz w:val="28"/>
          <w:szCs w:val="28"/>
        </w:rPr>
        <w:t>ых квалификационных работ</w:t>
      </w:r>
    </w:p>
    <w:p w:rsidR="00036D0E" w:rsidRPr="00036D0E" w:rsidRDefault="00036D0E" w:rsidP="00036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0E">
        <w:rPr>
          <w:rFonts w:ascii="Times New Roman" w:hAnsi="Times New Roman" w:cs="Times New Roman"/>
          <w:b/>
          <w:sz w:val="28"/>
          <w:szCs w:val="28"/>
        </w:rPr>
        <w:t>(магистерск</w:t>
      </w:r>
      <w:r>
        <w:rPr>
          <w:rFonts w:ascii="Times New Roman" w:hAnsi="Times New Roman" w:cs="Times New Roman"/>
          <w:b/>
          <w:sz w:val="28"/>
          <w:szCs w:val="28"/>
        </w:rPr>
        <w:t>их диссертаций</w:t>
      </w:r>
      <w:r w:rsidRPr="00036D0E">
        <w:rPr>
          <w:rFonts w:ascii="Times New Roman" w:hAnsi="Times New Roman" w:cs="Times New Roman"/>
          <w:b/>
          <w:sz w:val="28"/>
          <w:szCs w:val="28"/>
        </w:rPr>
        <w:t>)</w:t>
      </w:r>
    </w:p>
    <w:p w:rsidR="00036D0E" w:rsidRPr="00036D0E" w:rsidRDefault="00036D0E" w:rsidP="0003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AA0" w:rsidRPr="00515AA0" w:rsidRDefault="00515AA0" w:rsidP="00515AA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A0">
        <w:rPr>
          <w:rFonts w:ascii="Times New Roman" w:hAnsi="Times New Roman" w:cs="Times New Roman"/>
          <w:sz w:val="28"/>
          <w:szCs w:val="28"/>
        </w:rPr>
        <w:t>Методики анализа кредитоспособности предприятий малого и среднего бизнеса</w:t>
      </w:r>
    </w:p>
    <w:p w:rsidR="00515AA0" w:rsidRPr="00515AA0" w:rsidRDefault="00515AA0" w:rsidP="00515AA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A0">
        <w:rPr>
          <w:rFonts w:ascii="Times New Roman" w:hAnsi="Times New Roman" w:cs="Times New Roman"/>
          <w:sz w:val="28"/>
          <w:szCs w:val="28"/>
        </w:rPr>
        <w:t>Банковские кризисы: исследование причин и пути выхода</w:t>
      </w:r>
    </w:p>
    <w:p w:rsidR="00515AA0" w:rsidRPr="00515AA0" w:rsidRDefault="00515AA0" w:rsidP="00515AA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A0">
        <w:rPr>
          <w:rFonts w:ascii="Times New Roman" w:hAnsi="Times New Roman" w:cs="Times New Roman"/>
          <w:sz w:val="28"/>
          <w:szCs w:val="28"/>
        </w:rPr>
        <w:t>Оценка залоговой стоимости при банковском кредитовании</w:t>
      </w:r>
    </w:p>
    <w:p w:rsidR="00515AA0" w:rsidRPr="00515AA0" w:rsidRDefault="00515AA0" w:rsidP="00515AA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A0">
        <w:rPr>
          <w:rFonts w:ascii="Times New Roman" w:hAnsi="Times New Roman" w:cs="Times New Roman"/>
          <w:sz w:val="28"/>
          <w:szCs w:val="28"/>
        </w:rPr>
        <w:t>Банковский инжиниринг в системе банковского менеджмента</w:t>
      </w:r>
    </w:p>
    <w:p w:rsidR="00515AA0" w:rsidRPr="00515AA0" w:rsidRDefault="00515AA0" w:rsidP="00515AA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A0">
        <w:rPr>
          <w:rFonts w:ascii="Times New Roman" w:hAnsi="Times New Roman" w:cs="Times New Roman"/>
          <w:sz w:val="28"/>
          <w:szCs w:val="28"/>
        </w:rPr>
        <w:t>«Зеленая» экономика как новый курс развития: глобальный и региональный аспекты</w:t>
      </w:r>
    </w:p>
    <w:p w:rsidR="00515AA0" w:rsidRPr="00515AA0" w:rsidRDefault="00515AA0" w:rsidP="00515AA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A0">
        <w:rPr>
          <w:rFonts w:ascii="Times New Roman" w:hAnsi="Times New Roman" w:cs="Times New Roman"/>
          <w:sz w:val="28"/>
          <w:szCs w:val="28"/>
        </w:rPr>
        <w:t>Импортные энергии и кредит</w:t>
      </w:r>
    </w:p>
    <w:p w:rsidR="00515AA0" w:rsidRPr="00515AA0" w:rsidRDefault="00515AA0" w:rsidP="00515AA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A0">
        <w:rPr>
          <w:rFonts w:ascii="Times New Roman" w:hAnsi="Times New Roman" w:cs="Times New Roman"/>
          <w:sz w:val="28"/>
          <w:szCs w:val="28"/>
        </w:rPr>
        <w:t xml:space="preserve">Финансово-кредитные продукты для </w:t>
      </w:r>
      <w:proofErr w:type="spellStart"/>
      <w:r w:rsidRPr="00515AA0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</w:p>
    <w:p w:rsidR="00515AA0" w:rsidRPr="00515AA0" w:rsidRDefault="00515AA0" w:rsidP="00515AA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A0">
        <w:rPr>
          <w:rFonts w:ascii="Times New Roman" w:hAnsi="Times New Roman" w:cs="Times New Roman"/>
          <w:sz w:val="28"/>
          <w:szCs w:val="28"/>
        </w:rPr>
        <w:t>Организация кредитования малого и среднего бизнеса в Республике Казахстан</w:t>
      </w:r>
    </w:p>
    <w:p w:rsidR="00515AA0" w:rsidRPr="00515AA0" w:rsidRDefault="00515AA0" w:rsidP="00515AA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A0">
        <w:rPr>
          <w:rFonts w:ascii="Times New Roman" w:hAnsi="Times New Roman" w:cs="Times New Roman"/>
          <w:sz w:val="28"/>
          <w:szCs w:val="28"/>
        </w:rPr>
        <w:t>Финансирование реального сектора экономики на основе исламской экономической модели</w:t>
      </w:r>
    </w:p>
    <w:p w:rsidR="00515AA0" w:rsidRPr="00515AA0" w:rsidRDefault="00515AA0" w:rsidP="00515AA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A0">
        <w:rPr>
          <w:rFonts w:ascii="Times New Roman" w:hAnsi="Times New Roman" w:cs="Times New Roman"/>
          <w:sz w:val="28"/>
          <w:szCs w:val="28"/>
        </w:rPr>
        <w:t>Инновационные кредитные продукты предприятий малого и среднего бизнеса</w:t>
      </w:r>
    </w:p>
    <w:p w:rsidR="00515AA0" w:rsidRPr="00515AA0" w:rsidRDefault="00515AA0" w:rsidP="00515AA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A0">
        <w:rPr>
          <w:rFonts w:ascii="Times New Roman" w:hAnsi="Times New Roman" w:cs="Times New Roman"/>
          <w:sz w:val="28"/>
          <w:szCs w:val="28"/>
        </w:rPr>
        <w:t>Институциональные особенности развития российского банковского сектора</w:t>
      </w:r>
    </w:p>
    <w:p w:rsidR="00515AA0" w:rsidRPr="00515AA0" w:rsidRDefault="00515AA0" w:rsidP="00515AA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A0">
        <w:rPr>
          <w:rFonts w:ascii="Times New Roman" w:hAnsi="Times New Roman" w:cs="Times New Roman"/>
          <w:sz w:val="28"/>
          <w:szCs w:val="28"/>
        </w:rPr>
        <w:t>Стратегическое управление банковским сектором, основанное на теории хаоса</w:t>
      </w:r>
    </w:p>
    <w:p w:rsidR="00515AA0" w:rsidRPr="00515AA0" w:rsidRDefault="00515AA0" w:rsidP="00515AA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A0">
        <w:rPr>
          <w:rFonts w:ascii="Times New Roman" w:hAnsi="Times New Roman" w:cs="Times New Roman"/>
          <w:sz w:val="28"/>
          <w:szCs w:val="28"/>
        </w:rPr>
        <w:t>Инновации и инновационные финансовые технологи в банковском бизнесе</w:t>
      </w:r>
    </w:p>
    <w:p w:rsidR="00515AA0" w:rsidRPr="00515AA0" w:rsidRDefault="00515AA0" w:rsidP="00515AA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A0">
        <w:rPr>
          <w:rFonts w:ascii="Times New Roman" w:hAnsi="Times New Roman" w:cs="Times New Roman"/>
          <w:sz w:val="28"/>
          <w:szCs w:val="28"/>
        </w:rPr>
        <w:t>Финансово-кредитные технологии в развитии наукоёмких отраслей экономики</w:t>
      </w:r>
    </w:p>
    <w:p w:rsidR="00515AA0" w:rsidRPr="00515AA0" w:rsidRDefault="00515AA0" w:rsidP="00515AA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A0">
        <w:rPr>
          <w:rFonts w:ascii="Times New Roman" w:hAnsi="Times New Roman" w:cs="Times New Roman"/>
          <w:sz w:val="28"/>
          <w:szCs w:val="28"/>
        </w:rPr>
        <w:t>Регулирование проблемных активов коммерческих банков</w:t>
      </w:r>
    </w:p>
    <w:p w:rsidR="00515AA0" w:rsidRPr="00515AA0" w:rsidRDefault="00515AA0" w:rsidP="00515AA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A0">
        <w:rPr>
          <w:rFonts w:ascii="Times New Roman" w:hAnsi="Times New Roman" w:cs="Times New Roman"/>
          <w:sz w:val="28"/>
          <w:szCs w:val="28"/>
        </w:rPr>
        <w:t>гр. 14.7-693 заочники 1 курс</w:t>
      </w:r>
    </w:p>
    <w:p w:rsidR="00515AA0" w:rsidRPr="00515AA0" w:rsidRDefault="00515AA0" w:rsidP="00515AA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A0">
        <w:rPr>
          <w:rFonts w:ascii="Times New Roman" w:hAnsi="Times New Roman" w:cs="Times New Roman"/>
          <w:sz w:val="28"/>
          <w:szCs w:val="28"/>
        </w:rPr>
        <w:t>Оценка социального потенциала российской банковской системы</w:t>
      </w:r>
    </w:p>
    <w:p w:rsidR="00515AA0" w:rsidRPr="00515AA0" w:rsidRDefault="00515AA0" w:rsidP="00515AA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A0">
        <w:rPr>
          <w:rFonts w:ascii="Times New Roman" w:hAnsi="Times New Roman" w:cs="Times New Roman"/>
          <w:sz w:val="28"/>
          <w:szCs w:val="28"/>
        </w:rPr>
        <w:t>Операционные риски коммерческих банков: современные методы оценки и управления</w:t>
      </w:r>
    </w:p>
    <w:p w:rsidR="00515AA0" w:rsidRPr="00515AA0" w:rsidRDefault="00515AA0" w:rsidP="00515AA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A0">
        <w:rPr>
          <w:rFonts w:ascii="Times New Roman" w:hAnsi="Times New Roman" w:cs="Times New Roman"/>
          <w:sz w:val="28"/>
          <w:szCs w:val="28"/>
        </w:rPr>
        <w:t>Банки, как сервис и финансовый инструмент для развития малого бизнеса</w:t>
      </w:r>
    </w:p>
    <w:p w:rsidR="00515AA0" w:rsidRPr="00515AA0" w:rsidRDefault="00515AA0" w:rsidP="00515AA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AA0">
        <w:rPr>
          <w:rFonts w:ascii="Times New Roman" w:hAnsi="Times New Roman" w:cs="Times New Roman"/>
          <w:sz w:val="28"/>
          <w:szCs w:val="28"/>
        </w:rPr>
        <w:t>Критерии банкротства и системы прогнозирования банкротства банков (российская и зарубежная</w:t>
      </w:r>
      <w:proofErr w:type="gramEnd"/>
    </w:p>
    <w:p w:rsidR="00515AA0" w:rsidRPr="00515AA0" w:rsidRDefault="00515AA0" w:rsidP="00515AA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A0">
        <w:rPr>
          <w:rFonts w:ascii="Times New Roman" w:hAnsi="Times New Roman" w:cs="Times New Roman"/>
          <w:sz w:val="28"/>
          <w:szCs w:val="28"/>
        </w:rPr>
        <w:t>Технологии IPO и рыночные инструменты развития финансово - кредитных институтов</w:t>
      </w:r>
    </w:p>
    <w:p w:rsidR="00036D0E" w:rsidRPr="00036D0E" w:rsidRDefault="00515AA0" w:rsidP="00515AA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5AA0">
        <w:rPr>
          <w:rFonts w:ascii="Times New Roman" w:hAnsi="Times New Roman" w:cs="Times New Roman"/>
          <w:sz w:val="28"/>
          <w:szCs w:val="28"/>
        </w:rPr>
        <w:t>Банковская инфраструктура и ее развитие в современных условиях</w:t>
      </w:r>
    </w:p>
    <w:sectPr w:rsidR="00036D0E" w:rsidRPr="0003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00C5"/>
    <w:multiLevelType w:val="hybridMultilevel"/>
    <w:tmpl w:val="7DB2B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04484C"/>
    <w:multiLevelType w:val="hybridMultilevel"/>
    <w:tmpl w:val="90E64C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9C46FA"/>
    <w:multiLevelType w:val="hybridMultilevel"/>
    <w:tmpl w:val="4170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0E"/>
    <w:rsid w:val="00036D0E"/>
    <w:rsid w:val="00071353"/>
    <w:rsid w:val="0008141A"/>
    <w:rsid w:val="00361E84"/>
    <w:rsid w:val="003E3C7E"/>
    <w:rsid w:val="004F2E39"/>
    <w:rsid w:val="00515AA0"/>
    <w:rsid w:val="00523CC3"/>
    <w:rsid w:val="005B7BA3"/>
    <w:rsid w:val="00682DD3"/>
    <w:rsid w:val="007F037E"/>
    <w:rsid w:val="00A06578"/>
    <w:rsid w:val="00AA58B6"/>
    <w:rsid w:val="00B25616"/>
    <w:rsid w:val="00BB3848"/>
    <w:rsid w:val="00C75FB5"/>
    <w:rsid w:val="00D02BAD"/>
    <w:rsid w:val="00D623DD"/>
    <w:rsid w:val="00DD546B"/>
    <w:rsid w:val="00E502F9"/>
    <w:rsid w:val="00E5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Шигабиева Алия Марсовна</dc:creator>
  <cp:lastModifiedBy>днс</cp:lastModifiedBy>
  <cp:revision>2</cp:revision>
  <dcterms:created xsi:type="dcterms:W3CDTF">2017-01-30T14:54:00Z</dcterms:created>
  <dcterms:modified xsi:type="dcterms:W3CDTF">2017-01-30T14:54:00Z</dcterms:modified>
</cp:coreProperties>
</file>