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7" w:rsidRPr="006041B5" w:rsidRDefault="008F669F" w:rsidP="008F66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1B5">
        <w:rPr>
          <w:rFonts w:ascii="Times New Roman" w:hAnsi="Times New Roman" w:cs="Times New Roman"/>
          <w:b/>
          <w:sz w:val="20"/>
          <w:szCs w:val="20"/>
        </w:rPr>
        <w:t>СПИСОК</w:t>
      </w:r>
    </w:p>
    <w:p w:rsidR="008F669F" w:rsidRPr="006041B5" w:rsidRDefault="008F669F" w:rsidP="008F66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1B5">
        <w:rPr>
          <w:rFonts w:ascii="Times New Roman" w:hAnsi="Times New Roman" w:cs="Times New Roman"/>
          <w:b/>
          <w:sz w:val="20"/>
          <w:szCs w:val="20"/>
        </w:rPr>
        <w:t>победителей XII республиканских Рождественских чтений 2014 года</w:t>
      </w:r>
    </w:p>
    <w:p w:rsidR="008F669F" w:rsidRPr="006041B5" w:rsidRDefault="008F669F" w:rsidP="008F66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1B5">
        <w:rPr>
          <w:rFonts w:ascii="Times New Roman" w:hAnsi="Times New Roman" w:cs="Times New Roman"/>
          <w:b/>
          <w:sz w:val="20"/>
          <w:szCs w:val="20"/>
        </w:rPr>
        <w:t xml:space="preserve">(студентов </w:t>
      </w:r>
      <w:r w:rsidR="003F4106" w:rsidRPr="006041B5">
        <w:rPr>
          <w:rFonts w:ascii="Times New Roman" w:hAnsi="Times New Roman" w:cs="Times New Roman"/>
          <w:b/>
          <w:sz w:val="20"/>
          <w:szCs w:val="20"/>
        </w:rPr>
        <w:t xml:space="preserve">заочного и дневного отделений </w:t>
      </w:r>
      <w:r w:rsidRPr="006041B5">
        <w:rPr>
          <w:rFonts w:ascii="Times New Roman" w:hAnsi="Times New Roman" w:cs="Times New Roman"/>
          <w:b/>
          <w:sz w:val="20"/>
          <w:szCs w:val="20"/>
        </w:rPr>
        <w:t>Института психологии и образования КФУ)</w:t>
      </w:r>
    </w:p>
    <w:p w:rsidR="008F669F" w:rsidRPr="00A907B5" w:rsidRDefault="008F669F" w:rsidP="008F66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1"/>
        <w:gridCol w:w="1942"/>
        <w:gridCol w:w="4725"/>
        <w:gridCol w:w="2373"/>
      </w:tblGrid>
      <w:tr w:rsidR="008F669F" w:rsidRPr="00A907B5" w:rsidTr="00092E2D">
        <w:tc>
          <w:tcPr>
            <w:tcW w:w="531" w:type="dxa"/>
          </w:tcPr>
          <w:p w:rsidR="008F669F" w:rsidRPr="00A907B5" w:rsidRDefault="008F669F" w:rsidP="008F6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42" w:type="dxa"/>
          </w:tcPr>
          <w:p w:rsidR="008F669F" w:rsidRPr="00A907B5" w:rsidRDefault="008F669F" w:rsidP="008F6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725" w:type="dxa"/>
          </w:tcPr>
          <w:p w:rsidR="008F669F" w:rsidRPr="00A907B5" w:rsidRDefault="008F669F" w:rsidP="008F6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373" w:type="dxa"/>
          </w:tcPr>
          <w:p w:rsidR="008F669F" w:rsidRPr="00A907B5" w:rsidRDefault="008F669F" w:rsidP="008F6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="00161DC2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(учебы)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8F669F" w:rsidRPr="00A907B5" w:rsidRDefault="008F669F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4725" w:type="dxa"/>
          </w:tcPr>
          <w:p w:rsidR="008F669F" w:rsidRPr="00A907B5" w:rsidRDefault="008F669F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Учет индивидуальных возможностей ребенка в рамках ФГОС</w:t>
            </w:r>
          </w:p>
        </w:tc>
        <w:tc>
          <w:tcPr>
            <w:tcW w:w="2373" w:type="dxa"/>
          </w:tcPr>
          <w:p w:rsidR="008F669F" w:rsidRPr="00A907B5" w:rsidRDefault="008F669F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Ст. воспитатель ДОУ № 375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8F669F" w:rsidRPr="00A907B5" w:rsidRDefault="008F669F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Хабипова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725" w:type="dxa"/>
          </w:tcPr>
          <w:p w:rsidR="008F669F" w:rsidRPr="00A907B5" w:rsidRDefault="008F669F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Игра в шахматы как средство развития произвол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ного внимания детей 6-7 лет</w:t>
            </w:r>
          </w:p>
        </w:tc>
        <w:tc>
          <w:tcPr>
            <w:tcW w:w="2373" w:type="dxa"/>
          </w:tcPr>
          <w:p w:rsidR="008F669F" w:rsidRPr="00A907B5" w:rsidRDefault="008F669F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25 «</w:t>
            </w: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Алену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8F669F" w:rsidRPr="00A907B5" w:rsidRDefault="008F669F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Тарасова А.С.</w:t>
            </w:r>
          </w:p>
        </w:tc>
        <w:tc>
          <w:tcPr>
            <w:tcW w:w="4725" w:type="dxa"/>
          </w:tcPr>
          <w:p w:rsidR="008F669F" w:rsidRPr="00A907B5" w:rsidRDefault="008F669F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Нравственно-этические ценности в русских и тата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ских волшебных сказках</w:t>
            </w:r>
          </w:p>
        </w:tc>
        <w:tc>
          <w:tcPr>
            <w:tcW w:w="2373" w:type="dxa"/>
          </w:tcPr>
          <w:p w:rsidR="008F669F" w:rsidRPr="00A907B5" w:rsidRDefault="008F669F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ИПиО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КФУ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8F669F" w:rsidRPr="00A907B5" w:rsidRDefault="008F669F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4725" w:type="dxa"/>
          </w:tcPr>
          <w:p w:rsidR="008F669F" w:rsidRPr="00A907B5" w:rsidRDefault="008F669F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 младших школьников на уроках литературного чтения</w:t>
            </w:r>
          </w:p>
        </w:tc>
        <w:tc>
          <w:tcPr>
            <w:tcW w:w="2373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ИПиО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КФУ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Сафина А.М.</w:t>
            </w:r>
          </w:p>
        </w:tc>
        <w:tc>
          <w:tcPr>
            <w:tcW w:w="4725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Использование игровых элементов на уроках ру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ского языка в начальной школе</w:t>
            </w:r>
          </w:p>
        </w:tc>
        <w:tc>
          <w:tcPr>
            <w:tcW w:w="2373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ИПиО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КФУ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Низамиева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4725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Организация театрализованной деятельности с детьми младшего дошкольного возраста</w:t>
            </w:r>
          </w:p>
        </w:tc>
        <w:tc>
          <w:tcPr>
            <w:tcW w:w="2373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339 г. Каз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2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Гайнутдинова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</w:tc>
        <w:tc>
          <w:tcPr>
            <w:tcW w:w="4725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Обучение детей правилам дорожного движения ч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рез театрализованную деятельность</w:t>
            </w:r>
          </w:p>
        </w:tc>
        <w:tc>
          <w:tcPr>
            <w:tcW w:w="2373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339 г. Каз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2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Бекчиндаева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Э.И.</w:t>
            </w:r>
          </w:p>
        </w:tc>
        <w:tc>
          <w:tcPr>
            <w:tcW w:w="4725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Познание в экологическом образовании младших дошкольников</w:t>
            </w:r>
          </w:p>
        </w:tc>
        <w:tc>
          <w:tcPr>
            <w:tcW w:w="2373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339 г. Каз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2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Тарнаева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4725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«К здоровой семье через детский сад» в образовательный процесс ДОУ</w:t>
            </w:r>
          </w:p>
        </w:tc>
        <w:tc>
          <w:tcPr>
            <w:tcW w:w="2373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27 г. Зелен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дольска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2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Власенко С.А.</w:t>
            </w:r>
          </w:p>
        </w:tc>
        <w:tc>
          <w:tcPr>
            <w:tcW w:w="4725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«К здоровой семье через детский сад» в образовательный процесс ДОУ</w:t>
            </w:r>
          </w:p>
        </w:tc>
        <w:tc>
          <w:tcPr>
            <w:tcW w:w="2373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27 г. Зелен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дольска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42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Шамсутдинова З.А.</w:t>
            </w:r>
          </w:p>
        </w:tc>
        <w:tc>
          <w:tcPr>
            <w:tcW w:w="4725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«К здоровой семье через детский сад» в образовательный процесс ДОУ</w:t>
            </w:r>
          </w:p>
        </w:tc>
        <w:tc>
          <w:tcPr>
            <w:tcW w:w="2373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27 г. Зелен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дольска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2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Лифанова О.М.</w:t>
            </w:r>
          </w:p>
        </w:tc>
        <w:tc>
          <w:tcPr>
            <w:tcW w:w="4725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условия обучения детей младшей группы </w:t>
            </w: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пересказыванию</w:t>
            </w:r>
            <w:proofErr w:type="spellEnd"/>
          </w:p>
        </w:tc>
        <w:tc>
          <w:tcPr>
            <w:tcW w:w="2373" w:type="dxa"/>
          </w:tcPr>
          <w:p w:rsidR="008F669F" w:rsidRPr="00A907B5" w:rsidRDefault="003F4106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375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2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Борисова Е.С.</w:t>
            </w:r>
          </w:p>
        </w:tc>
        <w:tc>
          <w:tcPr>
            <w:tcW w:w="4725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Проект «Мои детские увлечения»</w:t>
            </w:r>
          </w:p>
        </w:tc>
        <w:tc>
          <w:tcPr>
            <w:tcW w:w="2373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88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2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Васильева И.В.</w:t>
            </w:r>
          </w:p>
        </w:tc>
        <w:tc>
          <w:tcPr>
            <w:tcW w:w="4725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Проект «Мои детские увлечения»</w:t>
            </w:r>
          </w:p>
        </w:tc>
        <w:tc>
          <w:tcPr>
            <w:tcW w:w="2373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88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2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Васильева О.Д.</w:t>
            </w:r>
          </w:p>
        </w:tc>
        <w:tc>
          <w:tcPr>
            <w:tcW w:w="4725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Проект «Мои детские увлечения»</w:t>
            </w:r>
          </w:p>
        </w:tc>
        <w:tc>
          <w:tcPr>
            <w:tcW w:w="2373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88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2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4725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Проект «Маленький </w:t>
            </w: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казанец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73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88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2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Николаева А.Л.</w:t>
            </w:r>
          </w:p>
        </w:tc>
        <w:tc>
          <w:tcPr>
            <w:tcW w:w="4725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Проект «Маленький </w:t>
            </w: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казанец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73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88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161DC2" w:rsidRPr="00A907B5" w:rsidTr="00092E2D">
        <w:tc>
          <w:tcPr>
            <w:tcW w:w="531" w:type="dxa"/>
          </w:tcPr>
          <w:p w:rsidR="00161DC2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42" w:type="dxa"/>
          </w:tcPr>
          <w:p w:rsidR="00161DC2" w:rsidRPr="00A907B5" w:rsidRDefault="005E3D1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И.Н.</w:t>
            </w:r>
          </w:p>
        </w:tc>
        <w:tc>
          <w:tcPr>
            <w:tcW w:w="4725" w:type="dxa"/>
          </w:tcPr>
          <w:p w:rsidR="00161DC2" w:rsidRPr="00A907B5" w:rsidRDefault="00161DC2">
            <w:pPr>
              <w:rPr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Проект «Маленький </w:t>
            </w: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казанец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73" w:type="dxa"/>
          </w:tcPr>
          <w:p w:rsidR="00161DC2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88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42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Алендукова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725" w:type="dxa"/>
          </w:tcPr>
          <w:p w:rsidR="008F669F" w:rsidRPr="00A907B5" w:rsidRDefault="00161DC2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Развитие интереса к математическим знаниям детей дошкольного возраста</w:t>
            </w:r>
          </w:p>
        </w:tc>
        <w:tc>
          <w:tcPr>
            <w:tcW w:w="2373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66 г. Нижн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камска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2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725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Педагогические условия экономического образов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ния детей старшего дошкольного возраста</w:t>
            </w:r>
          </w:p>
        </w:tc>
        <w:tc>
          <w:tcPr>
            <w:tcW w:w="2373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14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2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Милицкова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725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Педагогические условия развития выразительности речи у детей дошкольного возраста</w:t>
            </w:r>
          </w:p>
        </w:tc>
        <w:tc>
          <w:tcPr>
            <w:tcW w:w="2373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221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42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Степанова Н.А.</w:t>
            </w:r>
          </w:p>
        </w:tc>
        <w:tc>
          <w:tcPr>
            <w:tcW w:w="4725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Проблемная технология формирования элемента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ных математических представлений у детей 7-го года жизни</w:t>
            </w:r>
          </w:p>
        </w:tc>
        <w:tc>
          <w:tcPr>
            <w:tcW w:w="2373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38 им. Н.К.Крупской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42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Хабибрахманова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4725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экспериментальной деятельности детей 7-го года жизни в процессе </w:t>
            </w: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лего-конструирования</w:t>
            </w:r>
            <w:proofErr w:type="spellEnd"/>
          </w:p>
        </w:tc>
        <w:tc>
          <w:tcPr>
            <w:tcW w:w="2373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380 г. Каз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2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Г.З.</w:t>
            </w:r>
          </w:p>
        </w:tc>
        <w:tc>
          <w:tcPr>
            <w:tcW w:w="4725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Взаимодействие дошкольной образовательной о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ганизации и семьи</w:t>
            </w:r>
          </w:p>
        </w:tc>
        <w:tc>
          <w:tcPr>
            <w:tcW w:w="2373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380 г. Каз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2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Савельева Н.А.</w:t>
            </w:r>
          </w:p>
        </w:tc>
        <w:tc>
          <w:tcPr>
            <w:tcW w:w="4725" w:type="dxa"/>
          </w:tcPr>
          <w:p w:rsidR="008F669F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организации</w:t>
            </w:r>
          </w:p>
        </w:tc>
        <w:tc>
          <w:tcPr>
            <w:tcW w:w="2373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ДОУ № 111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42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Шубникова О.М.</w:t>
            </w:r>
          </w:p>
        </w:tc>
        <w:tc>
          <w:tcPr>
            <w:tcW w:w="4725" w:type="dxa"/>
          </w:tcPr>
          <w:p w:rsidR="008F669F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организации</w:t>
            </w:r>
          </w:p>
        </w:tc>
        <w:tc>
          <w:tcPr>
            <w:tcW w:w="2373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ДОУ № 111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42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4725" w:type="dxa"/>
          </w:tcPr>
          <w:p w:rsidR="008F669F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организации</w:t>
            </w:r>
          </w:p>
        </w:tc>
        <w:tc>
          <w:tcPr>
            <w:tcW w:w="2373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ДОУ № 111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42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Ахмадуллина Э.М.</w:t>
            </w:r>
          </w:p>
        </w:tc>
        <w:tc>
          <w:tcPr>
            <w:tcW w:w="4725" w:type="dxa"/>
          </w:tcPr>
          <w:p w:rsidR="008F669F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организации</w:t>
            </w:r>
          </w:p>
        </w:tc>
        <w:tc>
          <w:tcPr>
            <w:tcW w:w="2373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ДОУ № 111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42" w:type="dxa"/>
          </w:tcPr>
          <w:p w:rsidR="008F669F" w:rsidRPr="00A907B5" w:rsidRDefault="00DD2750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Борисова Е.С.</w:t>
            </w:r>
          </w:p>
        </w:tc>
        <w:tc>
          <w:tcPr>
            <w:tcW w:w="4725" w:type="dxa"/>
          </w:tcPr>
          <w:p w:rsidR="008F669F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организации</w:t>
            </w:r>
          </w:p>
        </w:tc>
        <w:tc>
          <w:tcPr>
            <w:tcW w:w="2373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ДОУ № 88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42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Васильева Д.О.</w:t>
            </w:r>
          </w:p>
        </w:tc>
        <w:tc>
          <w:tcPr>
            <w:tcW w:w="4725" w:type="dxa"/>
          </w:tcPr>
          <w:p w:rsidR="008F669F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организации</w:t>
            </w:r>
          </w:p>
        </w:tc>
        <w:tc>
          <w:tcPr>
            <w:tcW w:w="2373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Средняя школа № 151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42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4725" w:type="dxa"/>
          </w:tcPr>
          <w:p w:rsidR="008F669F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организации</w:t>
            </w:r>
          </w:p>
        </w:tc>
        <w:tc>
          <w:tcPr>
            <w:tcW w:w="2373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 № 88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42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Васильева И.В.</w:t>
            </w:r>
          </w:p>
        </w:tc>
        <w:tc>
          <w:tcPr>
            <w:tcW w:w="4725" w:type="dxa"/>
          </w:tcPr>
          <w:p w:rsidR="008F669F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организации</w:t>
            </w:r>
          </w:p>
        </w:tc>
        <w:tc>
          <w:tcPr>
            <w:tcW w:w="2373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ДОУ № 88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42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Штеркель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4725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Педагогическая ценность сюжетно-ролевой игры и условия ее развития</w:t>
            </w:r>
          </w:p>
        </w:tc>
        <w:tc>
          <w:tcPr>
            <w:tcW w:w="2373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ДОУ № 49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2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Гиззатуллина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4725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Инновационные и традиционные подходы к обуч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нию детей дошкольного возраста</w:t>
            </w:r>
          </w:p>
        </w:tc>
        <w:tc>
          <w:tcPr>
            <w:tcW w:w="2373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ДОУ № 200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42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Асташина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4725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Условия формирования социальной компетентности у старших дошкольников</w:t>
            </w:r>
          </w:p>
        </w:tc>
        <w:tc>
          <w:tcPr>
            <w:tcW w:w="2373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Алексеевский район, МБДОУ № 31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2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Рузанова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4725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Воспитание у старших дошкольников экономно-бережного отношения к природным ресурсам</w:t>
            </w:r>
          </w:p>
        </w:tc>
        <w:tc>
          <w:tcPr>
            <w:tcW w:w="2373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С. Билярск, МБДОУ № 17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42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Мансурова Г.М.</w:t>
            </w:r>
          </w:p>
        </w:tc>
        <w:tc>
          <w:tcPr>
            <w:tcW w:w="4725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Адаптация ребенка к дошкольному учреждению</w:t>
            </w:r>
          </w:p>
        </w:tc>
        <w:tc>
          <w:tcPr>
            <w:tcW w:w="2373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338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42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Кузнецова С.В.</w:t>
            </w:r>
          </w:p>
        </w:tc>
        <w:tc>
          <w:tcPr>
            <w:tcW w:w="4725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 дошкольников в детском саду</w:t>
            </w:r>
          </w:p>
        </w:tc>
        <w:tc>
          <w:tcPr>
            <w:tcW w:w="2373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338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42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Бадертдинова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Г.Х.</w:t>
            </w:r>
          </w:p>
        </w:tc>
        <w:tc>
          <w:tcPr>
            <w:tcW w:w="4725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коммуникативных навыков через театрализованную деятельность в работе с детьми по обучению татарскому языку</w:t>
            </w:r>
          </w:p>
        </w:tc>
        <w:tc>
          <w:tcPr>
            <w:tcW w:w="2373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122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42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Зайцева Л.А.</w:t>
            </w:r>
          </w:p>
        </w:tc>
        <w:tc>
          <w:tcPr>
            <w:tcW w:w="4725" w:type="dxa"/>
          </w:tcPr>
          <w:p w:rsidR="008F669F" w:rsidRPr="00A907B5" w:rsidRDefault="00092E2D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Влияние фольклора в  толерантном</w:t>
            </w:r>
            <w:r w:rsidR="004B2FFC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воспитании д</w:t>
            </w:r>
            <w:r w:rsidR="004B2FFC" w:rsidRPr="00A90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2FFC" w:rsidRPr="00A907B5">
              <w:rPr>
                <w:rFonts w:ascii="Times New Roman" w:hAnsi="Times New Roman" w:cs="Times New Roman"/>
                <w:sz w:val="20"/>
                <w:szCs w:val="20"/>
              </w:rPr>
              <w:t>школьника</w:t>
            </w:r>
          </w:p>
        </w:tc>
        <w:tc>
          <w:tcPr>
            <w:tcW w:w="2373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122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42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Ахмадуллина А.И.</w:t>
            </w:r>
          </w:p>
        </w:tc>
        <w:tc>
          <w:tcPr>
            <w:tcW w:w="4725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Игровые методы работы в логопедической практике</w:t>
            </w:r>
          </w:p>
        </w:tc>
        <w:tc>
          <w:tcPr>
            <w:tcW w:w="2373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139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42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Хисамеева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4725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Рие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элементарных математических представлений посредством развивающих игр </w:t>
            </w: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В.В.Воскобовича</w:t>
            </w:r>
            <w:proofErr w:type="spellEnd"/>
          </w:p>
        </w:tc>
        <w:tc>
          <w:tcPr>
            <w:tcW w:w="2373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139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42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Валиуллина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4725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Обучение детей безопасному поведению на дорогах</w:t>
            </w:r>
          </w:p>
        </w:tc>
        <w:tc>
          <w:tcPr>
            <w:tcW w:w="2373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139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42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Ахметзянова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4725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в художественно-творческой деятельности детей</w:t>
            </w:r>
          </w:p>
        </w:tc>
        <w:tc>
          <w:tcPr>
            <w:tcW w:w="2373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139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42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Шакирова А.К.</w:t>
            </w:r>
          </w:p>
        </w:tc>
        <w:tc>
          <w:tcPr>
            <w:tcW w:w="4725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художественно-творческой деятельности детей в ДОУ</w:t>
            </w:r>
          </w:p>
        </w:tc>
        <w:tc>
          <w:tcPr>
            <w:tcW w:w="2373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139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8F669F" w:rsidRPr="00A907B5" w:rsidTr="00092E2D">
        <w:tc>
          <w:tcPr>
            <w:tcW w:w="531" w:type="dxa"/>
          </w:tcPr>
          <w:p w:rsidR="008F669F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42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Гимадеева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4725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Плавание как важнейшее средство оздоровления детей дошкольного возраста</w:t>
            </w:r>
          </w:p>
        </w:tc>
        <w:tc>
          <w:tcPr>
            <w:tcW w:w="2373" w:type="dxa"/>
          </w:tcPr>
          <w:p w:rsidR="008F669F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130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42" w:type="dxa"/>
          </w:tcPr>
          <w:p w:rsidR="00092E2D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Зыбина Н.В.</w:t>
            </w:r>
          </w:p>
        </w:tc>
        <w:tc>
          <w:tcPr>
            <w:tcW w:w="4725" w:type="dxa"/>
          </w:tcPr>
          <w:p w:rsidR="00092E2D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 в детском саду</w:t>
            </w:r>
          </w:p>
        </w:tc>
        <w:tc>
          <w:tcPr>
            <w:tcW w:w="2373" w:type="dxa"/>
          </w:tcPr>
          <w:p w:rsidR="00092E2D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130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2" w:type="dxa"/>
          </w:tcPr>
          <w:p w:rsidR="00092E2D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Шубникова О.М.</w:t>
            </w:r>
          </w:p>
        </w:tc>
        <w:tc>
          <w:tcPr>
            <w:tcW w:w="4725" w:type="dxa"/>
          </w:tcPr>
          <w:p w:rsidR="00092E2D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детского сада с сем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ей в процессе реализации программы «Сообщество»</w:t>
            </w:r>
          </w:p>
        </w:tc>
        <w:tc>
          <w:tcPr>
            <w:tcW w:w="2373" w:type="dxa"/>
          </w:tcPr>
          <w:p w:rsidR="00092E2D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111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42" w:type="dxa"/>
          </w:tcPr>
          <w:p w:rsidR="00092E2D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4725" w:type="dxa"/>
          </w:tcPr>
          <w:p w:rsidR="00092E2D" w:rsidRPr="00A907B5" w:rsidRDefault="004B2FF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Презентация вечерней встречи с родителями «З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мушка-зима»</w:t>
            </w:r>
          </w:p>
        </w:tc>
        <w:tc>
          <w:tcPr>
            <w:tcW w:w="2373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111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42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Савельева Н.А.</w:t>
            </w:r>
          </w:p>
        </w:tc>
        <w:tc>
          <w:tcPr>
            <w:tcW w:w="4725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Реализация принципа индивидуализации в педаг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гическом процессе детского сада</w:t>
            </w:r>
          </w:p>
        </w:tc>
        <w:tc>
          <w:tcPr>
            <w:tcW w:w="2373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111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42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Ахмадуллина Э.М.</w:t>
            </w:r>
          </w:p>
        </w:tc>
        <w:tc>
          <w:tcPr>
            <w:tcW w:w="4725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Индивидуально-дифференцированный подход в воспитании девочек и мальчиков</w:t>
            </w:r>
          </w:p>
        </w:tc>
        <w:tc>
          <w:tcPr>
            <w:tcW w:w="2373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111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2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Галиахметова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725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Педагогическое сопровождение процесса формир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вания ценностного отношения к природе у детей старшего дошкольного возраста</w:t>
            </w:r>
          </w:p>
        </w:tc>
        <w:tc>
          <w:tcPr>
            <w:tcW w:w="2373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282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092E2D" w:rsidRPr="00A907B5" w:rsidTr="00A907B5">
        <w:trPr>
          <w:trHeight w:val="641"/>
        </w:trPr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42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Осипова С.А.</w:t>
            </w:r>
          </w:p>
        </w:tc>
        <w:tc>
          <w:tcPr>
            <w:tcW w:w="4725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Стимулирование педагогов дошкольных образов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к инновационной деятельн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373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МАДОУ № 411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42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Тажитдинова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Х.З.</w:t>
            </w:r>
          </w:p>
        </w:tc>
        <w:tc>
          <w:tcPr>
            <w:tcW w:w="4725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Как защитить свой организм? Оздоровление и зак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ливание в условиях </w:t>
            </w: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санатарного</w:t>
            </w:r>
            <w:proofErr w:type="spellEnd"/>
            <w:proofErr w:type="gram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/с для детей с ранними проявлениями туберкулезной интоксик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373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289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42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Зиятдинова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Г.Ф.</w:t>
            </w:r>
          </w:p>
        </w:tc>
        <w:tc>
          <w:tcPr>
            <w:tcW w:w="4725" w:type="dxa"/>
          </w:tcPr>
          <w:p w:rsidR="00092E2D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организации</w:t>
            </w:r>
          </w:p>
        </w:tc>
        <w:tc>
          <w:tcPr>
            <w:tcW w:w="2373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14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42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Капралова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725" w:type="dxa"/>
          </w:tcPr>
          <w:p w:rsidR="00092E2D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организации</w:t>
            </w:r>
          </w:p>
        </w:tc>
        <w:tc>
          <w:tcPr>
            <w:tcW w:w="2373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МБДОУ № 223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42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Дюгаева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4725" w:type="dxa"/>
          </w:tcPr>
          <w:p w:rsidR="00092E2D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организации</w:t>
            </w:r>
          </w:p>
        </w:tc>
        <w:tc>
          <w:tcPr>
            <w:tcW w:w="2373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ИПиО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КФУ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42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Галимзянова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М.Ш.</w:t>
            </w:r>
          </w:p>
        </w:tc>
        <w:tc>
          <w:tcPr>
            <w:tcW w:w="4725" w:type="dxa"/>
          </w:tcPr>
          <w:p w:rsidR="00092E2D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организации</w:t>
            </w:r>
          </w:p>
        </w:tc>
        <w:tc>
          <w:tcPr>
            <w:tcW w:w="2373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ИПиО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КФУ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42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Мелихова Л.А.</w:t>
            </w:r>
          </w:p>
        </w:tc>
        <w:tc>
          <w:tcPr>
            <w:tcW w:w="4725" w:type="dxa"/>
          </w:tcPr>
          <w:p w:rsidR="00092E2D" w:rsidRPr="00A907B5" w:rsidRDefault="006041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организации</w:t>
            </w:r>
          </w:p>
        </w:tc>
        <w:tc>
          <w:tcPr>
            <w:tcW w:w="2373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ИПиО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КФУ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  <w:tr w:rsidR="00092E2D" w:rsidRPr="00A907B5" w:rsidTr="00092E2D">
        <w:tc>
          <w:tcPr>
            <w:tcW w:w="531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42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Сунгатуллина</w:t>
            </w:r>
            <w:proofErr w:type="spellEnd"/>
            <w:r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4725" w:type="dxa"/>
          </w:tcPr>
          <w:p w:rsidR="00092E2D" w:rsidRPr="00A907B5" w:rsidRDefault="00B3231C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Особенности формирования словесно-логического мышления у детей дошкольного возраста с ЗПР</w:t>
            </w:r>
          </w:p>
        </w:tc>
        <w:tc>
          <w:tcPr>
            <w:tcW w:w="2373" w:type="dxa"/>
          </w:tcPr>
          <w:p w:rsidR="00092E2D" w:rsidRPr="00A907B5" w:rsidRDefault="00A907B5" w:rsidP="00CD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5">
              <w:rPr>
                <w:rFonts w:ascii="Times New Roman" w:hAnsi="Times New Roman" w:cs="Times New Roman"/>
                <w:sz w:val="20"/>
                <w:szCs w:val="20"/>
              </w:rPr>
              <w:t>МДОУ № 63</w:t>
            </w:r>
            <w:r w:rsidR="00CE3D6E" w:rsidRPr="00A907B5">
              <w:rPr>
                <w:rFonts w:ascii="Times New Roman" w:hAnsi="Times New Roman" w:cs="Times New Roman"/>
                <w:sz w:val="20"/>
                <w:szCs w:val="20"/>
              </w:rPr>
              <w:t xml:space="preserve"> г. Казани</w:t>
            </w:r>
          </w:p>
        </w:tc>
      </w:tr>
    </w:tbl>
    <w:p w:rsidR="008F669F" w:rsidRPr="00A907B5" w:rsidRDefault="008F669F" w:rsidP="00456C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69F" w:rsidRPr="00A907B5" w:rsidSect="00C1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/>
  <w:rsids>
    <w:rsidRoot w:val="008F669F"/>
    <w:rsid w:val="00092E2D"/>
    <w:rsid w:val="00161DC2"/>
    <w:rsid w:val="003B0369"/>
    <w:rsid w:val="003F4106"/>
    <w:rsid w:val="00456C01"/>
    <w:rsid w:val="004B2FFC"/>
    <w:rsid w:val="00552B28"/>
    <w:rsid w:val="005E3D13"/>
    <w:rsid w:val="006041B5"/>
    <w:rsid w:val="006F4764"/>
    <w:rsid w:val="008F669F"/>
    <w:rsid w:val="00A907B5"/>
    <w:rsid w:val="00B3231C"/>
    <w:rsid w:val="00C17F47"/>
    <w:rsid w:val="00C50B6D"/>
    <w:rsid w:val="00CE3D6E"/>
    <w:rsid w:val="00D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1BF01-CDD1-41F2-86BB-343F73FD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VF</cp:lastModifiedBy>
  <cp:revision>11</cp:revision>
  <dcterms:created xsi:type="dcterms:W3CDTF">2014-01-24T09:33:00Z</dcterms:created>
  <dcterms:modified xsi:type="dcterms:W3CDTF">2014-01-24T13:43:00Z</dcterms:modified>
</cp:coreProperties>
</file>